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85" w:tblpY="-80"/>
        <w:tblW w:w="108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453"/>
        <w:gridCol w:w="1321"/>
        <w:gridCol w:w="355"/>
        <w:gridCol w:w="294"/>
        <w:gridCol w:w="722"/>
        <w:gridCol w:w="2303"/>
        <w:gridCol w:w="2377"/>
        <w:gridCol w:w="646"/>
        <w:gridCol w:w="345"/>
        <w:gridCol w:w="368"/>
        <w:gridCol w:w="1161"/>
        <w:gridCol w:w="545"/>
      </w:tblGrid>
      <w:tr w:rsidR="00A10FBE" w:rsidRPr="007A5BA5" w14:paraId="2602D3A1" w14:textId="77777777" w:rsidTr="00596A47">
        <w:trPr>
          <w:trHeight w:val="20"/>
        </w:trPr>
        <w:tc>
          <w:tcPr>
            <w:tcW w:w="1774" w:type="dxa"/>
            <w:gridSpan w:val="2"/>
            <w:tcBorders>
              <w:top w:val="nil"/>
              <w:left w:val="nil"/>
              <w:bottom w:val="nil"/>
              <w:right w:val="nil"/>
            </w:tcBorders>
            <w:shd w:val="clear" w:color="auto" w:fill="auto"/>
            <w:vAlign w:val="center"/>
          </w:tcPr>
          <w:p w14:paraId="596AAC45" w14:textId="77777777" w:rsidR="00A10FBE" w:rsidRPr="00266E46" w:rsidRDefault="00A10FBE" w:rsidP="00F85835">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On this day</w:t>
            </w:r>
          </w:p>
        </w:tc>
        <w:sdt>
          <w:sdtPr>
            <w:rPr>
              <w:rFonts w:ascii="Dubai" w:eastAsia="Arial Unicode MS" w:hAnsi="Dubai" w:cs="Dubai"/>
              <w:sz w:val="18"/>
              <w:szCs w:val="18"/>
              <w:rtl/>
            </w:rPr>
            <w:alias w:val="Enter Gregorian Date"/>
            <w:tag w:val="Enter Gregorian Date"/>
            <w:id w:val="-781647430"/>
            <w:placeholder>
              <w:docPart w:val="E7766D8193B94B048E5812F5B6008652"/>
            </w:placeholder>
            <w:date>
              <w:dateFormat w:val="DD/MMM/YYYY"/>
              <w:lid w:val="en-US"/>
              <w:storeMappedDataAs w:val="dateTime"/>
              <w:calendar w:val="gregorian"/>
            </w:date>
          </w:sdtPr>
          <w:sdtEndPr/>
          <w:sdtContent>
            <w:tc>
              <w:tcPr>
                <w:tcW w:w="7410" w:type="dxa"/>
                <w:gridSpan w:val="8"/>
                <w:tcBorders>
                  <w:top w:val="nil"/>
                  <w:left w:val="nil"/>
                  <w:bottom w:val="dotted" w:sz="4" w:space="0" w:color="D9D9D9" w:themeColor="background1" w:themeShade="D9"/>
                  <w:right w:val="nil"/>
                </w:tcBorders>
                <w:shd w:val="clear" w:color="auto" w:fill="auto"/>
                <w:vAlign w:val="center"/>
              </w:tcPr>
              <w:p w14:paraId="6C5FBFC9" w14:textId="77777777" w:rsidR="00A10FBE" w:rsidRPr="00266E46" w:rsidRDefault="00A10FBE" w:rsidP="005D742A">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Pr>
                  <w:t xml:space="preserve">/               /           </w:t>
                </w:r>
              </w:p>
            </w:tc>
          </w:sdtContent>
        </w:sdt>
        <w:tc>
          <w:tcPr>
            <w:tcW w:w="1706" w:type="dxa"/>
            <w:gridSpan w:val="2"/>
            <w:tcBorders>
              <w:top w:val="nil"/>
              <w:left w:val="nil"/>
              <w:bottom w:val="nil"/>
              <w:right w:val="nil"/>
            </w:tcBorders>
            <w:shd w:val="clear" w:color="auto" w:fill="auto"/>
            <w:vAlign w:val="center"/>
          </w:tcPr>
          <w:p w14:paraId="304D715D"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في يوم</w:t>
            </w:r>
          </w:p>
        </w:tc>
      </w:tr>
      <w:tr w:rsidR="00A10FBE" w:rsidRPr="007A5BA5" w14:paraId="67DE4090" w14:textId="77777777" w:rsidTr="00596A47">
        <w:trPr>
          <w:trHeight w:val="20"/>
        </w:trPr>
        <w:tc>
          <w:tcPr>
            <w:tcW w:w="1774" w:type="dxa"/>
            <w:gridSpan w:val="2"/>
            <w:tcBorders>
              <w:top w:val="nil"/>
              <w:left w:val="nil"/>
              <w:bottom w:val="nil"/>
              <w:right w:val="nil"/>
            </w:tcBorders>
            <w:shd w:val="clear" w:color="auto" w:fill="auto"/>
            <w:vAlign w:val="center"/>
          </w:tcPr>
          <w:p w14:paraId="557D8EF8" w14:textId="77777777" w:rsidR="00A10FBE" w:rsidRPr="00266E46" w:rsidRDefault="00A10FBE" w:rsidP="00F85835">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corresponding to</w:t>
            </w:r>
          </w:p>
        </w:tc>
        <w:sdt>
          <w:sdtPr>
            <w:rPr>
              <w:rFonts w:ascii="Dubai" w:eastAsia="Arial Unicode MS" w:hAnsi="Dubai" w:cs="Dubai"/>
              <w:sz w:val="18"/>
              <w:szCs w:val="18"/>
              <w:rtl/>
            </w:rPr>
            <w:alias w:val="Enter Hijri Date"/>
            <w:tag w:val="Enter Hijri Date"/>
            <w:id w:val="-142044652"/>
            <w:placeholder>
              <w:docPart w:val="102303F1D5054D36BACFE287AA2586F0"/>
            </w:placeholder>
            <w:date>
              <w:dateFormat w:val="dd/MMM/yyyy"/>
              <w:lid w:val="ar-SA"/>
              <w:storeMappedDataAs w:val="dateTime"/>
              <w:calendar w:val="hijri"/>
            </w:date>
          </w:sdtPr>
          <w:sdtEndPr/>
          <w:sdtContent>
            <w:tc>
              <w:tcPr>
                <w:tcW w:w="7410" w:type="dxa"/>
                <w:gridSpan w:val="8"/>
                <w:tcBorders>
                  <w:top w:val="dotted" w:sz="4" w:space="0" w:color="D9D9D9" w:themeColor="background1" w:themeShade="D9"/>
                  <w:left w:val="nil"/>
                  <w:bottom w:val="dotted" w:sz="4" w:space="0" w:color="D9D9D9" w:themeColor="background1" w:themeShade="D9"/>
                  <w:right w:val="nil"/>
                </w:tcBorders>
                <w:shd w:val="clear" w:color="auto" w:fill="auto"/>
                <w:vAlign w:val="center"/>
              </w:tcPr>
              <w:p w14:paraId="4CE2A4DF" w14:textId="77777777" w:rsidR="00A10FBE" w:rsidRPr="00266E46" w:rsidRDefault="00A10FBE" w:rsidP="005D742A">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Pr>
                  <w:t xml:space="preserve">/                /             </w:t>
                </w:r>
              </w:p>
            </w:tc>
          </w:sdtContent>
        </w:sdt>
        <w:tc>
          <w:tcPr>
            <w:tcW w:w="1706" w:type="dxa"/>
            <w:gridSpan w:val="2"/>
            <w:tcBorders>
              <w:top w:val="nil"/>
              <w:left w:val="nil"/>
              <w:bottom w:val="nil"/>
              <w:right w:val="nil"/>
            </w:tcBorders>
            <w:shd w:val="clear" w:color="auto" w:fill="auto"/>
            <w:vAlign w:val="center"/>
          </w:tcPr>
          <w:p w14:paraId="2DDBE49E"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الموافق:</w:t>
            </w:r>
          </w:p>
        </w:tc>
      </w:tr>
      <w:tr w:rsidR="00A10FBE" w:rsidRPr="007A5BA5" w14:paraId="23782DC9" w14:textId="77777777" w:rsidTr="00596A47">
        <w:trPr>
          <w:trHeight w:val="20"/>
        </w:trPr>
        <w:tc>
          <w:tcPr>
            <w:tcW w:w="5448" w:type="dxa"/>
            <w:gridSpan w:val="6"/>
            <w:tcBorders>
              <w:top w:val="nil"/>
              <w:left w:val="nil"/>
              <w:bottom w:val="nil"/>
              <w:right w:val="nil"/>
            </w:tcBorders>
            <w:shd w:val="clear" w:color="auto" w:fill="auto"/>
            <w:vAlign w:val="center"/>
          </w:tcPr>
          <w:p w14:paraId="545FB2DF" w14:textId="336DD8C4" w:rsidR="00A10FBE" w:rsidRPr="00266E46" w:rsidRDefault="00A10FBE" w:rsidP="00F85835">
            <w:pPr>
              <w:tabs>
                <w:tab w:val="left" w:pos="0"/>
              </w:tabs>
              <w:spacing w:line="260" w:lineRule="exact"/>
              <w:jc w:val="both"/>
              <w:rPr>
                <w:rFonts w:ascii="Dubai" w:eastAsia="Arial Unicode MS" w:hAnsi="Dubai" w:cs="Dubai"/>
                <w:sz w:val="18"/>
                <w:szCs w:val="18"/>
              </w:rPr>
            </w:pPr>
            <w:r w:rsidRPr="00266E46">
              <w:rPr>
                <w:rFonts w:ascii="Dubai" w:eastAsia="Arial Unicode MS" w:hAnsi="Dubai" w:cs="Dubai"/>
                <w:sz w:val="18"/>
                <w:szCs w:val="18"/>
              </w:rPr>
              <w:t xml:space="preserve">This Agreement </w:t>
            </w:r>
            <w:r w:rsidR="004275C5">
              <w:rPr>
                <w:rFonts w:ascii="Dubai" w:eastAsia="Arial Unicode MS" w:hAnsi="Dubai" w:cs="Dubai"/>
                <w:sz w:val="18"/>
                <w:szCs w:val="18"/>
              </w:rPr>
              <w:t>(“</w:t>
            </w:r>
            <w:r w:rsidR="004275C5" w:rsidRPr="0036523D">
              <w:rPr>
                <w:rFonts w:ascii="Dubai" w:eastAsia="Arial Unicode MS" w:hAnsi="Dubai" w:cs="Dubai"/>
                <w:b/>
                <w:bCs/>
                <w:sz w:val="18"/>
                <w:szCs w:val="18"/>
              </w:rPr>
              <w:t>Agreement</w:t>
            </w:r>
            <w:r w:rsidR="004275C5">
              <w:rPr>
                <w:rFonts w:ascii="Dubai" w:eastAsia="Arial Unicode MS" w:hAnsi="Dubai" w:cs="Dubai"/>
                <w:sz w:val="18"/>
                <w:szCs w:val="18"/>
              </w:rPr>
              <w:t xml:space="preserve">”) </w:t>
            </w:r>
            <w:r w:rsidRPr="00266E46">
              <w:rPr>
                <w:rFonts w:ascii="Dubai" w:eastAsia="Arial Unicode MS" w:hAnsi="Dubai" w:cs="Dubai"/>
                <w:sz w:val="18"/>
                <w:szCs w:val="18"/>
              </w:rPr>
              <w:t xml:space="preserve">is made by and between each </w:t>
            </w:r>
            <w:r w:rsidR="002D5997">
              <w:rPr>
                <w:rFonts w:ascii="Dubai" w:eastAsia="Arial Unicode MS" w:hAnsi="Dubai" w:cs="Dubai"/>
                <w:sz w:val="18"/>
                <w:szCs w:val="18"/>
              </w:rPr>
              <w:t>of</w:t>
            </w:r>
          </w:p>
          <w:p w14:paraId="765DF7B0" w14:textId="18FE527C" w:rsidR="00A10FBE" w:rsidRPr="00266E46" w:rsidRDefault="00A10FBE" w:rsidP="00F85835">
            <w:pPr>
              <w:tabs>
                <w:tab w:val="left" w:pos="240"/>
              </w:tabs>
              <w:spacing w:line="260" w:lineRule="exact"/>
              <w:jc w:val="both"/>
              <w:rPr>
                <w:rFonts w:ascii="Dubai" w:eastAsia="Arial Unicode MS" w:hAnsi="Dubai" w:cs="Dubai"/>
                <w:sz w:val="18"/>
                <w:szCs w:val="18"/>
                <w:rtl/>
              </w:rPr>
            </w:pPr>
            <w:r w:rsidRPr="00266E46">
              <w:rPr>
                <w:rFonts w:ascii="Dubai" w:eastAsia="Arial Unicode MS" w:hAnsi="Dubai" w:cs="Dubai"/>
                <w:sz w:val="18"/>
                <w:szCs w:val="18"/>
              </w:rPr>
              <w:t>Banque Saudi Fransi, Saudi joint stock company, Capital of SAR 12,053,571,670, C.R. No 1010073368, unified Number 7000025333, P.O.</w:t>
            </w:r>
            <w:r w:rsidR="00761DE0">
              <w:rPr>
                <w:rFonts w:ascii="Dubai" w:eastAsia="Arial Unicode MS" w:hAnsi="Dubai" w:cs="Dubai"/>
                <w:sz w:val="18"/>
                <w:szCs w:val="18"/>
              </w:rPr>
              <w:t xml:space="preserve"> </w:t>
            </w:r>
            <w:r w:rsidRPr="00266E46">
              <w:rPr>
                <w:rFonts w:ascii="Dubai" w:eastAsia="Arial Unicode MS" w:hAnsi="Dubai" w:cs="Dubai"/>
                <w:sz w:val="18"/>
                <w:szCs w:val="18"/>
              </w:rPr>
              <w:t>Box (56006) Riyadh 11554, Telephone +966112890000, Riyadh 1264-2722, founded under license duly promulgated by royal decree No 23/m dated 17/06/1397 H, and it is under SAMA supervision and control. represented in signing this Contract</w:t>
            </w:r>
          </w:p>
        </w:tc>
        <w:tc>
          <w:tcPr>
            <w:tcW w:w="5442" w:type="dxa"/>
            <w:gridSpan w:val="6"/>
            <w:tcBorders>
              <w:top w:val="nil"/>
              <w:left w:val="nil"/>
              <w:bottom w:val="nil"/>
              <w:right w:val="nil"/>
            </w:tcBorders>
            <w:shd w:val="clear" w:color="auto" w:fill="auto"/>
            <w:vAlign w:val="center"/>
          </w:tcPr>
          <w:p w14:paraId="0DF4239C" w14:textId="22ECC761" w:rsidR="00A10FBE" w:rsidRPr="00266E46" w:rsidRDefault="00A10FBE" w:rsidP="0036523D">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 xml:space="preserve">أبرمت هذه </w:t>
            </w:r>
            <w:r w:rsidR="00CC1953">
              <w:rPr>
                <w:rFonts w:ascii="Dubai" w:eastAsia="Arial Unicode MS" w:hAnsi="Dubai" w:cs="Dubai" w:hint="cs"/>
                <w:sz w:val="18"/>
                <w:szCs w:val="18"/>
                <w:rtl/>
              </w:rPr>
              <w:t xml:space="preserve">الاتفاقية </w:t>
            </w:r>
            <w:r w:rsidRPr="00266E46">
              <w:rPr>
                <w:rFonts w:ascii="Dubai" w:eastAsia="Arial Unicode MS" w:hAnsi="Dubai" w:cs="Dubai"/>
                <w:sz w:val="18"/>
                <w:szCs w:val="18"/>
                <w:rtl/>
              </w:rPr>
              <w:t>("</w:t>
            </w:r>
            <w:r w:rsidRPr="0036523D">
              <w:rPr>
                <w:rFonts w:ascii="Dubai" w:eastAsia="Arial Unicode MS" w:hAnsi="Dubai" w:cs="Dubai"/>
                <w:b/>
                <w:bCs/>
                <w:sz w:val="18"/>
                <w:szCs w:val="18"/>
                <w:rtl/>
              </w:rPr>
              <w:t>الاتفاقية</w:t>
            </w:r>
            <w:r w:rsidRPr="00266E46">
              <w:rPr>
                <w:rFonts w:ascii="Dubai" w:eastAsia="Arial Unicode MS" w:hAnsi="Dubai" w:cs="Dubai"/>
                <w:sz w:val="18"/>
                <w:szCs w:val="18"/>
                <w:rtl/>
              </w:rPr>
              <w:t>") بين كلا من:</w:t>
            </w:r>
          </w:p>
          <w:p w14:paraId="6A06D722" w14:textId="77777777" w:rsidR="00A10FBE" w:rsidRPr="00266E46" w:rsidRDefault="00A10FBE" w:rsidP="0036523D">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البنك السعودي الفرنسي شركة مساهمة عامة مساهمة برأس مال 12.053.571.670 ريال سعودي، سجل تجاري رقم 1010073368، الرقم الموحد 7000025333، ص.ب. 56006 الرياض 11554، هاتف +966112890000، الرياض 1264-2722 مرخص لها بموجب المرسوم الملكي م /23/ بتاريخ 1397/6/17هـ. وخاضعة لرقابة وإشراف البنك المركزي السعودي. ويمثله في التوقيع على هذا العقد</w:t>
            </w:r>
          </w:p>
        </w:tc>
      </w:tr>
      <w:tr w:rsidR="00A10FBE" w:rsidRPr="007A5BA5" w14:paraId="7C93C049" w14:textId="77777777" w:rsidTr="00596A47">
        <w:trPr>
          <w:trHeight w:val="20"/>
        </w:trPr>
        <w:tc>
          <w:tcPr>
            <w:tcW w:w="1774" w:type="dxa"/>
            <w:gridSpan w:val="2"/>
            <w:tcBorders>
              <w:top w:val="nil"/>
              <w:left w:val="nil"/>
              <w:bottom w:val="nil"/>
              <w:right w:val="nil"/>
            </w:tcBorders>
            <w:shd w:val="clear" w:color="auto" w:fill="auto"/>
            <w:vAlign w:val="center"/>
          </w:tcPr>
          <w:p w14:paraId="54814A37" w14:textId="77777777" w:rsidR="00A10FBE" w:rsidRPr="00266E46" w:rsidRDefault="00A10FBE" w:rsidP="00F85835">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By:</w:t>
            </w:r>
          </w:p>
        </w:tc>
        <w:tc>
          <w:tcPr>
            <w:tcW w:w="7410" w:type="dxa"/>
            <w:gridSpan w:val="8"/>
            <w:tcBorders>
              <w:top w:val="nil"/>
              <w:left w:val="nil"/>
              <w:bottom w:val="dotted" w:sz="4" w:space="0" w:color="auto"/>
              <w:right w:val="nil"/>
            </w:tcBorders>
            <w:shd w:val="clear" w:color="auto" w:fill="auto"/>
            <w:vAlign w:val="center"/>
          </w:tcPr>
          <w:p w14:paraId="7F0903C8" w14:textId="77777777" w:rsidR="00A10FBE" w:rsidRPr="00266E46" w:rsidRDefault="007C2E07" w:rsidP="00F85835">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bookmarkStart w:id="0" w:name="_GoBack"/>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bookmarkEnd w:id="0"/>
            <w:r w:rsidRPr="004D5C53">
              <w:rPr>
                <w:rFonts w:ascii="Dubai" w:eastAsia="Arial Unicode MS" w:hAnsi="Dubai" w:cs="Dubai"/>
                <w:sz w:val="18"/>
                <w:szCs w:val="18"/>
              </w:rPr>
              <w:fldChar w:fldCharType="end"/>
            </w:r>
          </w:p>
        </w:tc>
        <w:tc>
          <w:tcPr>
            <w:tcW w:w="1706" w:type="dxa"/>
            <w:gridSpan w:val="2"/>
            <w:tcBorders>
              <w:top w:val="nil"/>
              <w:left w:val="nil"/>
              <w:bottom w:val="nil"/>
              <w:right w:val="nil"/>
            </w:tcBorders>
            <w:shd w:val="clear" w:color="auto" w:fill="auto"/>
            <w:vAlign w:val="center"/>
          </w:tcPr>
          <w:p w14:paraId="17E30DC3"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السيد:</w:t>
            </w:r>
          </w:p>
        </w:tc>
      </w:tr>
      <w:tr w:rsidR="00A10FBE" w:rsidRPr="007A5BA5" w14:paraId="55BD8D72" w14:textId="77777777" w:rsidTr="00596A47">
        <w:trPr>
          <w:trHeight w:val="20"/>
        </w:trPr>
        <w:tc>
          <w:tcPr>
            <w:tcW w:w="1774" w:type="dxa"/>
            <w:gridSpan w:val="2"/>
            <w:tcBorders>
              <w:top w:val="nil"/>
              <w:left w:val="nil"/>
              <w:bottom w:val="nil"/>
              <w:right w:val="nil"/>
            </w:tcBorders>
            <w:shd w:val="clear" w:color="auto" w:fill="auto"/>
            <w:vAlign w:val="center"/>
          </w:tcPr>
          <w:p w14:paraId="4B44B78A" w14:textId="77777777" w:rsidR="00A10FBE" w:rsidRPr="00266E46" w:rsidRDefault="00A10FBE" w:rsidP="00F85835">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In his capacity as:</w:t>
            </w:r>
          </w:p>
        </w:tc>
        <w:tc>
          <w:tcPr>
            <w:tcW w:w="7410" w:type="dxa"/>
            <w:gridSpan w:val="8"/>
            <w:tcBorders>
              <w:top w:val="dotted" w:sz="4" w:space="0" w:color="auto"/>
              <w:left w:val="nil"/>
              <w:bottom w:val="dotted" w:sz="4" w:space="0" w:color="auto"/>
              <w:right w:val="nil"/>
            </w:tcBorders>
            <w:shd w:val="clear" w:color="auto" w:fill="auto"/>
            <w:vAlign w:val="center"/>
          </w:tcPr>
          <w:p w14:paraId="26420F43" w14:textId="77777777" w:rsidR="00A10FBE" w:rsidRPr="00266E46" w:rsidRDefault="007C2E07" w:rsidP="00F85835">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1706" w:type="dxa"/>
            <w:gridSpan w:val="2"/>
            <w:tcBorders>
              <w:top w:val="nil"/>
              <w:left w:val="nil"/>
              <w:bottom w:val="nil"/>
              <w:right w:val="nil"/>
            </w:tcBorders>
            <w:shd w:val="clear" w:color="auto" w:fill="auto"/>
            <w:vAlign w:val="center"/>
          </w:tcPr>
          <w:p w14:paraId="4F5046EB"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بصفته:</w:t>
            </w:r>
          </w:p>
        </w:tc>
      </w:tr>
      <w:tr w:rsidR="00A10FBE" w:rsidRPr="007A5BA5" w14:paraId="62686E2E" w14:textId="77777777" w:rsidTr="00596A47">
        <w:trPr>
          <w:trHeight w:val="20"/>
        </w:trPr>
        <w:tc>
          <w:tcPr>
            <w:tcW w:w="5448" w:type="dxa"/>
            <w:gridSpan w:val="6"/>
            <w:tcBorders>
              <w:top w:val="nil"/>
              <w:left w:val="nil"/>
              <w:bottom w:val="nil"/>
              <w:right w:val="nil"/>
            </w:tcBorders>
            <w:shd w:val="clear" w:color="auto" w:fill="auto"/>
            <w:vAlign w:val="center"/>
          </w:tcPr>
          <w:p w14:paraId="63E833B7" w14:textId="77777777" w:rsidR="00A10FBE" w:rsidRPr="00266E46" w:rsidRDefault="00A10FBE" w:rsidP="00F85835">
            <w:pPr>
              <w:tabs>
                <w:tab w:val="left" w:pos="0"/>
              </w:tabs>
              <w:spacing w:line="260" w:lineRule="exact"/>
              <w:rPr>
                <w:rFonts w:ascii="Dubai" w:eastAsia="Arial Unicode MS" w:hAnsi="Dubai" w:cs="Dubai"/>
                <w:sz w:val="18"/>
                <w:szCs w:val="18"/>
                <w:rtl/>
              </w:rPr>
            </w:pPr>
            <w:r w:rsidRPr="00266E46">
              <w:rPr>
                <w:rFonts w:ascii="Dubai" w:eastAsia="Arial Unicode MS" w:hAnsi="Dubai" w:cs="Dubai"/>
                <w:sz w:val="18"/>
                <w:szCs w:val="18"/>
              </w:rPr>
              <w:t>And referred hereunder this agreement as (First Party /The Bank) and:</w:t>
            </w:r>
          </w:p>
        </w:tc>
        <w:tc>
          <w:tcPr>
            <w:tcW w:w="5442" w:type="dxa"/>
            <w:gridSpan w:val="6"/>
            <w:tcBorders>
              <w:top w:val="nil"/>
              <w:left w:val="nil"/>
              <w:bottom w:val="nil"/>
              <w:right w:val="nil"/>
            </w:tcBorders>
            <w:shd w:val="clear" w:color="auto" w:fill="auto"/>
            <w:vAlign w:val="center"/>
          </w:tcPr>
          <w:p w14:paraId="5E14E37F" w14:textId="4288693B"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ويشار إليه فيما يلي من هذه الاتفاقية بـ (</w:t>
            </w:r>
            <w:r w:rsidRPr="006B35A4">
              <w:rPr>
                <w:rFonts w:ascii="Dubai" w:eastAsia="Arial Unicode MS" w:hAnsi="Dubai" w:cs="Dubai"/>
                <w:b/>
                <w:bCs/>
                <w:sz w:val="18"/>
                <w:szCs w:val="18"/>
                <w:rtl/>
              </w:rPr>
              <w:t>الطرف الاول</w:t>
            </w:r>
            <w:r w:rsidRPr="00266E46">
              <w:rPr>
                <w:rFonts w:ascii="Dubai" w:eastAsia="Arial Unicode MS" w:hAnsi="Dubai" w:cs="Dubai"/>
                <w:sz w:val="18"/>
                <w:szCs w:val="18"/>
                <w:rtl/>
              </w:rPr>
              <w:t>/</w:t>
            </w:r>
            <w:r w:rsidRPr="006B35A4">
              <w:rPr>
                <w:rFonts w:ascii="Dubai" w:eastAsia="Arial Unicode MS" w:hAnsi="Dubai" w:cs="Dubai"/>
                <w:b/>
                <w:bCs/>
                <w:sz w:val="18"/>
                <w:szCs w:val="18"/>
                <w:rtl/>
              </w:rPr>
              <w:t>البنك</w:t>
            </w:r>
            <w:r w:rsidRPr="00266E46">
              <w:rPr>
                <w:rFonts w:ascii="Dubai" w:eastAsia="Arial Unicode MS" w:hAnsi="Dubai" w:cs="Dubai"/>
                <w:sz w:val="18"/>
                <w:szCs w:val="18"/>
                <w:rtl/>
              </w:rPr>
              <w:t>) و:</w:t>
            </w:r>
          </w:p>
        </w:tc>
      </w:tr>
      <w:tr w:rsidR="00A10FBE" w:rsidRPr="007A5BA5" w14:paraId="535F9E39" w14:textId="77777777" w:rsidTr="00596A47">
        <w:trPr>
          <w:trHeight w:val="20"/>
        </w:trPr>
        <w:tc>
          <w:tcPr>
            <w:tcW w:w="3145" w:type="dxa"/>
            <w:gridSpan w:val="5"/>
            <w:tcBorders>
              <w:top w:val="nil"/>
              <w:left w:val="nil"/>
              <w:bottom w:val="nil"/>
              <w:right w:val="nil"/>
            </w:tcBorders>
            <w:shd w:val="clear" w:color="auto" w:fill="auto"/>
            <w:vAlign w:val="center"/>
          </w:tcPr>
          <w:p w14:paraId="5B57BBE4" w14:textId="77777777" w:rsidR="00A10FBE" w:rsidRPr="00266E46" w:rsidRDefault="00A10FBE" w:rsidP="00F85835">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Company Name:</w:t>
            </w:r>
          </w:p>
        </w:tc>
        <w:tc>
          <w:tcPr>
            <w:tcW w:w="4680" w:type="dxa"/>
            <w:gridSpan w:val="2"/>
            <w:tcBorders>
              <w:top w:val="nil"/>
              <w:left w:val="nil"/>
              <w:bottom w:val="dotted" w:sz="4" w:space="0" w:color="auto"/>
              <w:right w:val="nil"/>
            </w:tcBorders>
            <w:shd w:val="clear" w:color="auto" w:fill="auto"/>
            <w:vAlign w:val="center"/>
          </w:tcPr>
          <w:p w14:paraId="4FD00A38" w14:textId="77777777" w:rsidR="00A10FBE" w:rsidRPr="00266E46" w:rsidRDefault="007C2E07" w:rsidP="00F85835">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5"/>
            <w:tcBorders>
              <w:top w:val="nil"/>
              <w:left w:val="nil"/>
              <w:bottom w:val="nil"/>
              <w:right w:val="nil"/>
            </w:tcBorders>
            <w:shd w:val="clear" w:color="auto" w:fill="auto"/>
            <w:vAlign w:val="center"/>
          </w:tcPr>
          <w:p w14:paraId="7B24F1DD" w14:textId="77777777" w:rsidR="00A10FBE" w:rsidRPr="00266E46" w:rsidRDefault="00A10FBE" w:rsidP="00F85835">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اسم الشركة:</w:t>
            </w:r>
          </w:p>
        </w:tc>
      </w:tr>
      <w:tr w:rsidR="008448F5" w:rsidRPr="007A5BA5" w14:paraId="536A72F8" w14:textId="77777777" w:rsidTr="00596A47">
        <w:trPr>
          <w:trHeight w:val="20"/>
        </w:trPr>
        <w:tc>
          <w:tcPr>
            <w:tcW w:w="3145" w:type="dxa"/>
            <w:gridSpan w:val="5"/>
            <w:tcBorders>
              <w:top w:val="nil"/>
              <w:left w:val="nil"/>
              <w:bottom w:val="nil"/>
              <w:right w:val="nil"/>
            </w:tcBorders>
            <w:shd w:val="clear" w:color="auto" w:fill="auto"/>
            <w:vAlign w:val="center"/>
          </w:tcPr>
          <w:p w14:paraId="075469AD" w14:textId="3C054F5C" w:rsidR="008448F5" w:rsidRPr="00266E46" w:rsidRDefault="008448F5" w:rsidP="00F85835">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Unified No.:</w:t>
            </w:r>
          </w:p>
        </w:tc>
        <w:tc>
          <w:tcPr>
            <w:tcW w:w="4680" w:type="dxa"/>
            <w:gridSpan w:val="2"/>
            <w:tcBorders>
              <w:top w:val="dotted" w:sz="4" w:space="0" w:color="auto"/>
              <w:left w:val="nil"/>
              <w:bottom w:val="dotted" w:sz="4" w:space="0" w:color="auto"/>
              <w:right w:val="nil"/>
            </w:tcBorders>
            <w:shd w:val="clear" w:color="auto" w:fill="auto"/>
            <w:vAlign w:val="center"/>
          </w:tcPr>
          <w:p w14:paraId="4C66B43D" w14:textId="60EDAC78" w:rsidR="008448F5" w:rsidRPr="004D5C53" w:rsidRDefault="00761DE0" w:rsidP="00F85835">
            <w:pPr>
              <w:tabs>
                <w:tab w:val="left" w:pos="0"/>
              </w:tabs>
              <w:bidi/>
              <w:spacing w:line="260" w:lineRule="exact"/>
              <w:jc w:val="center"/>
              <w:rPr>
                <w:rFonts w:ascii="Dubai" w:eastAsia="Arial Unicode MS" w:hAnsi="Dubai" w:cs="Dubai"/>
                <w:sz w:val="18"/>
                <w:szCs w:val="18"/>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5"/>
            <w:tcBorders>
              <w:top w:val="nil"/>
              <w:left w:val="nil"/>
              <w:bottom w:val="nil"/>
              <w:right w:val="nil"/>
            </w:tcBorders>
            <w:shd w:val="clear" w:color="auto" w:fill="auto"/>
            <w:vAlign w:val="center"/>
          </w:tcPr>
          <w:p w14:paraId="1B1D7050" w14:textId="79FAD984" w:rsidR="008448F5" w:rsidRPr="00266E46" w:rsidRDefault="008448F5" w:rsidP="00F85835">
            <w:pPr>
              <w:tabs>
                <w:tab w:val="left" w:pos="0"/>
              </w:tabs>
              <w:bidi/>
              <w:spacing w:line="260" w:lineRule="exact"/>
              <w:jc w:val="both"/>
              <w:rPr>
                <w:rFonts w:ascii="Dubai" w:eastAsia="Arial Unicode MS" w:hAnsi="Dubai" w:cs="Dubai"/>
                <w:sz w:val="18"/>
                <w:szCs w:val="18"/>
                <w:rtl/>
              </w:rPr>
            </w:pPr>
            <w:r>
              <w:rPr>
                <w:rFonts w:ascii="Dubai" w:eastAsia="Arial Unicode MS" w:hAnsi="Dubai" w:cs="Dubai" w:hint="cs"/>
                <w:sz w:val="18"/>
                <w:szCs w:val="18"/>
                <w:rtl/>
              </w:rPr>
              <w:t>الرقم الموحد:</w:t>
            </w:r>
          </w:p>
        </w:tc>
      </w:tr>
      <w:tr w:rsidR="00A10FBE" w:rsidRPr="007A5BA5" w14:paraId="15408DAC" w14:textId="77777777" w:rsidTr="00596A47">
        <w:trPr>
          <w:trHeight w:val="20"/>
        </w:trPr>
        <w:tc>
          <w:tcPr>
            <w:tcW w:w="3145" w:type="dxa"/>
            <w:gridSpan w:val="5"/>
            <w:tcBorders>
              <w:top w:val="nil"/>
              <w:left w:val="nil"/>
              <w:bottom w:val="nil"/>
              <w:right w:val="nil"/>
            </w:tcBorders>
            <w:shd w:val="clear" w:color="auto" w:fill="auto"/>
            <w:vAlign w:val="center"/>
          </w:tcPr>
          <w:p w14:paraId="1960F007" w14:textId="77777777" w:rsidR="00A10FBE" w:rsidRPr="00266E46" w:rsidRDefault="00A10FBE" w:rsidP="00F85835">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Email:</w:t>
            </w:r>
          </w:p>
        </w:tc>
        <w:tc>
          <w:tcPr>
            <w:tcW w:w="4680" w:type="dxa"/>
            <w:gridSpan w:val="2"/>
            <w:tcBorders>
              <w:top w:val="dotted" w:sz="4" w:space="0" w:color="auto"/>
              <w:left w:val="nil"/>
              <w:bottom w:val="dotted" w:sz="4" w:space="0" w:color="auto"/>
              <w:right w:val="nil"/>
            </w:tcBorders>
            <w:shd w:val="clear" w:color="auto" w:fill="auto"/>
            <w:vAlign w:val="center"/>
          </w:tcPr>
          <w:p w14:paraId="36E501ED" w14:textId="77777777" w:rsidR="00A10FBE" w:rsidRPr="00266E46" w:rsidRDefault="007C2E07" w:rsidP="00F85835">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5"/>
            <w:tcBorders>
              <w:top w:val="nil"/>
              <w:left w:val="nil"/>
              <w:bottom w:val="nil"/>
              <w:right w:val="nil"/>
            </w:tcBorders>
            <w:shd w:val="clear" w:color="auto" w:fill="auto"/>
            <w:vAlign w:val="center"/>
          </w:tcPr>
          <w:p w14:paraId="0A87C295" w14:textId="3D457136" w:rsidR="00A10FBE" w:rsidRPr="00266E46" w:rsidRDefault="008448F5" w:rsidP="00F85835">
            <w:pPr>
              <w:tabs>
                <w:tab w:val="left" w:pos="0"/>
              </w:tabs>
              <w:bidi/>
              <w:spacing w:line="260" w:lineRule="exact"/>
              <w:jc w:val="both"/>
              <w:rPr>
                <w:rFonts w:ascii="Dubai" w:hAnsi="Dubai" w:cs="Dubai"/>
                <w:sz w:val="18"/>
                <w:szCs w:val="18"/>
                <w:rtl/>
              </w:rPr>
            </w:pPr>
            <w:r>
              <w:rPr>
                <w:rFonts w:ascii="Dubai" w:hAnsi="Dubai" w:cs="Dubai" w:hint="cs"/>
                <w:sz w:val="18"/>
                <w:szCs w:val="18"/>
                <w:rtl/>
              </w:rPr>
              <w:t>ال</w:t>
            </w:r>
            <w:r w:rsidR="00A10FBE" w:rsidRPr="00266E46">
              <w:rPr>
                <w:rFonts w:ascii="Dubai" w:hAnsi="Dubai" w:cs="Dubai"/>
                <w:sz w:val="18"/>
                <w:szCs w:val="18"/>
                <w:rtl/>
              </w:rPr>
              <w:t>بريد الكتروني</w:t>
            </w:r>
            <w:r w:rsidR="00A10FBE" w:rsidRPr="00266E46">
              <w:rPr>
                <w:rFonts w:ascii="Dubai" w:hAnsi="Dubai" w:cs="Dubai"/>
                <w:sz w:val="18"/>
                <w:szCs w:val="18"/>
              </w:rPr>
              <w:t>:</w:t>
            </w:r>
          </w:p>
        </w:tc>
      </w:tr>
      <w:tr w:rsidR="00373093" w:rsidRPr="007A5BA5" w14:paraId="222AEDA7" w14:textId="77777777" w:rsidTr="00596A47">
        <w:trPr>
          <w:trHeight w:val="20"/>
        </w:trPr>
        <w:tc>
          <w:tcPr>
            <w:tcW w:w="3145" w:type="dxa"/>
            <w:gridSpan w:val="5"/>
            <w:tcBorders>
              <w:top w:val="nil"/>
              <w:left w:val="nil"/>
              <w:bottom w:val="nil"/>
              <w:right w:val="nil"/>
            </w:tcBorders>
            <w:shd w:val="clear" w:color="auto" w:fill="auto"/>
          </w:tcPr>
          <w:p w14:paraId="6887B428" w14:textId="77777777" w:rsidR="00373093" w:rsidRPr="00266E46" w:rsidRDefault="00373093" w:rsidP="00373093">
            <w:pPr>
              <w:tabs>
                <w:tab w:val="left" w:pos="0"/>
              </w:tabs>
              <w:spacing w:line="260" w:lineRule="exact"/>
              <w:rPr>
                <w:rFonts w:ascii="Dubai" w:eastAsia="Arial Unicode MS" w:hAnsi="Dubai" w:cs="Dubai"/>
                <w:sz w:val="18"/>
                <w:szCs w:val="18"/>
              </w:rPr>
            </w:pPr>
            <w:r w:rsidRPr="004D5C53">
              <w:rPr>
                <w:rFonts w:ascii="Dubai" w:eastAsia="Arial Unicode MS" w:hAnsi="Dubai" w:cs="Dubai"/>
                <w:sz w:val="18"/>
                <w:szCs w:val="18"/>
              </w:rPr>
              <w:t>Address:</w:t>
            </w:r>
          </w:p>
        </w:tc>
        <w:tc>
          <w:tcPr>
            <w:tcW w:w="4680" w:type="dxa"/>
            <w:gridSpan w:val="2"/>
            <w:tcBorders>
              <w:top w:val="dotted" w:sz="4" w:space="0" w:color="auto"/>
              <w:left w:val="nil"/>
              <w:bottom w:val="dotted" w:sz="4" w:space="0" w:color="auto"/>
              <w:right w:val="nil"/>
            </w:tcBorders>
            <w:shd w:val="clear" w:color="auto" w:fill="auto"/>
          </w:tcPr>
          <w:p w14:paraId="391756F8" w14:textId="77777777" w:rsidR="00373093" w:rsidRPr="00266E46" w:rsidRDefault="00373093" w:rsidP="00373093">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5"/>
            <w:tcBorders>
              <w:top w:val="nil"/>
              <w:left w:val="nil"/>
              <w:bottom w:val="nil"/>
              <w:right w:val="nil"/>
            </w:tcBorders>
            <w:shd w:val="clear" w:color="auto" w:fill="auto"/>
          </w:tcPr>
          <w:p w14:paraId="4F704C46" w14:textId="77777777" w:rsidR="00373093" w:rsidRPr="00266E46" w:rsidRDefault="00373093" w:rsidP="00373093">
            <w:pPr>
              <w:tabs>
                <w:tab w:val="left" w:pos="0"/>
              </w:tabs>
              <w:bidi/>
              <w:spacing w:line="260" w:lineRule="exact"/>
              <w:jc w:val="both"/>
              <w:rPr>
                <w:rFonts w:ascii="Dubai" w:hAnsi="Dubai" w:cs="Dubai"/>
                <w:sz w:val="18"/>
                <w:szCs w:val="18"/>
                <w:rtl/>
              </w:rPr>
            </w:pPr>
            <w:r w:rsidRPr="004D5C53">
              <w:rPr>
                <w:rFonts w:ascii="Dubai" w:eastAsia="Arial Unicode MS" w:hAnsi="Dubai" w:cs="Dubai"/>
                <w:sz w:val="18"/>
                <w:szCs w:val="18"/>
                <w:rtl/>
              </w:rPr>
              <w:t>العنوان:</w:t>
            </w:r>
          </w:p>
        </w:tc>
      </w:tr>
      <w:tr w:rsidR="00373093" w:rsidRPr="007A5BA5" w14:paraId="5F46945B" w14:textId="77777777" w:rsidTr="00596A47">
        <w:trPr>
          <w:trHeight w:val="20"/>
        </w:trPr>
        <w:tc>
          <w:tcPr>
            <w:tcW w:w="3145" w:type="dxa"/>
            <w:gridSpan w:val="5"/>
            <w:tcBorders>
              <w:top w:val="nil"/>
              <w:left w:val="nil"/>
              <w:bottom w:val="nil"/>
              <w:right w:val="nil"/>
            </w:tcBorders>
            <w:shd w:val="clear" w:color="auto" w:fill="auto"/>
          </w:tcPr>
          <w:p w14:paraId="63EBD970" w14:textId="77777777" w:rsidR="00373093" w:rsidRPr="00266E46" w:rsidRDefault="00BD3610" w:rsidP="00373093">
            <w:pPr>
              <w:tabs>
                <w:tab w:val="left" w:pos="0"/>
              </w:tabs>
              <w:spacing w:line="260" w:lineRule="exact"/>
              <w:rPr>
                <w:rFonts w:ascii="Dubai" w:eastAsia="Arial Unicode MS" w:hAnsi="Dubai" w:cs="Dubai"/>
                <w:sz w:val="18"/>
                <w:szCs w:val="18"/>
              </w:rPr>
            </w:pPr>
            <w:r>
              <w:rPr>
                <w:rFonts w:ascii="Dubai" w:eastAsia="Arial Unicode MS" w:hAnsi="Dubai" w:cs="Dubai"/>
                <w:sz w:val="18"/>
                <w:szCs w:val="18"/>
              </w:rPr>
              <w:t>City:</w:t>
            </w:r>
          </w:p>
        </w:tc>
        <w:tc>
          <w:tcPr>
            <w:tcW w:w="4680" w:type="dxa"/>
            <w:gridSpan w:val="2"/>
            <w:tcBorders>
              <w:top w:val="dotted" w:sz="4" w:space="0" w:color="auto"/>
              <w:left w:val="nil"/>
              <w:bottom w:val="dotted" w:sz="4" w:space="0" w:color="auto"/>
              <w:right w:val="nil"/>
            </w:tcBorders>
            <w:shd w:val="clear" w:color="auto" w:fill="auto"/>
          </w:tcPr>
          <w:p w14:paraId="6A01793F" w14:textId="77777777" w:rsidR="00373093" w:rsidRPr="00266E46" w:rsidRDefault="00373093" w:rsidP="00373093">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065" w:type="dxa"/>
            <w:gridSpan w:val="5"/>
            <w:tcBorders>
              <w:top w:val="nil"/>
              <w:left w:val="nil"/>
              <w:bottom w:val="nil"/>
              <w:right w:val="nil"/>
            </w:tcBorders>
            <w:shd w:val="clear" w:color="auto" w:fill="auto"/>
          </w:tcPr>
          <w:p w14:paraId="559564BD" w14:textId="77777777" w:rsidR="00373093" w:rsidRPr="00266E46" w:rsidRDefault="00BD3610" w:rsidP="00373093">
            <w:pPr>
              <w:tabs>
                <w:tab w:val="left" w:pos="0"/>
              </w:tabs>
              <w:bidi/>
              <w:spacing w:line="260" w:lineRule="exact"/>
              <w:jc w:val="both"/>
              <w:rPr>
                <w:rFonts w:ascii="Dubai" w:hAnsi="Dubai" w:cs="Dubai"/>
                <w:sz w:val="18"/>
                <w:szCs w:val="18"/>
                <w:rtl/>
              </w:rPr>
            </w:pPr>
            <w:r>
              <w:rPr>
                <w:rFonts w:ascii="Dubai" w:eastAsia="Arial Unicode MS" w:hAnsi="Dubai" w:cs="Dubai" w:hint="cs"/>
                <w:sz w:val="18"/>
                <w:szCs w:val="18"/>
                <w:rtl/>
              </w:rPr>
              <w:t>المدينة</w:t>
            </w:r>
            <w:r w:rsidR="00373093" w:rsidRPr="004D5C53">
              <w:rPr>
                <w:rFonts w:ascii="Dubai" w:eastAsia="Arial Unicode MS" w:hAnsi="Dubai" w:cs="Dubai"/>
                <w:sz w:val="18"/>
                <w:szCs w:val="18"/>
                <w:rtl/>
              </w:rPr>
              <w:t>:</w:t>
            </w:r>
          </w:p>
        </w:tc>
      </w:tr>
      <w:tr w:rsidR="00BD3610" w:rsidRPr="007A5BA5" w14:paraId="7315A7FB" w14:textId="77777777" w:rsidTr="00596A47">
        <w:trPr>
          <w:trHeight w:val="20"/>
        </w:trPr>
        <w:tc>
          <w:tcPr>
            <w:tcW w:w="2129" w:type="dxa"/>
            <w:gridSpan w:val="3"/>
            <w:tcBorders>
              <w:top w:val="nil"/>
              <w:left w:val="nil"/>
              <w:bottom w:val="nil"/>
              <w:right w:val="nil"/>
            </w:tcBorders>
            <w:shd w:val="clear" w:color="auto" w:fill="auto"/>
          </w:tcPr>
          <w:p w14:paraId="31B63DE7" w14:textId="026BC2F0" w:rsidR="00BD3610" w:rsidRPr="00AC257E" w:rsidRDefault="00A819C2" w:rsidP="00BD3610">
            <w:pPr>
              <w:tabs>
                <w:tab w:val="left" w:pos="0"/>
              </w:tabs>
              <w:spacing w:line="280" w:lineRule="exact"/>
              <w:rPr>
                <w:rFonts w:ascii="Dubai" w:eastAsia="Arial Unicode MS" w:hAnsi="Dubai" w:cs="Dubai"/>
                <w:sz w:val="18"/>
                <w:szCs w:val="18"/>
                <w:rtl/>
              </w:rPr>
            </w:pPr>
            <w:r>
              <w:rPr>
                <w:rFonts w:ascii="Dubai" w:eastAsia="Arial Unicode MS" w:hAnsi="Dubai" w:cs="Dubai"/>
                <w:sz w:val="18"/>
                <w:szCs w:val="18"/>
              </w:rPr>
              <w:t>Main</w:t>
            </w:r>
            <w:r w:rsidRPr="00AC257E">
              <w:rPr>
                <w:rFonts w:ascii="Dubai" w:eastAsia="Arial Unicode MS" w:hAnsi="Dubai" w:cs="Dubai"/>
                <w:sz w:val="18"/>
                <w:szCs w:val="18"/>
              </w:rPr>
              <w:t xml:space="preserve"> </w:t>
            </w:r>
            <w:r w:rsidR="00BD3610" w:rsidRPr="00AC257E">
              <w:rPr>
                <w:rFonts w:ascii="Dubai" w:eastAsia="Arial Unicode MS" w:hAnsi="Dubai" w:cs="Dubai"/>
                <w:sz w:val="18"/>
                <w:szCs w:val="18"/>
              </w:rPr>
              <w:t xml:space="preserve">Business </w:t>
            </w:r>
            <w:r w:rsidR="00761DE0">
              <w:rPr>
                <w:rFonts w:ascii="Dubai" w:eastAsia="Arial Unicode MS" w:hAnsi="Dubai" w:cs="Dubai"/>
                <w:sz w:val="18"/>
                <w:szCs w:val="18"/>
              </w:rPr>
              <w:t>Activity</w:t>
            </w:r>
            <w:r w:rsidR="00BD3610" w:rsidRPr="00AC257E">
              <w:rPr>
                <w:rFonts w:ascii="Dubai" w:eastAsia="Arial Unicode MS" w:hAnsi="Dubai" w:cs="Dubai"/>
                <w:sz w:val="18"/>
                <w:szCs w:val="18"/>
              </w:rPr>
              <w:t>:</w:t>
            </w:r>
          </w:p>
        </w:tc>
        <w:tc>
          <w:tcPr>
            <w:tcW w:w="6687" w:type="dxa"/>
            <w:gridSpan w:val="6"/>
            <w:tcBorders>
              <w:top w:val="dotted" w:sz="4" w:space="0" w:color="auto"/>
              <w:left w:val="nil"/>
              <w:bottom w:val="dotted" w:sz="4" w:space="0" w:color="auto"/>
              <w:right w:val="nil"/>
            </w:tcBorders>
            <w:shd w:val="clear" w:color="auto" w:fill="auto"/>
          </w:tcPr>
          <w:p w14:paraId="37718E67" w14:textId="77777777" w:rsidR="00BD3610" w:rsidRPr="00BD3610" w:rsidRDefault="007C2E07" w:rsidP="007C2E07">
            <w:pPr>
              <w:tabs>
                <w:tab w:val="left" w:pos="0"/>
              </w:tabs>
              <w:spacing w:line="280" w:lineRule="exact"/>
              <w:rPr>
                <w:rFonts w:ascii="Dubai" w:eastAsia="Arial Unicode MS" w:hAnsi="Dubai" w:cs="Dubai"/>
                <w:sz w:val="20"/>
                <w:szCs w:val="20"/>
                <w:rtl/>
              </w:rPr>
            </w:pPr>
            <w:r>
              <w:rPr>
                <w:rFonts w:ascii="Dubai" w:eastAsia="Arial Unicode MS" w:hAnsi="Dubai" w:cs="Dubai"/>
                <w:sz w:val="20"/>
                <w:szCs w:val="20"/>
              </w:rPr>
              <w:t xml:space="preserve">                                                            </w:t>
            </w:r>
            <w:r w:rsidRPr="007C2E07">
              <w:rPr>
                <w:rFonts w:ascii="Dubai" w:eastAsia="Arial Unicode MS" w:hAnsi="Dubai" w:cs="Dubai"/>
                <w:sz w:val="20"/>
                <w:szCs w:val="20"/>
              </w:rPr>
              <w:t xml:space="preserve">  </w:t>
            </w: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2074" w:type="dxa"/>
            <w:gridSpan w:val="3"/>
            <w:tcBorders>
              <w:top w:val="nil"/>
              <w:left w:val="nil"/>
              <w:bottom w:val="nil"/>
              <w:right w:val="nil"/>
            </w:tcBorders>
            <w:shd w:val="clear" w:color="auto" w:fill="auto"/>
          </w:tcPr>
          <w:p w14:paraId="1A70C3D6" w14:textId="77777777" w:rsidR="00BD3610" w:rsidRPr="00AC257E" w:rsidRDefault="00BD3610" w:rsidP="00BD3610">
            <w:pPr>
              <w:tabs>
                <w:tab w:val="left" w:pos="0"/>
              </w:tabs>
              <w:bidi/>
              <w:spacing w:line="280" w:lineRule="exact"/>
              <w:rPr>
                <w:rFonts w:ascii="Dubai" w:eastAsia="Arial Unicode MS" w:hAnsi="Dubai" w:cs="Dubai"/>
                <w:sz w:val="20"/>
                <w:szCs w:val="20"/>
                <w:rtl/>
              </w:rPr>
            </w:pPr>
            <w:r w:rsidRPr="00AC257E">
              <w:rPr>
                <w:rFonts w:ascii="Dubai" w:eastAsia="Arial Unicode MS" w:hAnsi="Dubai" w:cs="Dubai"/>
                <w:sz w:val="20"/>
                <w:szCs w:val="20"/>
                <w:rtl/>
              </w:rPr>
              <w:t>نوع النشاط الرئيسي:</w:t>
            </w:r>
          </w:p>
        </w:tc>
      </w:tr>
      <w:tr w:rsidR="00373093" w:rsidRPr="007A5BA5" w14:paraId="28BDDF64" w14:textId="77777777" w:rsidTr="00596A47">
        <w:trPr>
          <w:trHeight w:val="20"/>
        </w:trPr>
        <w:tc>
          <w:tcPr>
            <w:tcW w:w="1774" w:type="dxa"/>
            <w:gridSpan w:val="2"/>
            <w:tcBorders>
              <w:top w:val="nil"/>
              <w:left w:val="nil"/>
              <w:bottom w:val="nil"/>
              <w:right w:val="nil"/>
            </w:tcBorders>
            <w:shd w:val="clear" w:color="auto" w:fill="auto"/>
          </w:tcPr>
          <w:p w14:paraId="20DA2DB7" w14:textId="28F4617B" w:rsidR="00373093" w:rsidRPr="00266E46" w:rsidRDefault="00373093" w:rsidP="00373093">
            <w:pPr>
              <w:tabs>
                <w:tab w:val="left" w:pos="0"/>
              </w:tabs>
              <w:spacing w:line="260" w:lineRule="exact"/>
              <w:rPr>
                <w:rFonts w:ascii="Dubai" w:eastAsia="Arial Unicode MS" w:hAnsi="Dubai" w:cs="Dubai"/>
                <w:sz w:val="18"/>
                <w:szCs w:val="18"/>
              </w:rPr>
            </w:pPr>
            <w:r w:rsidRPr="004D5C53">
              <w:rPr>
                <w:rFonts w:ascii="Dubai" w:eastAsia="Arial Unicode MS" w:hAnsi="Dubai" w:cs="Dubai"/>
                <w:sz w:val="18"/>
                <w:szCs w:val="18"/>
              </w:rPr>
              <w:t>Website (URL)</w:t>
            </w:r>
            <w:r w:rsidR="00596A47">
              <w:rPr>
                <w:rFonts w:ascii="Dubai" w:eastAsia="Arial Unicode MS" w:hAnsi="Dubai" w:cs="Dubai"/>
                <w:sz w:val="18"/>
                <w:szCs w:val="18"/>
              </w:rPr>
              <w:t>:</w:t>
            </w:r>
          </w:p>
        </w:tc>
        <w:tc>
          <w:tcPr>
            <w:tcW w:w="7410" w:type="dxa"/>
            <w:gridSpan w:val="8"/>
            <w:tcBorders>
              <w:top w:val="dotted" w:sz="4" w:space="0" w:color="auto"/>
              <w:left w:val="nil"/>
              <w:bottom w:val="dotted" w:sz="4" w:space="0" w:color="auto"/>
              <w:right w:val="nil"/>
            </w:tcBorders>
            <w:shd w:val="clear" w:color="auto" w:fill="auto"/>
          </w:tcPr>
          <w:p w14:paraId="6D187DC0" w14:textId="77777777" w:rsidR="00373093" w:rsidRPr="00266E46" w:rsidRDefault="00373093" w:rsidP="00373093">
            <w:pPr>
              <w:tabs>
                <w:tab w:val="left" w:pos="0"/>
              </w:tabs>
              <w:bidi/>
              <w:spacing w:line="26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1706" w:type="dxa"/>
            <w:gridSpan w:val="2"/>
            <w:tcBorders>
              <w:top w:val="nil"/>
              <w:left w:val="nil"/>
              <w:bottom w:val="nil"/>
              <w:right w:val="nil"/>
            </w:tcBorders>
            <w:shd w:val="clear" w:color="auto" w:fill="auto"/>
          </w:tcPr>
          <w:p w14:paraId="5F9D1866" w14:textId="2B384679" w:rsidR="00373093" w:rsidRPr="00266E46" w:rsidRDefault="00373093" w:rsidP="00373093">
            <w:pPr>
              <w:tabs>
                <w:tab w:val="left" w:pos="0"/>
              </w:tabs>
              <w:bidi/>
              <w:spacing w:line="260" w:lineRule="exact"/>
              <w:jc w:val="both"/>
              <w:rPr>
                <w:rFonts w:ascii="Dubai" w:hAnsi="Dubai" w:cs="Dubai"/>
                <w:sz w:val="18"/>
                <w:szCs w:val="18"/>
                <w:rtl/>
              </w:rPr>
            </w:pPr>
            <w:r w:rsidRPr="00373093">
              <w:rPr>
                <w:rFonts w:ascii="Dubai" w:eastAsia="Arial Unicode MS" w:hAnsi="Dubai" w:cs="Dubai" w:hint="cs"/>
                <w:sz w:val="18"/>
                <w:szCs w:val="18"/>
                <w:rtl/>
              </w:rPr>
              <w:t>رابط الموق</w:t>
            </w:r>
            <w:r w:rsidRPr="00373093">
              <w:rPr>
                <w:rFonts w:ascii="Dubai" w:eastAsia="Arial Unicode MS" w:hAnsi="Dubai" w:cs="Dubai" w:hint="eastAsia"/>
                <w:sz w:val="18"/>
                <w:szCs w:val="18"/>
                <w:rtl/>
              </w:rPr>
              <w:t>ع</w:t>
            </w:r>
            <w:r w:rsidRPr="00373093">
              <w:rPr>
                <w:rFonts w:ascii="Dubai" w:eastAsia="Arial Unicode MS" w:hAnsi="Dubai" w:cs="Dubai"/>
                <w:sz w:val="18"/>
                <w:szCs w:val="18"/>
                <w:rtl/>
              </w:rPr>
              <w:t xml:space="preserve"> الالكتروني</w:t>
            </w:r>
            <w:r w:rsidR="00596A47">
              <w:rPr>
                <w:rFonts w:ascii="Dubai" w:eastAsia="Arial Unicode MS" w:hAnsi="Dubai" w:cs="Dubai" w:hint="cs"/>
                <w:sz w:val="18"/>
                <w:szCs w:val="18"/>
                <w:rtl/>
              </w:rPr>
              <w:t>:</w:t>
            </w:r>
          </w:p>
        </w:tc>
      </w:tr>
      <w:tr w:rsidR="007C2E07" w:rsidRPr="007A5BA5" w14:paraId="667D7565" w14:textId="77777777" w:rsidTr="00596A47">
        <w:trPr>
          <w:trHeight w:val="20"/>
        </w:trPr>
        <w:tc>
          <w:tcPr>
            <w:tcW w:w="453" w:type="dxa"/>
            <w:tcBorders>
              <w:top w:val="nil"/>
              <w:left w:val="nil"/>
              <w:bottom w:val="nil"/>
              <w:right w:val="nil"/>
            </w:tcBorders>
            <w:shd w:val="clear" w:color="auto" w:fill="auto"/>
            <w:vAlign w:val="center"/>
          </w:tcPr>
          <w:p w14:paraId="172FCD1B" w14:textId="77777777" w:rsidR="007C2E07" w:rsidRPr="00373093" w:rsidRDefault="007C2E07" w:rsidP="007C2E07">
            <w:pPr>
              <w:tabs>
                <w:tab w:val="left" w:pos="0"/>
              </w:tabs>
              <w:spacing w:line="260" w:lineRule="exact"/>
              <w:jc w:val="both"/>
              <w:rPr>
                <w:rFonts w:ascii="Dubai" w:eastAsia="Arial Unicode MS" w:hAnsi="Dubai" w:cs="Dubai"/>
                <w:sz w:val="18"/>
                <w:szCs w:val="18"/>
                <w:rtl/>
              </w:rPr>
            </w:pPr>
            <w:r w:rsidRPr="00914A4D">
              <w:rPr>
                <w:rFonts w:ascii="Dubai" w:eastAsia="Arial Unicode MS" w:hAnsi="Dubai" w:cs="Dubai"/>
                <w:sz w:val="14"/>
                <w:szCs w:val="14"/>
                <w:rtl/>
              </w:rPr>
              <w:fldChar w:fldCharType="begin">
                <w:ffData>
                  <w:name w:val=""/>
                  <w:enabled/>
                  <w:calcOnExit w:val="0"/>
                  <w:checkBox>
                    <w:sizeAuto/>
                    <w:default w:val="0"/>
                  </w:checkBox>
                </w:ffData>
              </w:fldChar>
            </w:r>
            <w:r w:rsidRPr="00914A4D">
              <w:rPr>
                <w:rFonts w:ascii="Dubai" w:eastAsia="Arial Unicode MS" w:hAnsi="Dubai" w:cs="Dubai"/>
                <w:sz w:val="14"/>
                <w:szCs w:val="14"/>
                <w:rtl/>
              </w:rPr>
              <w:instrText xml:space="preserve"> </w:instrText>
            </w:r>
            <w:r w:rsidRPr="00914A4D">
              <w:rPr>
                <w:rFonts w:ascii="Dubai" w:eastAsia="Arial Unicode MS" w:hAnsi="Dubai" w:cs="Dubai"/>
                <w:sz w:val="14"/>
                <w:szCs w:val="14"/>
              </w:rPr>
              <w:instrText>FORMCHECKBOX</w:instrText>
            </w:r>
            <w:r w:rsidRPr="00914A4D">
              <w:rPr>
                <w:rFonts w:ascii="Dubai" w:eastAsia="Arial Unicode MS" w:hAnsi="Dubai" w:cs="Dubai"/>
                <w:sz w:val="14"/>
                <w:szCs w:val="14"/>
                <w:rtl/>
              </w:rPr>
              <w:instrText xml:space="preserve"> </w:instrText>
            </w:r>
            <w:r w:rsidR="0000460B">
              <w:rPr>
                <w:rFonts w:ascii="Dubai" w:eastAsia="Arial Unicode MS" w:hAnsi="Dubai" w:cs="Dubai"/>
                <w:sz w:val="14"/>
                <w:szCs w:val="14"/>
                <w:rtl/>
              </w:rPr>
            </w:r>
            <w:r w:rsidR="0000460B">
              <w:rPr>
                <w:rFonts w:ascii="Dubai" w:eastAsia="Arial Unicode MS" w:hAnsi="Dubai" w:cs="Dubai"/>
                <w:sz w:val="14"/>
                <w:szCs w:val="14"/>
                <w:rtl/>
              </w:rPr>
              <w:fldChar w:fldCharType="separate"/>
            </w:r>
            <w:r w:rsidRPr="00914A4D">
              <w:rPr>
                <w:rFonts w:ascii="Dubai" w:eastAsia="Arial Unicode MS" w:hAnsi="Dubai" w:cs="Dubai"/>
                <w:sz w:val="14"/>
                <w:szCs w:val="14"/>
                <w:rtl/>
              </w:rPr>
              <w:fldChar w:fldCharType="end"/>
            </w:r>
          </w:p>
        </w:tc>
        <w:tc>
          <w:tcPr>
            <w:tcW w:w="4995" w:type="dxa"/>
            <w:gridSpan w:val="5"/>
            <w:tcBorders>
              <w:top w:val="nil"/>
              <w:left w:val="nil"/>
              <w:bottom w:val="nil"/>
              <w:right w:val="nil"/>
            </w:tcBorders>
            <w:shd w:val="clear" w:color="auto" w:fill="auto"/>
          </w:tcPr>
          <w:p w14:paraId="1FDC4D1E" w14:textId="77777777" w:rsidR="007C2E07" w:rsidRPr="00D360C3" w:rsidRDefault="007C2E07" w:rsidP="007C2E07">
            <w:pPr>
              <w:tabs>
                <w:tab w:val="left" w:pos="0"/>
              </w:tabs>
              <w:spacing w:line="260" w:lineRule="exact"/>
              <w:jc w:val="both"/>
              <w:rPr>
                <w:rFonts w:ascii="Dubai" w:eastAsia="Arial Unicode MS" w:hAnsi="Dubai" w:cs="Dubai"/>
                <w:sz w:val="18"/>
                <w:szCs w:val="18"/>
                <w:rtl/>
              </w:rPr>
            </w:pPr>
            <w:r w:rsidRPr="00D360C3">
              <w:rPr>
                <w:rFonts w:ascii="Dubai" w:eastAsia="Arial Unicode MS" w:hAnsi="Dubai" w:cs="Dubai"/>
                <w:sz w:val="18"/>
                <w:szCs w:val="18"/>
              </w:rPr>
              <w:t>Referral made by Payment Technical Service Provider</w:t>
            </w:r>
          </w:p>
        </w:tc>
        <w:tc>
          <w:tcPr>
            <w:tcW w:w="4897" w:type="dxa"/>
            <w:gridSpan w:val="5"/>
            <w:tcBorders>
              <w:top w:val="nil"/>
              <w:left w:val="nil"/>
              <w:bottom w:val="nil"/>
              <w:right w:val="nil"/>
            </w:tcBorders>
            <w:shd w:val="clear" w:color="auto" w:fill="auto"/>
          </w:tcPr>
          <w:p w14:paraId="6187363D" w14:textId="77777777" w:rsidR="007C2E07" w:rsidRPr="00D360C3" w:rsidRDefault="007C2E07" w:rsidP="007C2E07">
            <w:pPr>
              <w:tabs>
                <w:tab w:val="left" w:pos="0"/>
              </w:tabs>
              <w:bidi/>
              <w:spacing w:line="260" w:lineRule="exact"/>
              <w:jc w:val="both"/>
              <w:rPr>
                <w:rFonts w:ascii="Dubai" w:eastAsia="Arial Unicode MS" w:hAnsi="Dubai" w:cs="Dubai"/>
                <w:sz w:val="18"/>
                <w:szCs w:val="18"/>
                <w:rtl/>
              </w:rPr>
            </w:pPr>
            <w:r w:rsidRPr="00D360C3">
              <w:rPr>
                <w:rFonts w:ascii="Dubai" w:eastAsia="Arial Unicode MS" w:hAnsi="Dubai" w:cs="Dubai"/>
                <w:sz w:val="18"/>
                <w:szCs w:val="18"/>
                <w:rtl/>
              </w:rPr>
              <w:t>إحالة من خلال شركة مزودة لخدمات المدفوعات</w:t>
            </w:r>
          </w:p>
        </w:tc>
        <w:tc>
          <w:tcPr>
            <w:tcW w:w="545" w:type="dxa"/>
            <w:tcBorders>
              <w:top w:val="nil"/>
              <w:left w:val="nil"/>
              <w:bottom w:val="nil"/>
              <w:right w:val="nil"/>
            </w:tcBorders>
            <w:shd w:val="clear" w:color="auto" w:fill="auto"/>
            <w:vAlign w:val="center"/>
          </w:tcPr>
          <w:p w14:paraId="1B38A0CC" w14:textId="77777777" w:rsidR="007C2E07" w:rsidRPr="00D360C3" w:rsidRDefault="007C2E07" w:rsidP="007C2E07">
            <w:pPr>
              <w:tabs>
                <w:tab w:val="left" w:pos="0"/>
              </w:tabs>
              <w:bidi/>
              <w:spacing w:line="260" w:lineRule="exact"/>
              <w:jc w:val="both"/>
              <w:rPr>
                <w:rFonts w:ascii="Dubai" w:eastAsia="Arial Unicode MS" w:hAnsi="Dubai" w:cs="Dubai"/>
                <w:sz w:val="18"/>
                <w:szCs w:val="18"/>
                <w:rtl/>
              </w:rPr>
            </w:pPr>
            <w:r w:rsidRPr="00D360C3">
              <w:rPr>
                <w:rFonts w:ascii="Dubai" w:eastAsia="Arial Unicode MS" w:hAnsi="Dubai" w:cs="Dubai"/>
                <w:sz w:val="14"/>
                <w:szCs w:val="14"/>
                <w:rtl/>
              </w:rPr>
              <w:fldChar w:fldCharType="begin">
                <w:ffData>
                  <w:name w:val=""/>
                  <w:enabled/>
                  <w:calcOnExit w:val="0"/>
                  <w:checkBox>
                    <w:sizeAuto/>
                    <w:default w:val="0"/>
                  </w:checkBox>
                </w:ffData>
              </w:fldChar>
            </w:r>
            <w:r w:rsidRPr="00D360C3">
              <w:rPr>
                <w:rFonts w:ascii="Dubai" w:eastAsia="Arial Unicode MS" w:hAnsi="Dubai" w:cs="Dubai"/>
                <w:sz w:val="14"/>
                <w:szCs w:val="14"/>
                <w:rtl/>
              </w:rPr>
              <w:instrText xml:space="preserve"> </w:instrText>
            </w:r>
            <w:r w:rsidRPr="00D360C3">
              <w:rPr>
                <w:rFonts w:ascii="Dubai" w:eastAsia="Arial Unicode MS" w:hAnsi="Dubai" w:cs="Dubai"/>
                <w:sz w:val="14"/>
                <w:szCs w:val="14"/>
              </w:rPr>
              <w:instrText>FORMCHECKBOX</w:instrText>
            </w:r>
            <w:r w:rsidRPr="00D360C3">
              <w:rPr>
                <w:rFonts w:ascii="Dubai" w:eastAsia="Arial Unicode MS" w:hAnsi="Dubai" w:cs="Dubai"/>
                <w:sz w:val="14"/>
                <w:szCs w:val="14"/>
                <w:rtl/>
              </w:rPr>
              <w:instrText xml:space="preserve"> </w:instrText>
            </w:r>
            <w:r w:rsidR="0000460B">
              <w:rPr>
                <w:rFonts w:ascii="Dubai" w:eastAsia="Arial Unicode MS" w:hAnsi="Dubai" w:cs="Dubai"/>
                <w:sz w:val="14"/>
                <w:szCs w:val="14"/>
                <w:rtl/>
              </w:rPr>
            </w:r>
            <w:r w:rsidR="0000460B">
              <w:rPr>
                <w:rFonts w:ascii="Dubai" w:eastAsia="Arial Unicode MS" w:hAnsi="Dubai" w:cs="Dubai"/>
                <w:sz w:val="14"/>
                <w:szCs w:val="14"/>
                <w:rtl/>
              </w:rPr>
              <w:fldChar w:fldCharType="separate"/>
            </w:r>
            <w:r w:rsidRPr="00D360C3">
              <w:rPr>
                <w:rFonts w:ascii="Dubai" w:eastAsia="Arial Unicode MS" w:hAnsi="Dubai" w:cs="Dubai"/>
                <w:sz w:val="14"/>
                <w:szCs w:val="14"/>
                <w:rtl/>
              </w:rPr>
              <w:fldChar w:fldCharType="end"/>
            </w:r>
          </w:p>
        </w:tc>
      </w:tr>
      <w:tr w:rsidR="00596A47" w:rsidRPr="007A5BA5" w14:paraId="44E51B17" w14:textId="77777777" w:rsidTr="00596A47">
        <w:trPr>
          <w:trHeight w:val="20"/>
        </w:trPr>
        <w:tc>
          <w:tcPr>
            <w:tcW w:w="2423" w:type="dxa"/>
            <w:gridSpan w:val="4"/>
            <w:tcBorders>
              <w:top w:val="nil"/>
              <w:left w:val="nil"/>
              <w:bottom w:val="nil"/>
              <w:right w:val="nil"/>
            </w:tcBorders>
            <w:shd w:val="clear" w:color="auto" w:fill="auto"/>
          </w:tcPr>
          <w:p w14:paraId="4CD9D50A" w14:textId="0E1774BC" w:rsidR="00596A47" w:rsidRPr="00D360C3" w:rsidRDefault="00596A47" w:rsidP="00596A47">
            <w:pPr>
              <w:tabs>
                <w:tab w:val="left" w:pos="0"/>
              </w:tabs>
              <w:spacing w:line="260" w:lineRule="exact"/>
              <w:jc w:val="both"/>
              <w:rPr>
                <w:rFonts w:ascii="Dubai" w:eastAsia="Arial Unicode MS" w:hAnsi="Dubai" w:cs="Dubai"/>
                <w:sz w:val="18"/>
                <w:szCs w:val="18"/>
                <w:rtl/>
              </w:rPr>
            </w:pPr>
            <w:r w:rsidRPr="00D360C3">
              <w:rPr>
                <w:rFonts w:ascii="Dubai" w:eastAsia="Arial Unicode MS" w:hAnsi="Dubai" w:cs="Dubai"/>
                <w:sz w:val="18"/>
                <w:szCs w:val="18"/>
              </w:rPr>
              <w:t>Indicate the company Name:</w:t>
            </w:r>
          </w:p>
        </w:tc>
        <w:tc>
          <w:tcPr>
            <w:tcW w:w="6048" w:type="dxa"/>
            <w:gridSpan w:val="4"/>
            <w:tcBorders>
              <w:top w:val="nil"/>
              <w:left w:val="nil"/>
              <w:bottom w:val="dotted" w:sz="4" w:space="0" w:color="auto"/>
              <w:right w:val="nil"/>
            </w:tcBorders>
            <w:shd w:val="clear" w:color="auto" w:fill="auto"/>
          </w:tcPr>
          <w:p w14:paraId="4F2BBBD3" w14:textId="56CBF3F8" w:rsidR="00596A47" w:rsidRPr="00D360C3" w:rsidRDefault="00596A47" w:rsidP="00596A47">
            <w:pPr>
              <w:tabs>
                <w:tab w:val="left" w:pos="0"/>
              </w:tabs>
              <w:bidi/>
              <w:spacing w:line="260" w:lineRule="exact"/>
              <w:jc w:val="center"/>
              <w:rPr>
                <w:rFonts w:ascii="Dubai" w:eastAsia="Arial Unicode MS" w:hAnsi="Dubai" w:cs="Dubai"/>
                <w:sz w:val="18"/>
                <w:szCs w:val="18"/>
                <w:rtl/>
              </w:rPr>
            </w:pPr>
            <w:r w:rsidRPr="00D360C3">
              <w:rPr>
                <w:rFonts w:ascii="Dubai" w:eastAsia="Arial Unicode MS" w:hAnsi="Dubai" w:cs="Dubai"/>
                <w:sz w:val="18"/>
                <w:szCs w:val="18"/>
              </w:rPr>
              <w:fldChar w:fldCharType="begin">
                <w:ffData>
                  <w:name w:val="Text1"/>
                  <w:enabled/>
                  <w:calcOnExit w:val="0"/>
                  <w:textInput/>
                </w:ffData>
              </w:fldChar>
            </w:r>
            <w:r w:rsidRPr="00D360C3">
              <w:rPr>
                <w:rFonts w:ascii="Dubai" w:eastAsia="Arial Unicode MS" w:hAnsi="Dubai" w:cs="Dubai"/>
                <w:sz w:val="18"/>
                <w:szCs w:val="18"/>
              </w:rPr>
              <w:instrText xml:space="preserve"> FORMTEXT </w:instrText>
            </w:r>
            <w:r w:rsidRPr="00D360C3">
              <w:rPr>
                <w:rFonts w:ascii="Dubai" w:eastAsia="Arial Unicode MS" w:hAnsi="Dubai" w:cs="Dubai"/>
                <w:sz w:val="18"/>
                <w:szCs w:val="18"/>
              </w:rPr>
            </w:r>
            <w:r w:rsidRPr="00D360C3">
              <w:rPr>
                <w:rFonts w:ascii="Dubai" w:eastAsia="Arial Unicode MS" w:hAnsi="Dubai" w:cs="Dubai"/>
                <w:sz w:val="18"/>
                <w:szCs w:val="18"/>
              </w:rPr>
              <w:fldChar w:fldCharType="separate"/>
            </w:r>
            <w:r w:rsidRPr="00D360C3">
              <w:rPr>
                <w:rFonts w:ascii="Dubai" w:eastAsia="Arial Unicode MS" w:hAnsi="Dubai" w:cs="Dubai"/>
                <w:noProof/>
                <w:sz w:val="18"/>
                <w:szCs w:val="18"/>
              </w:rPr>
              <w:t> </w:t>
            </w:r>
            <w:r w:rsidRPr="00D360C3">
              <w:rPr>
                <w:rFonts w:ascii="Dubai" w:eastAsia="Arial Unicode MS" w:hAnsi="Dubai" w:cs="Dubai"/>
                <w:noProof/>
                <w:sz w:val="18"/>
                <w:szCs w:val="18"/>
              </w:rPr>
              <w:t> </w:t>
            </w:r>
            <w:r w:rsidRPr="00D360C3">
              <w:rPr>
                <w:rFonts w:ascii="Dubai" w:eastAsia="Arial Unicode MS" w:hAnsi="Dubai" w:cs="Dubai"/>
                <w:noProof/>
                <w:sz w:val="18"/>
                <w:szCs w:val="18"/>
              </w:rPr>
              <w:t> </w:t>
            </w:r>
            <w:r w:rsidRPr="00D360C3">
              <w:rPr>
                <w:rFonts w:ascii="Dubai" w:eastAsia="Arial Unicode MS" w:hAnsi="Dubai" w:cs="Dubai"/>
                <w:noProof/>
                <w:sz w:val="18"/>
                <w:szCs w:val="18"/>
              </w:rPr>
              <w:t> </w:t>
            </w:r>
            <w:r w:rsidRPr="00D360C3">
              <w:rPr>
                <w:rFonts w:ascii="Dubai" w:eastAsia="Arial Unicode MS" w:hAnsi="Dubai" w:cs="Dubai"/>
                <w:noProof/>
                <w:sz w:val="18"/>
                <w:szCs w:val="18"/>
              </w:rPr>
              <w:t> </w:t>
            </w:r>
            <w:r w:rsidRPr="00D360C3">
              <w:rPr>
                <w:rFonts w:ascii="Dubai" w:eastAsia="Arial Unicode MS" w:hAnsi="Dubai" w:cs="Dubai"/>
                <w:sz w:val="18"/>
                <w:szCs w:val="18"/>
              </w:rPr>
              <w:fldChar w:fldCharType="end"/>
            </w:r>
          </w:p>
        </w:tc>
        <w:tc>
          <w:tcPr>
            <w:tcW w:w="2419" w:type="dxa"/>
            <w:gridSpan w:val="4"/>
            <w:tcBorders>
              <w:top w:val="nil"/>
              <w:left w:val="nil"/>
              <w:bottom w:val="nil"/>
              <w:right w:val="nil"/>
            </w:tcBorders>
            <w:shd w:val="clear" w:color="auto" w:fill="auto"/>
          </w:tcPr>
          <w:p w14:paraId="48858250" w14:textId="61D967B2" w:rsidR="00596A47" w:rsidRPr="00D360C3" w:rsidRDefault="00596A47" w:rsidP="00596A47">
            <w:pPr>
              <w:tabs>
                <w:tab w:val="left" w:pos="0"/>
              </w:tabs>
              <w:bidi/>
              <w:spacing w:line="260" w:lineRule="exact"/>
              <w:jc w:val="both"/>
              <w:rPr>
                <w:rFonts w:ascii="Dubai" w:eastAsia="Arial Unicode MS" w:hAnsi="Dubai" w:cs="Dubai"/>
                <w:sz w:val="18"/>
                <w:szCs w:val="18"/>
                <w:rtl/>
              </w:rPr>
            </w:pPr>
            <w:r w:rsidRPr="00D360C3">
              <w:rPr>
                <w:rFonts w:ascii="Dubai" w:eastAsia="Arial Unicode MS" w:hAnsi="Dubai" w:cs="Dubai"/>
                <w:sz w:val="18"/>
                <w:szCs w:val="18"/>
                <w:rtl/>
              </w:rPr>
              <w:t>أذكر اسم الشركة:</w:t>
            </w:r>
          </w:p>
        </w:tc>
      </w:tr>
      <w:tr w:rsidR="00596A47" w:rsidRPr="007A5BA5" w14:paraId="6C2EDB00" w14:textId="77777777" w:rsidTr="00596A47">
        <w:trPr>
          <w:trHeight w:val="20"/>
        </w:trPr>
        <w:tc>
          <w:tcPr>
            <w:tcW w:w="5448" w:type="dxa"/>
            <w:gridSpan w:val="6"/>
            <w:tcBorders>
              <w:top w:val="nil"/>
              <w:left w:val="nil"/>
              <w:bottom w:val="nil"/>
              <w:right w:val="nil"/>
            </w:tcBorders>
            <w:shd w:val="clear" w:color="auto" w:fill="auto"/>
            <w:vAlign w:val="center"/>
          </w:tcPr>
          <w:p w14:paraId="0A3A8ADA" w14:textId="77777777" w:rsidR="00596A47" w:rsidRPr="00596A47" w:rsidRDefault="00596A47" w:rsidP="00596A47">
            <w:pPr>
              <w:tabs>
                <w:tab w:val="left" w:pos="0"/>
              </w:tabs>
              <w:bidi/>
              <w:spacing w:line="260" w:lineRule="exact"/>
              <w:ind w:left="360"/>
              <w:jc w:val="right"/>
              <w:rPr>
                <w:rFonts w:ascii="Dubai" w:hAnsi="Dubai" w:cs="Dubai"/>
                <w:b/>
                <w:bCs/>
                <w:sz w:val="18"/>
                <w:szCs w:val="18"/>
                <w:rtl/>
              </w:rPr>
            </w:pPr>
            <w:r w:rsidRPr="00596A47">
              <w:rPr>
                <w:rFonts w:ascii="Dubai" w:hAnsi="Dubai" w:cs="Dubai"/>
                <w:b/>
                <w:bCs/>
                <w:sz w:val="18"/>
                <w:szCs w:val="18"/>
              </w:rPr>
              <w:t>Represented in signing this agreement by</w:t>
            </w:r>
          </w:p>
        </w:tc>
        <w:tc>
          <w:tcPr>
            <w:tcW w:w="5442" w:type="dxa"/>
            <w:gridSpan w:val="6"/>
            <w:tcBorders>
              <w:top w:val="nil"/>
              <w:left w:val="nil"/>
              <w:bottom w:val="nil"/>
              <w:right w:val="nil"/>
            </w:tcBorders>
            <w:shd w:val="clear" w:color="auto" w:fill="auto"/>
            <w:vAlign w:val="center"/>
          </w:tcPr>
          <w:p w14:paraId="02ED7F07" w14:textId="77777777" w:rsidR="00596A47" w:rsidRPr="00596A47" w:rsidRDefault="00596A47" w:rsidP="00596A47">
            <w:pPr>
              <w:tabs>
                <w:tab w:val="left" w:pos="0"/>
              </w:tabs>
              <w:bidi/>
              <w:spacing w:line="260" w:lineRule="exact"/>
              <w:jc w:val="both"/>
              <w:rPr>
                <w:rFonts w:ascii="Dubai" w:hAnsi="Dubai" w:cs="Dubai"/>
                <w:b/>
                <w:bCs/>
                <w:sz w:val="18"/>
                <w:szCs w:val="18"/>
                <w:rtl/>
              </w:rPr>
            </w:pPr>
            <w:r w:rsidRPr="00596A47">
              <w:rPr>
                <w:rFonts w:ascii="Dubai" w:hAnsi="Dubai" w:cs="Dubai"/>
                <w:b/>
                <w:bCs/>
                <w:sz w:val="18"/>
                <w:szCs w:val="18"/>
                <w:rtl/>
              </w:rPr>
              <w:t>ويمثله في التوقيع على هذا العقد:</w:t>
            </w:r>
          </w:p>
        </w:tc>
      </w:tr>
      <w:tr w:rsidR="00596A47" w:rsidRPr="007A5BA5" w14:paraId="2449A0BC" w14:textId="77777777" w:rsidTr="00596A47">
        <w:trPr>
          <w:trHeight w:val="20"/>
        </w:trPr>
        <w:tc>
          <w:tcPr>
            <w:tcW w:w="1774" w:type="dxa"/>
            <w:gridSpan w:val="2"/>
            <w:tcBorders>
              <w:top w:val="nil"/>
              <w:left w:val="nil"/>
              <w:bottom w:val="nil"/>
              <w:right w:val="nil"/>
            </w:tcBorders>
            <w:shd w:val="clear" w:color="auto" w:fill="auto"/>
            <w:vAlign w:val="center"/>
          </w:tcPr>
          <w:p w14:paraId="5C947654" w14:textId="6AA7E613" w:rsidR="00596A47" w:rsidRPr="00266E46" w:rsidRDefault="00596A47" w:rsidP="00596A47">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The “customer”</w:t>
            </w:r>
            <w:r>
              <w:rPr>
                <w:rFonts w:ascii="Dubai" w:eastAsia="Arial Unicode MS" w:hAnsi="Dubai" w:cs="Dubai"/>
                <w:sz w:val="18"/>
                <w:szCs w:val="18"/>
              </w:rPr>
              <w:t>:</w:t>
            </w:r>
          </w:p>
        </w:tc>
        <w:tc>
          <w:tcPr>
            <w:tcW w:w="7410" w:type="dxa"/>
            <w:gridSpan w:val="8"/>
            <w:tcBorders>
              <w:top w:val="nil"/>
              <w:left w:val="nil"/>
              <w:bottom w:val="dotted" w:sz="4" w:space="0" w:color="auto"/>
              <w:right w:val="nil"/>
            </w:tcBorders>
            <w:shd w:val="clear" w:color="auto" w:fill="auto"/>
            <w:vAlign w:val="center"/>
          </w:tcPr>
          <w:p w14:paraId="468C5180" w14:textId="77777777" w:rsidR="00596A47" w:rsidRPr="00266E46" w:rsidRDefault="00596A47" w:rsidP="00596A47">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1706" w:type="dxa"/>
            <w:gridSpan w:val="2"/>
            <w:tcBorders>
              <w:top w:val="nil"/>
              <w:left w:val="nil"/>
              <w:bottom w:val="nil"/>
              <w:right w:val="nil"/>
            </w:tcBorders>
            <w:shd w:val="clear" w:color="auto" w:fill="auto"/>
            <w:vAlign w:val="center"/>
          </w:tcPr>
          <w:p w14:paraId="101F854D" w14:textId="77777777" w:rsidR="00596A47" w:rsidRPr="00266E46" w:rsidRDefault="00596A47" w:rsidP="00596A47">
            <w:pPr>
              <w:tabs>
                <w:tab w:val="left" w:pos="0"/>
              </w:tabs>
              <w:bidi/>
              <w:spacing w:line="260" w:lineRule="exact"/>
              <w:jc w:val="both"/>
              <w:rPr>
                <w:rFonts w:ascii="Dubai" w:hAnsi="Dubai" w:cs="Dubai"/>
                <w:sz w:val="18"/>
                <w:szCs w:val="18"/>
                <w:rtl/>
              </w:rPr>
            </w:pPr>
            <w:r w:rsidRPr="00266E46">
              <w:rPr>
                <w:rFonts w:ascii="Dubai" w:hAnsi="Dubai" w:cs="Dubai"/>
                <w:sz w:val="18"/>
                <w:szCs w:val="18"/>
                <w:rtl/>
              </w:rPr>
              <w:t>السيد/</w:t>
            </w:r>
          </w:p>
        </w:tc>
      </w:tr>
      <w:tr w:rsidR="00596A47" w:rsidRPr="007A5BA5" w14:paraId="79DF259E" w14:textId="77777777" w:rsidTr="00596A47">
        <w:trPr>
          <w:trHeight w:val="20"/>
        </w:trPr>
        <w:tc>
          <w:tcPr>
            <w:tcW w:w="1774" w:type="dxa"/>
            <w:gridSpan w:val="2"/>
            <w:tcBorders>
              <w:top w:val="nil"/>
              <w:left w:val="nil"/>
              <w:bottom w:val="nil"/>
              <w:right w:val="nil"/>
            </w:tcBorders>
            <w:shd w:val="clear" w:color="auto" w:fill="auto"/>
            <w:vAlign w:val="center"/>
          </w:tcPr>
          <w:p w14:paraId="37A803E5" w14:textId="46326049" w:rsidR="00596A47" w:rsidRPr="00266E46" w:rsidRDefault="00596A47" w:rsidP="00596A47">
            <w:pPr>
              <w:tabs>
                <w:tab w:val="left" w:pos="0"/>
              </w:tabs>
              <w:spacing w:line="260" w:lineRule="exact"/>
              <w:rPr>
                <w:rFonts w:ascii="Dubai" w:eastAsia="Arial Unicode MS" w:hAnsi="Dubai" w:cs="Dubai"/>
                <w:sz w:val="18"/>
                <w:szCs w:val="18"/>
              </w:rPr>
            </w:pPr>
            <w:r w:rsidRPr="00266E46">
              <w:rPr>
                <w:rFonts w:ascii="Dubai" w:eastAsia="Arial Unicode MS" w:hAnsi="Dubai" w:cs="Dubai"/>
                <w:sz w:val="18"/>
                <w:szCs w:val="18"/>
              </w:rPr>
              <w:t>In his capacity as</w:t>
            </w:r>
            <w:r>
              <w:rPr>
                <w:rFonts w:ascii="Dubai" w:eastAsia="Arial Unicode MS" w:hAnsi="Dubai" w:cs="Dubai"/>
                <w:sz w:val="18"/>
                <w:szCs w:val="18"/>
              </w:rPr>
              <w:t>:</w:t>
            </w:r>
          </w:p>
        </w:tc>
        <w:tc>
          <w:tcPr>
            <w:tcW w:w="7410" w:type="dxa"/>
            <w:gridSpan w:val="8"/>
            <w:tcBorders>
              <w:top w:val="dotted" w:sz="4" w:space="0" w:color="auto"/>
              <w:left w:val="nil"/>
              <w:bottom w:val="dotted" w:sz="4" w:space="0" w:color="auto"/>
              <w:right w:val="nil"/>
            </w:tcBorders>
            <w:shd w:val="clear" w:color="auto" w:fill="auto"/>
            <w:vAlign w:val="center"/>
          </w:tcPr>
          <w:p w14:paraId="43AA397D" w14:textId="77777777" w:rsidR="00596A47" w:rsidRPr="00266E46" w:rsidRDefault="00596A47" w:rsidP="00596A47">
            <w:pPr>
              <w:tabs>
                <w:tab w:val="left" w:pos="0"/>
              </w:tabs>
              <w:bidi/>
              <w:spacing w:line="260" w:lineRule="exact"/>
              <w:jc w:val="center"/>
              <w:rPr>
                <w:rFonts w:ascii="Dubai" w:eastAsia="Arial Unicode MS" w:hAnsi="Dubai" w:cs="Dubai"/>
                <w:sz w:val="18"/>
                <w:szCs w:val="18"/>
                <w:rtl/>
              </w:rPr>
            </w:pPr>
            <w:r w:rsidRPr="00266E46">
              <w:rPr>
                <w:rFonts w:ascii="Dubai" w:eastAsia="Arial Unicode MS" w:hAnsi="Dubai" w:cs="Dubai"/>
                <w:sz w:val="18"/>
                <w:szCs w:val="18"/>
                <w:rtl/>
              </w:rPr>
              <w:fldChar w:fldCharType="begin">
                <w:ffData>
                  <w:name w:val="Text9"/>
                  <w:enabled/>
                  <w:calcOnExit w:val="0"/>
                  <w:textInput/>
                </w:ffData>
              </w:fldChar>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Pr>
              <w:instrText>FORMTEXT</w:instrText>
            </w:r>
            <w:r w:rsidRPr="00266E46">
              <w:rPr>
                <w:rFonts w:ascii="Dubai" w:eastAsia="Arial Unicode MS" w:hAnsi="Dubai" w:cs="Dubai"/>
                <w:sz w:val="18"/>
                <w:szCs w:val="18"/>
                <w:rtl/>
              </w:rPr>
              <w:instrText xml:space="preserve"> </w:instrText>
            </w:r>
            <w:r w:rsidRPr="00266E46">
              <w:rPr>
                <w:rFonts w:ascii="Dubai" w:eastAsia="Arial Unicode MS" w:hAnsi="Dubai" w:cs="Dubai"/>
                <w:sz w:val="18"/>
                <w:szCs w:val="18"/>
                <w:rtl/>
              </w:rPr>
            </w:r>
            <w:r w:rsidRPr="00266E46">
              <w:rPr>
                <w:rFonts w:ascii="Dubai" w:eastAsia="Arial Unicode MS" w:hAnsi="Dubai" w:cs="Dubai"/>
                <w:sz w:val="18"/>
                <w:szCs w:val="18"/>
                <w:rtl/>
              </w:rPr>
              <w:fldChar w:fldCharType="separate"/>
            </w:r>
            <w:r w:rsidRPr="007A5BA5">
              <w:rPr>
                <w:noProof/>
                <w:rtl/>
              </w:rPr>
              <w:t> </w:t>
            </w:r>
            <w:r w:rsidRPr="007A5BA5">
              <w:rPr>
                <w:noProof/>
                <w:rtl/>
              </w:rPr>
              <w:t> </w:t>
            </w:r>
            <w:r w:rsidRPr="007A5BA5">
              <w:rPr>
                <w:noProof/>
                <w:rtl/>
              </w:rPr>
              <w:t> </w:t>
            </w:r>
            <w:r w:rsidRPr="007A5BA5">
              <w:rPr>
                <w:noProof/>
                <w:rtl/>
              </w:rPr>
              <w:t> </w:t>
            </w:r>
            <w:r w:rsidRPr="007A5BA5">
              <w:rPr>
                <w:noProof/>
                <w:rtl/>
              </w:rPr>
              <w:t> </w:t>
            </w:r>
            <w:r w:rsidRPr="00266E46">
              <w:rPr>
                <w:rFonts w:ascii="Dubai" w:eastAsia="Arial Unicode MS" w:hAnsi="Dubai" w:cs="Dubai"/>
                <w:sz w:val="18"/>
                <w:szCs w:val="18"/>
                <w:rtl/>
              </w:rPr>
              <w:fldChar w:fldCharType="end"/>
            </w:r>
          </w:p>
        </w:tc>
        <w:tc>
          <w:tcPr>
            <w:tcW w:w="1706" w:type="dxa"/>
            <w:gridSpan w:val="2"/>
            <w:tcBorders>
              <w:top w:val="nil"/>
              <w:left w:val="nil"/>
              <w:bottom w:val="nil"/>
              <w:right w:val="nil"/>
            </w:tcBorders>
            <w:shd w:val="clear" w:color="auto" w:fill="auto"/>
            <w:vAlign w:val="center"/>
          </w:tcPr>
          <w:p w14:paraId="746C4D52" w14:textId="77777777" w:rsidR="00596A47" w:rsidRPr="00266E46" w:rsidRDefault="00596A47" w:rsidP="00596A47">
            <w:pPr>
              <w:tabs>
                <w:tab w:val="left" w:pos="0"/>
              </w:tabs>
              <w:bidi/>
              <w:spacing w:line="260" w:lineRule="exact"/>
              <w:jc w:val="both"/>
              <w:rPr>
                <w:rFonts w:ascii="Dubai" w:hAnsi="Dubai" w:cs="Dubai"/>
                <w:sz w:val="18"/>
                <w:szCs w:val="18"/>
                <w:rtl/>
              </w:rPr>
            </w:pPr>
            <w:r w:rsidRPr="00266E46">
              <w:rPr>
                <w:rFonts w:ascii="Dubai" w:hAnsi="Dubai" w:cs="Dubai"/>
                <w:sz w:val="18"/>
                <w:szCs w:val="18"/>
                <w:rtl/>
              </w:rPr>
              <w:t>بصفته:</w:t>
            </w:r>
          </w:p>
        </w:tc>
      </w:tr>
      <w:tr w:rsidR="00596A47" w:rsidRPr="007A5BA5" w14:paraId="24A874D7" w14:textId="77777777" w:rsidTr="00596A47">
        <w:trPr>
          <w:trHeight w:val="20"/>
        </w:trPr>
        <w:tc>
          <w:tcPr>
            <w:tcW w:w="5448" w:type="dxa"/>
            <w:gridSpan w:val="6"/>
            <w:tcBorders>
              <w:top w:val="nil"/>
              <w:left w:val="nil"/>
              <w:bottom w:val="nil"/>
              <w:right w:val="nil"/>
            </w:tcBorders>
            <w:shd w:val="clear" w:color="auto" w:fill="auto"/>
            <w:vAlign w:val="center"/>
          </w:tcPr>
          <w:p w14:paraId="00B30EB8" w14:textId="6EFCFBD3" w:rsidR="00596A47" w:rsidRPr="00266E46" w:rsidRDefault="00596A47" w:rsidP="00596A47">
            <w:pPr>
              <w:tabs>
                <w:tab w:val="left" w:pos="0"/>
              </w:tabs>
              <w:spacing w:line="260" w:lineRule="exact"/>
              <w:jc w:val="both"/>
              <w:rPr>
                <w:rFonts w:ascii="Dubai" w:eastAsia="Arial Unicode MS" w:hAnsi="Dubai" w:cs="Dubai"/>
                <w:sz w:val="18"/>
                <w:szCs w:val="18"/>
                <w:rtl/>
              </w:rPr>
            </w:pPr>
            <w:r w:rsidRPr="00266E46">
              <w:rPr>
                <w:rFonts w:ascii="Dubai" w:eastAsia="Arial Unicode MS" w:hAnsi="Dubai" w:cs="Dubai"/>
                <w:sz w:val="18"/>
                <w:szCs w:val="18"/>
              </w:rPr>
              <w:t xml:space="preserve">Referred hereinafter in this agreement as (the </w:t>
            </w:r>
            <w:r>
              <w:rPr>
                <w:rFonts w:ascii="Dubai" w:eastAsia="Arial Unicode MS" w:hAnsi="Dubai" w:cs="Dubai"/>
                <w:sz w:val="18"/>
                <w:szCs w:val="18"/>
              </w:rPr>
              <w:t>S</w:t>
            </w:r>
            <w:r w:rsidRPr="00266E46">
              <w:rPr>
                <w:rFonts w:ascii="Dubai" w:eastAsia="Arial Unicode MS" w:hAnsi="Dubai" w:cs="Dubai"/>
                <w:sz w:val="18"/>
                <w:szCs w:val="18"/>
              </w:rPr>
              <w:t xml:space="preserve">econd </w:t>
            </w:r>
            <w:r>
              <w:rPr>
                <w:rFonts w:ascii="Dubai" w:eastAsia="Arial Unicode MS" w:hAnsi="Dubai" w:cs="Dubai"/>
                <w:sz w:val="18"/>
                <w:szCs w:val="18"/>
              </w:rPr>
              <w:t>P</w:t>
            </w:r>
            <w:r w:rsidRPr="00266E46">
              <w:rPr>
                <w:rFonts w:ascii="Dubai" w:eastAsia="Arial Unicode MS" w:hAnsi="Dubai" w:cs="Dubai"/>
                <w:sz w:val="18"/>
                <w:szCs w:val="18"/>
              </w:rPr>
              <w:t xml:space="preserve">arty/Merchant), </w:t>
            </w:r>
          </w:p>
        </w:tc>
        <w:tc>
          <w:tcPr>
            <w:tcW w:w="5442" w:type="dxa"/>
            <w:gridSpan w:val="6"/>
            <w:tcBorders>
              <w:top w:val="nil"/>
              <w:left w:val="nil"/>
              <w:bottom w:val="nil"/>
              <w:right w:val="nil"/>
            </w:tcBorders>
            <w:shd w:val="clear" w:color="auto" w:fill="auto"/>
            <w:vAlign w:val="center"/>
          </w:tcPr>
          <w:p w14:paraId="7048671B" w14:textId="45BC1F4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eastAsia="Arial Unicode MS" w:hAnsi="Dubai" w:cs="Dubai"/>
                <w:sz w:val="18"/>
                <w:szCs w:val="18"/>
                <w:rtl/>
              </w:rPr>
              <w:t>ويشار إليه فيما يلي من هذه الاتفاقية بـ(</w:t>
            </w:r>
            <w:r w:rsidRPr="006B35A4">
              <w:rPr>
                <w:rFonts w:ascii="Dubai" w:eastAsia="Arial Unicode MS" w:hAnsi="Dubai" w:cs="Dubai"/>
                <w:b/>
                <w:bCs/>
                <w:sz w:val="18"/>
                <w:szCs w:val="18"/>
                <w:rtl/>
              </w:rPr>
              <w:t>الطرف الثاني</w:t>
            </w:r>
            <w:r w:rsidRPr="00266E46">
              <w:rPr>
                <w:rFonts w:ascii="Dubai" w:eastAsia="Arial Unicode MS" w:hAnsi="Dubai" w:cs="Dubai"/>
                <w:sz w:val="18"/>
                <w:szCs w:val="18"/>
                <w:rtl/>
              </w:rPr>
              <w:t>/</w:t>
            </w:r>
            <w:r w:rsidRPr="006B35A4">
              <w:rPr>
                <w:rFonts w:ascii="Dubai" w:eastAsia="Arial Unicode MS" w:hAnsi="Dubai" w:cs="Dubai"/>
                <w:b/>
                <w:bCs/>
                <w:sz w:val="18"/>
                <w:szCs w:val="18"/>
                <w:rtl/>
              </w:rPr>
              <w:t>التاجر</w:t>
            </w:r>
            <w:r w:rsidRPr="00266E46">
              <w:rPr>
                <w:rFonts w:ascii="Dubai" w:eastAsia="Arial Unicode MS" w:hAnsi="Dubai" w:cs="Dubai"/>
                <w:sz w:val="18"/>
                <w:szCs w:val="18"/>
                <w:rtl/>
              </w:rPr>
              <w:t>).</w:t>
            </w:r>
          </w:p>
        </w:tc>
      </w:tr>
      <w:tr w:rsidR="00596A47" w:rsidRPr="007A5BA5" w14:paraId="26860C9B" w14:textId="77777777" w:rsidTr="00596A47">
        <w:trPr>
          <w:trHeight w:val="20"/>
        </w:trPr>
        <w:tc>
          <w:tcPr>
            <w:tcW w:w="5448" w:type="dxa"/>
            <w:gridSpan w:val="6"/>
            <w:tcBorders>
              <w:top w:val="nil"/>
              <w:left w:val="nil"/>
              <w:bottom w:val="nil"/>
              <w:right w:val="nil"/>
            </w:tcBorders>
            <w:shd w:val="clear" w:color="auto" w:fill="auto"/>
          </w:tcPr>
          <w:p w14:paraId="68B2CD5F" w14:textId="70EBC90F" w:rsidR="00596A47" w:rsidRPr="00266E46" w:rsidRDefault="00596A47" w:rsidP="00596A47">
            <w:pPr>
              <w:tabs>
                <w:tab w:val="left" w:pos="0"/>
              </w:tabs>
              <w:spacing w:line="260" w:lineRule="exact"/>
              <w:jc w:val="both"/>
              <w:rPr>
                <w:rFonts w:ascii="Dubai" w:eastAsia="Arial Unicode MS" w:hAnsi="Dubai" w:cs="Dubai"/>
                <w:sz w:val="18"/>
                <w:szCs w:val="18"/>
              </w:rPr>
            </w:pPr>
            <w:r w:rsidRPr="00F83E99">
              <w:rPr>
                <w:rFonts w:ascii="Dubai" w:hAnsi="Dubai" w:cs="Dubai"/>
                <w:sz w:val="18"/>
                <w:szCs w:val="18"/>
              </w:rPr>
              <w:t xml:space="preserve">The Bank and </w:t>
            </w:r>
            <w:r>
              <w:rPr>
                <w:rFonts w:ascii="Dubai" w:hAnsi="Dubai" w:cs="Dubai"/>
                <w:sz w:val="18"/>
                <w:szCs w:val="18"/>
              </w:rPr>
              <w:t>the Merchant</w:t>
            </w:r>
            <w:r w:rsidRPr="00F83E99">
              <w:rPr>
                <w:rFonts w:ascii="Dubai" w:hAnsi="Dubai" w:cs="Dubai"/>
                <w:sz w:val="18"/>
                <w:szCs w:val="18"/>
              </w:rPr>
              <w:t xml:space="preserve"> may hereinafter be individually referred to as a “</w:t>
            </w:r>
            <w:r w:rsidRPr="00F83E99">
              <w:rPr>
                <w:rFonts w:ascii="Dubai" w:hAnsi="Dubai" w:cs="Dubai"/>
                <w:b/>
                <w:bCs/>
                <w:sz w:val="18"/>
                <w:szCs w:val="18"/>
              </w:rPr>
              <w:t>Party</w:t>
            </w:r>
            <w:r w:rsidRPr="00F83E99">
              <w:rPr>
                <w:rFonts w:ascii="Dubai" w:hAnsi="Dubai" w:cs="Dubai"/>
                <w:sz w:val="18"/>
                <w:szCs w:val="18"/>
              </w:rPr>
              <w:t>” and collectively as the “</w:t>
            </w:r>
            <w:r w:rsidRPr="00F83E99">
              <w:rPr>
                <w:rFonts w:ascii="Dubai" w:hAnsi="Dubai" w:cs="Dubai"/>
                <w:b/>
                <w:bCs/>
                <w:sz w:val="18"/>
                <w:szCs w:val="18"/>
              </w:rPr>
              <w:t>Parties</w:t>
            </w:r>
            <w:r w:rsidRPr="00F83E99">
              <w:rPr>
                <w:rFonts w:ascii="Dubai" w:hAnsi="Dubai" w:cs="Dubai"/>
                <w:sz w:val="18"/>
                <w:szCs w:val="18"/>
              </w:rPr>
              <w:t>”.</w:t>
            </w:r>
          </w:p>
        </w:tc>
        <w:tc>
          <w:tcPr>
            <w:tcW w:w="5442" w:type="dxa"/>
            <w:gridSpan w:val="6"/>
            <w:tcBorders>
              <w:top w:val="nil"/>
              <w:left w:val="nil"/>
              <w:bottom w:val="nil"/>
              <w:right w:val="nil"/>
            </w:tcBorders>
            <w:shd w:val="clear" w:color="auto" w:fill="auto"/>
          </w:tcPr>
          <w:p w14:paraId="2E7DADEC" w14:textId="49876FEB"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F83E99">
              <w:rPr>
                <w:rFonts w:ascii="Dubai" w:hAnsi="Dubai" w:cs="Dubai"/>
                <w:sz w:val="18"/>
                <w:szCs w:val="18"/>
                <w:rtl/>
              </w:rPr>
              <w:t xml:space="preserve">يشار إلى البنك </w:t>
            </w:r>
            <w:r>
              <w:rPr>
                <w:rFonts w:ascii="Dubai" w:hAnsi="Dubai" w:cs="Dubai" w:hint="cs"/>
                <w:sz w:val="18"/>
                <w:szCs w:val="18"/>
                <w:rtl/>
              </w:rPr>
              <w:t>والتاجر</w:t>
            </w:r>
            <w:r w:rsidRPr="00F83E99">
              <w:rPr>
                <w:rFonts w:ascii="Dubai" w:hAnsi="Dubai" w:cs="Dubai"/>
                <w:sz w:val="18"/>
                <w:szCs w:val="18"/>
                <w:rtl/>
              </w:rPr>
              <w:t xml:space="preserve"> فيما بعد بشكل فردي ب "</w:t>
            </w:r>
            <w:r w:rsidRPr="00F83E99">
              <w:rPr>
                <w:rFonts w:ascii="Dubai" w:hAnsi="Dubai" w:cs="Dubai"/>
                <w:b/>
                <w:bCs/>
                <w:sz w:val="18"/>
                <w:szCs w:val="18"/>
                <w:rtl/>
              </w:rPr>
              <w:t>الطرف</w:t>
            </w:r>
            <w:r w:rsidRPr="00F83E99">
              <w:rPr>
                <w:rFonts w:ascii="Dubai" w:hAnsi="Dubai" w:cs="Dubai"/>
                <w:sz w:val="18"/>
                <w:szCs w:val="18"/>
                <w:rtl/>
              </w:rPr>
              <w:t>" ومجتمعين ب</w:t>
            </w:r>
            <w:r>
              <w:rPr>
                <w:rFonts w:ascii="Dubai" w:hAnsi="Dubai" w:cs="Dubai" w:hint="cs"/>
                <w:sz w:val="18"/>
                <w:szCs w:val="18"/>
                <w:rtl/>
              </w:rPr>
              <w:t>ـ</w:t>
            </w:r>
            <w:r w:rsidRPr="00F83E99">
              <w:rPr>
                <w:rFonts w:ascii="Dubai" w:hAnsi="Dubai" w:cs="Dubai"/>
                <w:sz w:val="18"/>
                <w:szCs w:val="18"/>
                <w:rtl/>
              </w:rPr>
              <w:t xml:space="preserve"> "</w:t>
            </w:r>
            <w:r w:rsidRPr="00F83E99">
              <w:rPr>
                <w:rFonts w:ascii="Dubai" w:hAnsi="Dubai" w:cs="Dubai"/>
                <w:b/>
                <w:bCs/>
                <w:sz w:val="18"/>
                <w:szCs w:val="18"/>
                <w:rtl/>
              </w:rPr>
              <w:t>الأطراف</w:t>
            </w:r>
            <w:r>
              <w:rPr>
                <w:rFonts w:ascii="Dubai" w:hAnsi="Dubai" w:cs="Dubai" w:hint="cs"/>
                <w:b/>
                <w:bCs/>
                <w:sz w:val="18"/>
                <w:szCs w:val="18"/>
                <w:rtl/>
              </w:rPr>
              <w:t>/الطرفين</w:t>
            </w:r>
            <w:r w:rsidRPr="00F83E99">
              <w:rPr>
                <w:rFonts w:ascii="Dubai" w:hAnsi="Dubai" w:cs="Dubai"/>
                <w:sz w:val="18"/>
                <w:szCs w:val="18"/>
                <w:rtl/>
              </w:rPr>
              <w:t>"</w:t>
            </w:r>
          </w:p>
        </w:tc>
      </w:tr>
      <w:tr w:rsidR="00596A47" w:rsidRPr="007A5BA5" w14:paraId="5CA18417" w14:textId="77777777" w:rsidTr="00596A47">
        <w:trPr>
          <w:trHeight w:val="20"/>
        </w:trPr>
        <w:tc>
          <w:tcPr>
            <w:tcW w:w="5448" w:type="dxa"/>
            <w:gridSpan w:val="6"/>
            <w:tcBorders>
              <w:top w:val="nil"/>
              <w:left w:val="nil"/>
              <w:bottom w:val="nil"/>
              <w:right w:val="nil"/>
            </w:tcBorders>
            <w:shd w:val="clear" w:color="auto" w:fill="006874"/>
          </w:tcPr>
          <w:p w14:paraId="6D972F0C" w14:textId="77777777" w:rsidR="00596A47" w:rsidRPr="00266E46" w:rsidRDefault="00596A47" w:rsidP="00596A47">
            <w:pPr>
              <w:tabs>
                <w:tab w:val="left" w:pos="0"/>
                <w:tab w:val="left" w:pos="1816"/>
              </w:tabs>
              <w:spacing w:line="240" w:lineRule="exact"/>
              <w:jc w:val="both"/>
              <w:rPr>
                <w:rFonts w:ascii="Dubai" w:eastAsia="Arial Unicode MS" w:hAnsi="Dubai" w:cs="Dubai"/>
                <w:b/>
                <w:bCs/>
                <w:color w:val="FFFFFF" w:themeColor="background1"/>
                <w:sz w:val="18"/>
                <w:szCs w:val="18"/>
                <w:highlight w:val="yellow"/>
              </w:rPr>
            </w:pPr>
            <w:r w:rsidRPr="00266E46">
              <w:rPr>
                <w:rFonts w:ascii="Dubai" w:eastAsia="Arial Unicode MS" w:hAnsi="Dubai" w:cs="Dubai"/>
                <w:b/>
                <w:bCs/>
                <w:color w:val="FFFFFF" w:themeColor="background1"/>
                <w:sz w:val="18"/>
                <w:szCs w:val="18"/>
              </w:rPr>
              <w:t>Introduction</w:t>
            </w:r>
          </w:p>
        </w:tc>
        <w:tc>
          <w:tcPr>
            <w:tcW w:w="5442" w:type="dxa"/>
            <w:gridSpan w:val="6"/>
            <w:tcBorders>
              <w:top w:val="nil"/>
              <w:left w:val="nil"/>
              <w:bottom w:val="nil"/>
              <w:right w:val="nil"/>
            </w:tcBorders>
            <w:shd w:val="clear" w:color="auto" w:fill="006874"/>
          </w:tcPr>
          <w:p w14:paraId="5BF4E27C" w14:textId="77777777" w:rsidR="00596A47" w:rsidRPr="00266E46" w:rsidRDefault="00596A47" w:rsidP="00596A47">
            <w:pPr>
              <w:tabs>
                <w:tab w:val="left" w:pos="0"/>
              </w:tabs>
              <w:spacing w:line="240" w:lineRule="exact"/>
              <w:jc w:val="right"/>
              <w:rPr>
                <w:rFonts w:ascii="Dubai" w:eastAsia="Arial Unicode MS" w:hAnsi="Dubai" w:cs="Dubai"/>
                <w:b/>
                <w:bCs/>
                <w:color w:val="FFFFFF" w:themeColor="background1"/>
                <w:sz w:val="18"/>
                <w:szCs w:val="18"/>
                <w:rtl/>
              </w:rPr>
            </w:pPr>
            <w:r w:rsidRPr="00266E46">
              <w:rPr>
                <w:rFonts w:ascii="Dubai" w:eastAsia="Arial Unicode MS" w:hAnsi="Dubai" w:cs="Dubai"/>
                <w:b/>
                <w:bCs/>
                <w:color w:val="FFFFFF" w:themeColor="background1"/>
                <w:sz w:val="18"/>
                <w:szCs w:val="18"/>
                <w:rtl/>
              </w:rPr>
              <w:t>تمهيد</w:t>
            </w:r>
          </w:p>
        </w:tc>
      </w:tr>
      <w:tr w:rsidR="00596A47" w:rsidRPr="007A5BA5" w14:paraId="5E3AAF1C" w14:textId="77777777" w:rsidTr="00596A47">
        <w:trPr>
          <w:trHeight w:val="20"/>
        </w:trPr>
        <w:tc>
          <w:tcPr>
            <w:tcW w:w="5448" w:type="dxa"/>
            <w:gridSpan w:val="6"/>
            <w:tcBorders>
              <w:top w:val="nil"/>
              <w:left w:val="nil"/>
              <w:bottom w:val="nil"/>
              <w:right w:val="nil"/>
            </w:tcBorders>
            <w:shd w:val="clear" w:color="auto" w:fill="auto"/>
          </w:tcPr>
          <w:p w14:paraId="58504C35" w14:textId="2138AA54" w:rsidR="00596A47" w:rsidRPr="00760BE0" w:rsidDel="00935C62" w:rsidRDefault="00596A47" w:rsidP="00596A47">
            <w:pPr>
              <w:tabs>
                <w:tab w:val="left" w:pos="0"/>
              </w:tabs>
              <w:spacing w:line="200" w:lineRule="exact"/>
              <w:jc w:val="both"/>
              <w:rPr>
                <w:rFonts w:ascii="Dubai" w:hAnsi="Dubai" w:cs="Dubai"/>
                <w:sz w:val="18"/>
                <w:szCs w:val="18"/>
              </w:rPr>
            </w:pPr>
            <w:r w:rsidRPr="00935C62">
              <w:rPr>
                <w:rFonts w:ascii="Dubai" w:hAnsi="Dubai" w:cs="Dubai"/>
                <w:sz w:val="18"/>
                <w:szCs w:val="18"/>
              </w:rPr>
              <w:t xml:space="preserve">Whereas BSF manages the online payment portal (BSF E Pay) through which cardholders can execute a payment process for a company or joint venture in the system, referred to as “the merchant” from the card account. The amount is deposited in the merchant account with BSF. </w:t>
            </w:r>
          </w:p>
        </w:tc>
        <w:tc>
          <w:tcPr>
            <w:tcW w:w="5442" w:type="dxa"/>
            <w:gridSpan w:val="6"/>
            <w:tcBorders>
              <w:top w:val="nil"/>
              <w:left w:val="nil"/>
              <w:bottom w:val="nil"/>
              <w:right w:val="nil"/>
            </w:tcBorders>
            <w:shd w:val="clear" w:color="auto" w:fill="auto"/>
          </w:tcPr>
          <w:p w14:paraId="1B887D46" w14:textId="432F7474" w:rsidR="00596A47" w:rsidRPr="00935C62" w:rsidDel="00935C62" w:rsidRDefault="00596A47" w:rsidP="00596A47">
            <w:pPr>
              <w:tabs>
                <w:tab w:val="left" w:pos="0"/>
              </w:tabs>
              <w:bidi/>
              <w:spacing w:line="260" w:lineRule="exact"/>
              <w:jc w:val="both"/>
              <w:rPr>
                <w:rFonts w:ascii="Dubai" w:eastAsia="Arial Unicode MS" w:hAnsi="Dubai" w:cs="Dubai"/>
                <w:sz w:val="18"/>
                <w:szCs w:val="18"/>
                <w:rtl/>
              </w:rPr>
            </w:pPr>
            <w:r w:rsidRPr="00935C62">
              <w:rPr>
                <w:rFonts w:ascii="Dubai" w:eastAsia="Arial Unicode MS" w:hAnsi="Dubai" w:cs="Dubai" w:hint="cs"/>
                <w:sz w:val="18"/>
                <w:szCs w:val="18"/>
                <w:rtl/>
              </w:rPr>
              <w:t>حيث أن البنك</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يدير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بوابة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المدفوعات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عبر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الإنترنت</w:t>
            </w:r>
            <w:r>
              <w:rPr>
                <w:rFonts w:ascii="Dubai" w:eastAsia="Arial Unicode MS" w:hAnsi="Dubai" w:cs="Dubai" w:hint="cs"/>
                <w:sz w:val="18"/>
                <w:szCs w:val="18"/>
                <w:rtl/>
              </w:rPr>
              <w:t xml:space="preserve"> (</w:t>
            </w:r>
            <w:r w:rsidR="00F05170">
              <w:rPr>
                <w:rFonts w:ascii="Dubai" w:eastAsia="Arial Unicode MS" w:hAnsi="Dubai" w:cs="Dubai"/>
                <w:sz w:val="18"/>
                <w:szCs w:val="18"/>
              </w:rPr>
              <w:t>BSF</w:t>
            </w:r>
            <w:r w:rsidRPr="00935C62">
              <w:rPr>
                <w:rFonts w:ascii="Dubai" w:eastAsia="Arial Unicode MS" w:hAnsi="Dubai" w:cs="Dubai"/>
                <w:sz w:val="18"/>
                <w:szCs w:val="18"/>
                <w:rtl/>
              </w:rPr>
              <w:t xml:space="preserve"> للدفع الإلكتروني</w:t>
            </w:r>
            <w:r>
              <w:rPr>
                <w:rFonts w:ascii="Dubai" w:eastAsia="Arial Unicode MS" w:hAnsi="Dubai" w:cs="Dubai" w:hint="cs"/>
                <w:sz w:val="18"/>
                <w:szCs w:val="18"/>
                <w:rtl/>
              </w:rPr>
              <w:t>)</w:t>
            </w:r>
            <w:r w:rsidRPr="00935C62">
              <w:rPr>
                <w:rFonts w:ascii="Dubai" w:eastAsia="Arial Unicode MS" w:hAnsi="Dubai" w:cs="Dubai"/>
                <w:sz w:val="18"/>
                <w:szCs w:val="18"/>
                <w:rtl/>
              </w:rPr>
              <w:t xml:space="preserve"> و</w:t>
            </w:r>
            <w:r w:rsidRPr="00935C62">
              <w:rPr>
                <w:rFonts w:ascii="Dubai" w:eastAsia="Arial Unicode MS" w:hAnsi="Dubai" w:cs="Dubai" w:hint="cs"/>
                <w:sz w:val="18"/>
                <w:szCs w:val="18"/>
                <w:rtl/>
              </w:rPr>
              <w:t>التي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يمكن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خلالها</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ينفذ</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عملاء</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البطاقات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المشاركة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عملية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دفع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لشركة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أو</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مؤسسة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مشتركة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في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النظام</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حساب</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البطاقة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ويتم</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إيداع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المبلغ</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في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حساب</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التاجر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لدى</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البنك.</w:t>
            </w:r>
          </w:p>
        </w:tc>
      </w:tr>
      <w:tr w:rsidR="00596A47" w:rsidRPr="007A5BA5" w14:paraId="2F5EC74F" w14:textId="77777777" w:rsidTr="00596A47">
        <w:trPr>
          <w:trHeight w:val="20"/>
        </w:trPr>
        <w:tc>
          <w:tcPr>
            <w:tcW w:w="5448" w:type="dxa"/>
            <w:gridSpan w:val="6"/>
            <w:tcBorders>
              <w:top w:val="nil"/>
              <w:left w:val="nil"/>
              <w:bottom w:val="nil"/>
              <w:right w:val="nil"/>
            </w:tcBorders>
            <w:shd w:val="clear" w:color="auto" w:fill="auto"/>
          </w:tcPr>
          <w:p w14:paraId="55242683" w14:textId="10FE78AE" w:rsidR="00596A47" w:rsidRPr="00760BE0" w:rsidDel="00935C62" w:rsidRDefault="00596A47" w:rsidP="00596A47">
            <w:pPr>
              <w:tabs>
                <w:tab w:val="left" w:pos="0"/>
              </w:tabs>
              <w:spacing w:line="200" w:lineRule="exact"/>
              <w:jc w:val="both"/>
              <w:rPr>
                <w:rFonts w:ascii="Dubai" w:hAnsi="Dubai" w:cs="Dubai"/>
                <w:sz w:val="18"/>
                <w:szCs w:val="18"/>
              </w:rPr>
            </w:pPr>
            <w:r w:rsidRPr="00935C62">
              <w:rPr>
                <w:rFonts w:ascii="Dubai" w:hAnsi="Dubai" w:cs="Dubai"/>
                <w:sz w:val="18"/>
                <w:szCs w:val="18"/>
              </w:rPr>
              <w:t>The merchant has an electronic store and wants to benefit the (BSF E Pay)</w:t>
            </w:r>
            <w:r>
              <w:rPr>
                <w:rFonts w:ascii="Dubai" w:hAnsi="Dubai" w:cs="Dubai"/>
                <w:sz w:val="18"/>
                <w:szCs w:val="18"/>
              </w:rPr>
              <w:t xml:space="preserve"> service offered</w:t>
            </w:r>
            <w:r w:rsidRPr="00935C62">
              <w:rPr>
                <w:rFonts w:ascii="Dubai" w:hAnsi="Dubai" w:cs="Dubai"/>
                <w:sz w:val="18"/>
                <w:szCs w:val="18"/>
              </w:rPr>
              <w:t xml:space="preserve"> by BSF, which allows the merchant to sell goods and/or services and collect payments or refunds and other types of transactions that are under the applicable electronic trading systems in Kingdom of Saudi Arabia.</w:t>
            </w:r>
          </w:p>
        </w:tc>
        <w:tc>
          <w:tcPr>
            <w:tcW w:w="5442" w:type="dxa"/>
            <w:gridSpan w:val="6"/>
            <w:tcBorders>
              <w:top w:val="nil"/>
              <w:left w:val="nil"/>
              <w:bottom w:val="nil"/>
              <w:right w:val="nil"/>
            </w:tcBorders>
            <w:shd w:val="clear" w:color="auto" w:fill="auto"/>
          </w:tcPr>
          <w:p w14:paraId="66E66287" w14:textId="49627480" w:rsidR="00596A47" w:rsidRPr="005F5DB6" w:rsidDel="00935C62" w:rsidRDefault="00596A47" w:rsidP="00596A47">
            <w:pPr>
              <w:tabs>
                <w:tab w:val="left" w:pos="0"/>
              </w:tabs>
              <w:bidi/>
              <w:spacing w:line="260" w:lineRule="exact"/>
              <w:jc w:val="both"/>
              <w:rPr>
                <w:rFonts w:ascii="Dubai" w:eastAsia="Arial Unicode MS" w:hAnsi="Dubai" w:cs="Dubai"/>
                <w:sz w:val="18"/>
                <w:szCs w:val="18"/>
                <w:rtl/>
              </w:rPr>
            </w:pPr>
            <w:r w:rsidRPr="00935C62">
              <w:rPr>
                <w:rFonts w:ascii="Dubai" w:eastAsia="Arial Unicode MS" w:hAnsi="Dubai" w:cs="Dubai" w:hint="cs"/>
                <w:sz w:val="18"/>
                <w:szCs w:val="18"/>
                <w:rtl/>
              </w:rPr>
              <w:t>وحيث</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التاجر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يملك</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متجر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بيع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إلكتروني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ويرغب</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في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الاستفادة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Pr>
                <w:rFonts w:ascii="Dubai" w:eastAsia="Arial Unicode MS" w:hAnsi="Dubai" w:cs="Dubai" w:hint="cs"/>
                <w:sz w:val="18"/>
                <w:szCs w:val="18"/>
                <w:rtl/>
              </w:rPr>
              <w:t>خدمة (</w:t>
            </w:r>
            <w:r w:rsidR="00F05170">
              <w:rPr>
                <w:rFonts w:ascii="Dubai" w:eastAsia="Arial Unicode MS" w:hAnsi="Dubai" w:cs="Dubai"/>
                <w:sz w:val="18"/>
                <w:szCs w:val="18"/>
              </w:rPr>
              <w:t>BSF</w:t>
            </w:r>
            <w:r w:rsidRPr="00935C62">
              <w:rPr>
                <w:rFonts w:ascii="Dubai" w:eastAsia="Arial Unicode MS" w:hAnsi="Dubai" w:cs="Dubai"/>
                <w:sz w:val="18"/>
                <w:szCs w:val="18"/>
                <w:rtl/>
              </w:rPr>
              <w:t xml:space="preserve"> للدفع الإلكتروني</w:t>
            </w:r>
            <w:r>
              <w:rPr>
                <w:rFonts w:ascii="Dubai" w:eastAsia="Arial Unicode MS" w:hAnsi="Dubai" w:cs="Dubai" w:hint="cs"/>
                <w:sz w:val="18"/>
                <w:szCs w:val="18"/>
                <w:rtl/>
              </w:rPr>
              <w:t>)</w:t>
            </w:r>
            <w:r w:rsidRPr="00935C62">
              <w:rPr>
                <w:rFonts w:ascii="Dubai" w:eastAsia="Arial Unicode MS" w:hAnsi="Dubai" w:cs="Dubai"/>
                <w:sz w:val="18"/>
                <w:szCs w:val="18"/>
                <w:rtl/>
              </w:rPr>
              <w:t xml:space="preserve"> </w:t>
            </w:r>
            <w:r>
              <w:rPr>
                <w:rFonts w:ascii="Dubai" w:eastAsia="Arial Unicode MS" w:hAnsi="Dubai" w:cs="Dubai" w:hint="cs"/>
                <w:sz w:val="18"/>
                <w:szCs w:val="18"/>
                <w:rtl/>
              </w:rPr>
              <w:t>التي يقدمها</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البنك</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وال</w:t>
            </w:r>
            <w:r>
              <w:rPr>
                <w:rFonts w:ascii="Dubai" w:eastAsia="Arial Unicode MS" w:hAnsi="Dubai" w:cs="Dubai" w:hint="cs"/>
                <w:sz w:val="18"/>
                <w:szCs w:val="18"/>
                <w:rtl/>
              </w:rPr>
              <w:t>تي</w:t>
            </w:r>
            <w:r w:rsidRPr="00935C62">
              <w:rPr>
                <w:rFonts w:ascii="Dubai" w:eastAsia="Arial Unicode MS" w:hAnsi="Dubai" w:cs="Dubai"/>
                <w:sz w:val="18"/>
                <w:szCs w:val="18"/>
                <w:rtl/>
              </w:rPr>
              <w:t xml:space="preserve"> </w:t>
            </w:r>
            <w:r>
              <w:rPr>
                <w:rFonts w:ascii="Dubai" w:eastAsia="Arial Unicode MS" w:hAnsi="Dubai" w:cs="Dubai" w:hint="cs"/>
                <w:sz w:val="18"/>
                <w:szCs w:val="18"/>
                <w:rtl/>
              </w:rPr>
              <w:t>ت</w:t>
            </w:r>
            <w:r w:rsidRPr="00935C62">
              <w:rPr>
                <w:rFonts w:ascii="Dubai" w:eastAsia="Arial Unicode MS" w:hAnsi="Dubai" w:cs="Dubai" w:hint="cs"/>
                <w:sz w:val="18"/>
                <w:szCs w:val="18"/>
                <w:rtl/>
              </w:rPr>
              <w:t>مكن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التاجر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بيع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السلع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w:t>
            </w:r>
            <w:r w:rsidRPr="00935C62">
              <w:rPr>
                <w:rFonts w:ascii="Dubai" w:eastAsia="Arial Unicode MS" w:hAnsi="Dubai" w:cs="Dubai"/>
                <w:sz w:val="18"/>
                <w:szCs w:val="18"/>
                <w:rtl/>
              </w:rPr>
              <w:t>/</w:t>
            </w:r>
            <w:r w:rsidRPr="00935C62">
              <w:rPr>
                <w:rFonts w:ascii="Dubai" w:eastAsia="Arial Unicode MS" w:hAnsi="Dubai" w:cs="Dubai" w:hint="cs"/>
                <w:sz w:val="18"/>
                <w:szCs w:val="18"/>
                <w:rtl/>
              </w:rPr>
              <w:t>أو</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الخدمات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وتحصيل</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المدفوعات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أو</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المبالغ</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المستردة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وغير</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ذلك</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من</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أنواع</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المعاملات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تنطوي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تحت</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أنظمة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التجارة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الإلكترونية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المطبقة</w:t>
            </w:r>
            <w:r w:rsidRPr="00935C62">
              <w:rPr>
                <w:rFonts w:ascii="Dubai" w:eastAsia="Arial Unicode MS" w:hAnsi="Dubai" w:cs="Dubai"/>
                <w:sz w:val="18"/>
                <w:szCs w:val="18"/>
                <w:rtl/>
              </w:rPr>
              <w:t xml:space="preserve"> و</w:t>
            </w:r>
            <w:r w:rsidRPr="00935C62">
              <w:rPr>
                <w:rFonts w:ascii="Dubai" w:eastAsia="Arial Unicode MS" w:hAnsi="Dubai" w:cs="Dubai" w:hint="cs"/>
                <w:sz w:val="18"/>
                <w:szCs w:val="18"/>
                <w:rtl/>
              </w:rPr>
              <w:t>المعمول</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بها</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في</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المملكة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العربية</w:t>
            </w:r>
            <w:r w:rsidRPr="00935C62">
              <w:rPr>
                <w:rFonts w:ascii="Dubai" w:eastAsia="Arial Unicode MS" w:hAnsi="Dubai" w:cs="Dubai"/>
                <w:sz w:val="18"/>
                <w:szCs w:val="18"/>
                <w:rtl/>
              </w:rPr>
              <w:t xml:space="preserve"> </w:t>
            </w:r>
            <w:r w:rsidRPr="00935C62">
              <w:rPr>
                <w:rFonts w:ascii="Dubai" w:eastAsia="Arial Unicode MS" w:hAnsi="Dubai" w:cs="Dubai" w:hint="cs"/>
                <w:sz w:val="18"/>
                <w:szCs w:val="18"/>
                <w:rtl/>
              </w:rPr>
              <w:t>السعودية.</w:t>
            </w:r>
          </w:p>
        </w:tc>
      </w:tr>
      <w:tr w:rsidR="00596A47" w:rsidRPr="007A5BA5" w14:paraId="2922DE05" w14:textId="77777777" w:rsidTr="00596A47">
        <w:trPr>
          <w:trHeight w:val="20"/>
        </w:trPr>
        <w:tc>
          <w:tcPr>
            <w:tcW w:w="5448" w:type="dxa"/>
            <w:gridSpan w:val="6"/>
            <w:tcBorders>
              <w:top w:val="nil"/>
              <w:left w:val="nil"/>
              <w:bottom w:val="nil"/>
              <w:right w:val="nil"/>
            </w:tcBorders>
            <w:shd w:val="clear" w:color="auto" w:fill="auto"/>
          </w:tcPr>
          <w:p w14:paraId="2569F72A" w14:textId="0D685660" w:rsidR="00596A47" w:rsidRPr="00935C62" w:rsidRDefault="00596A47" w:rsidP="00596A47">
            <w:pPr>
              <w:tabs>
                <w:tab w:val="left" w:pos="0"/>
              </w:tabs>
              <w:spacing w:line="200" w:lineRule="exact"/>
              <w:jc w:val="both"/>
              <w:rPr>
                <w:rFonts w:ascii="Dubai" w:hAnsi="Dubai" w:cs="Dubai"/>
                <w:sz w:val="18"/>
                <w:szCs w:val="18"/>
              </w:rPr>
            </w:pPr>
            <w:r>
              <w:rPr>
                <w:rFonts w:ascii="Dubai" w:hAnsi="Dubai" w:cs="Dubai"/>
                <w:sz w:val="18"/>
                <w:szCs w:val="18"/>
              </w:rPr>
              <w:t>On Such basis,</w:t>
            </w:r>
            <w:r w:rsidRPr="005F5DB6">
              <w:rPr>
                <w:rFonts w:ascii="Dubai" w:hAnsi="Dubai" w:cs="Dubai"/>
                <w:sz w:val="18"/>
                <w:szCs w:val="18"/>
              </w:rPr>
              <w:t xml:space="preserve"> the Parties hereby agree as follows</w:t>
            </w:r>
            <w:r>
              <w:rPr>
                <w:rFonts w:ascii="Dubai" w:hAnsi="Dubai" w:cs="Dubai"/>
                <w:sz w:val="18"/>
                <w:szCs w:val="18"/>
              </w:rPr>
              <w:t>:</w:t>
            </w:r>
          </w:p>
        </w:tc>
        <w:tc>
          <w:tcPr>
            <w:tcW w:w="5442" w:type="dxa"/>
            <w:gridSpan w:val="6"/>
            <w:tcBorders>
              <w:top w:val="nil"/>
              <w:left w:val="nil"/>
              <w:bottom w:val="nil"/>
              <w:right w:val="nil"/>
            </w:tcBorders>
            <w:shd w:val="clear" w:color="auto" w:fill="auto"/>
          </w:tcPr>
          <w:p w14:paraId="6D3BC5DF" w14:textId="70BBBE5D" w:rsidR="00596A47" w:rsidRPr="00935C62" w:rsidRDefault="00596A47" w:rsidP="00596A47">
            <w:pPr>
              <w:tabs>
                <w:tab w:val="left" w:pos="0"/>
              </w:tabs>
              <w:bidi/>
              <w:spacing w:line="260" w:lineRule="exact"/>
              <w:jc w:val="both"/>
              <w:rPr>
                <w:rFonts w:ascii="Dubai" w:eastAsia="Arial Unicode MS" w:hAnsi="Dubai" w:cs="Dubai"/>
                <w:sz w:val="18"/>
                <w:szCs w:val="18"/>
              </w:rPr>
            </w:pPr>
            <w:r>
              <w:rPr>
                <w:rFonts w:ascii="Dubai" w:eastAsia="Arial Unicode MS" w:hAnsi="Dubai" w:cs="Dubai" w:hint="cs"/>
                <w:sz w:val="18"/>
                <w:szCs w:val="18"/>
                <w:rtl/>
              </w:rPr>
              <w:t>وبناء عليه، فقد اتفق الطرفين على ما يلي:</w:t>
            </w:r>
          </w:p>
        </w:tc>
      </w:tr>
      <w:tr w:rsidR="00596A47" w:rsidRPr="007A5BA5" w14:paraId="7C3FFCA8" w14:textId="77777777" w:rsidTr="00596A47">
        <w:trPr>
          <w:trHeight w:val="20"/>
        </w:trPr>
        <w:tc>
          <w:tcPr>
            <w:tcW w:w="5448" w:type="dxa"/>
            <w:gridSpan w:val="6"/>
            <w:tcBorders>
              <w:top w:val="nil"/>
              <w:left w:val="nil"/>
              <w:bottom w:val="nil"/>
              <w:right w:val="nil"/>
            </w:tcBorders>
            <w:shd w:val="clear" w:color="auto" w:fill="006874"/>
          </w:tcPr>
          <w:p w14:paraId="434C83B6" w14:textId="77777777" w:rsidR="00596A47" w:rsidRPr="00FC1173" w:rsidRDefault="00596A47" w:rsidP="00596A47">
            <w:pPr>
              <w:pStyle w:val="ListParagraph"/>
              <w:numPr>
                <w:ilvl w:val="0"/>
                <w:numId w:val="9"/>
              </w:numPr>
              <w:tabs>
                <w:tab w:val="left" w:pos="0"/>
                <w:tab w:val="left" w:pos="1816"/>
              </w:tabs>
              <w:bidi w:val="0"/>
              <w:spacing w:line="240" w:lineRule="exact"/>
              <w:rPr>
                <w:rFonts w:ascii="Dubai" w:eastAsia="Arial Unicode MS" w:hAnsi="Dubai" w:cs="Dubai"/>
                <w:b/>
                <w:bCs/>
                <w:color w:val="FFFFFF" w:themeColor="background1"/>
                <w:sz w:val="18"/>
                <w:szCs w:val="18"/>
              </w:rPr>
            </w:pPr>
            <w:r w:rsidRPr="00FC1173">
              <w:rPr>
                <w:rFonts w:ascii="Dubai" w:eastAsia="Arial Unicode MS" w:hAnsi="Dubai" w:cs="Dubai"/>
                <w:b/>
                <w:bCs/>
                <w:color w:val="FFFFFF" w:themeColor="background1"/>
                <w:sz w:val="18"/>
                <w:szCs w:val="18"/>
              </w:rPr>
              <w:t>Definition Terms</w:t>
            </w:r>
          </w:p>
        </w:tc>
        <w:tc>
          <w:tcPr>
            <w:tcW w:w="5442" w:type="dxa"/>
            <w:gridSpan w:val="6"/>
            <w:tcBorders>
              <w:top w:val="nil"/>
              <w:left w:val="nil"/>
              <w:bottom w:val="nil"/>
              <w:right w:val="nil"/>
            </w:tcBorders>
            <w:shd w:val="clear" w:color="auto" w:fill="006874"/>
          </w:tcPr>
          <w:p w14:paraId="6965AA37" w14:textId="77777777" w:rsidR="00596A47" w:rsidRPr="00FC1173" w:rsidRDefault="00596A47" w:rsidP="00596A47">
            <w:pPr>
              <w:pStyle w:val="ListParagraph"/>
              <w:numPr>
                <w:ilvl w:val="0"/>
                <w:numId w:val="8"/>
              </w:numPr>
              <w:tabs>
                <w:tab w:val="left" w:pos="0"/>
              </w:tabs>
              <w:spacing w:line="240" w:lineRule="exact"/>
              <w:jc w:val="both"/>
              <w:rPr>
                <w:rFonts w:ascii="Dubai" w:eastAsia="Arial Unicode MS" w:hAnsi="Dubai" w:cs="Dubai"/>
                <w:b/>
                <w:bCs/>
                <w:color w:val="FFFFFF" w:themeColor="background1"/>
                <w:sz w:val="18"/>
                <w:szCs w:val="18"/>
                <w:rtl/>
              </w:rPr>
            </w:pPr>
            <w:r w:rsidRPr="00FC1173">
              <w:rPr>
                <w:rFonts w:ascii="Dubai" w:eastAsia="Arial Unicode MS" w:hAnsi="Dubai" w:cs="Dubai"/>
                <w:b/>
                <w:bCs/>
                <w:color w:val="FFFFFF" w:themeColor="background1"/>
                <w:sz w:val="18"/>
                <w:szCs w:val="18"/>
                <w:rtl/>
              </w:rPr>
              <w:t>تعريف المصطلحات</w:t>
            </w:r>
          </w:p>
        </w:tc>
      </w:tr>
      <w:tr w:rsidR="00596A47" w:rsidRPr="007A5BA5" w14:paraId="034F1ADD" w14:textId="77777777" w:rsidTr="00596A47">
        <w:trPr>
          <w:trHeight w:val="20"/>
        </w:trPr>
        <w:tc>
          <w:tcPr>
            <w:tcW w:w="5448" w:type="dxa"/>
            <w:gridSpan w:val="6"/>
            <w:tcBorders>
              <w:top w:val="nil"/>
              <w:left w:val="nil"/>
              <w:bottom w:val="nil"/>
              <w:right w:val="nil"/>
            </w:tcBorders>
            <w:shd w:val="clear" w:color="auto" w:fill="auto"/>
            <w:vAlign w:val="center"/>
          </w:tcPr>
          <w:p w14:paraId="3DCCC2D3" w14:textId="77777777" w:rsidR="00596A47" w:rsidRPr="00394583" w:rsidRDefault="00596A47" w:rsidP="00596A47">
            <w:pPr>
              <w:pStyle w:val="ListParagraph"/>
              <w:numPr>
                <w:ilvl w:val="0"/>
                <w:numId w:val="88"/>
              </w:numPr>
              <w:tabs>
                <w:tab w:val="left" w:pos="332"/>
              </w:tabs>
              <w:bidi w:val="0"/>
              <w:spacing w:line="240" w:lineRule="exact"/>
              <w:ind w:left="332"/>
              <w:jc w:val="both"/>
              <w:rPr>
                <w:rFonts w:ascii="Dubai" w:eastAsia="Arial Unicode MS" w:hAnsi="Dubai" w:cs="Dubai"/>
                <w:sz w:val="18"/>
                <w:szCs w:val="18"/>
                <w:rtl/>
              </w:rPr>
            </w:pPr>
            <w:r w:rsidRPr="00394583">
              <w:rPr>
                <w:rFonts w:ascii="Dubai" w:eastAsia="Arial Unicode MS" w:hAnsi="Dubai" w:cs="Dubai"/>
                <w:sz w:val="18"/>
                <w:szCs w:val="18"/>
              </w:rPr>
              <w:t>In this Agreement, the following words and expressions shall have the meanings set out hereunder unless the context otherwise requires.:</w:t>
            </w:r>
          </w:p>
        </w:tc>
        <w:tc>
          <w:tcPr>
            <w:tcW w:w="5442" w:type="dxa"/>
            <w:gridSpan w:val="6"/>
            <w:tcBorders>
              <w:top w:val="nil"/>
              <w:left w:val="nil"/>
              <w:bottom w:val="nil"/>
              <w:right w:val="nil"/>
            </w:tcBorders>
            <w:shd w:val="clear" w:color="auto" w:fill="auto"/>
            <w:vAlign w:val="center"/>
          </w:tcPr>
          <w:p w14:paraId="735AF3FD" w14:textId="77777777" w:rsidR="00596A47" w:rsidRPr="00394583" w:rsidRDefault="00596A47" w:rsidP="00596A47">
            <w:pPr>
              <w:pStyle w:val="ListParagraph"/>
              <w:numPr>
                <w:ilvl w:val="0"/>
                <w:numId w:val="89"/>
              </w:numPr>
              <w:tabs>
                <w:tab w:val="left" w:pos="0"/>
              </w:tabs>
              <w:spacing w:line="240" w:lineRule="exact"/>
              <w:ind w:left="280" w:hanging="280"/>
              <w:jc w:val="both"/>
              <w:rPr>
                <w:rFonts w:ascii="Dubai" w:eastAsia="Arial Unicode MS" w:hAnsi="Dubai" w:cs="Dubai"/>
                <w:sz w:val="18"/>
                <w:szCs w:val="18"/>
                <w:rtl/>
              </w:rPr>
            </w:pPr>
            <w:r w:rsidRPr="00394583">
              <w:rPr>
                <w:rFonts w:ascii="Dubai" w:eastAsia="Arial Unicode MS" w:hAnsi="Dubai" w:cs="Dubai"/>
                <w:sz w:val="18"/>
                <w:szCs w:val="18"/>
                <w:rtl/>
              </w:rPr>
              <w:t>تفسر المصطلحات التالية، حيثما وردت في هذه الاتفاقية حسب المعني المرادف لكل منها، ما لم يقتضي السياق خلاف ذلك:</w:t>
            </w:r>
          </w:p>
        </w:tc>
      </w:tr>
      <w:tr w:rsidR="00596A47" w:rsidRPr="007A5BA5" w14:paraId="6E246D96" w14:textId="77777777" w:rsidTr="00596A47">
        <w:trPr>
          <w:trHeight w:val="20"/>
        </w:trPr>
        <w:tc>
          <w:tcPr>
            <w:tcW w:w="5448" w:type="dxa"/>
            <w:gridSpan w:val="6"/>
            <w:tcBorders>
              <w:top w:val="nil"/>
              <w:left w:val="nil"/>
              <w:bottom w:val="nil"/>
              <w:right w:val="nil"/>
            </w:tcBorders>
            <w:shd w:val="clear" w:color="auto" w:fill="auto"/>
            <w:vAlign w:val="center"/>
          </w:tcPr>
          <w:p w14:paraId="744EF282" w14:textId="7AE76484" w:rsidR="00596A47" w:rsidRPr="00E80385" w:rsidRDefault="00596A47" w:rsidP="00596A47">
            <w:pPr>
              <w:tabs>
                <w:tab w:val="left" w:pos="0"/>
              </w:tabs>
              <w:spacing w:line="240" w:lineRule="exact"/>
              <w:jc w:val="both"/>
              <w:rPr>
                <w:rFonts w:ascii="Dubai" w:eastAsia="Arial Unicode MS" w:hAnsi="Dubai" w:cs="Dubai"/>
                <w:sz w:val="18"/>
                <w:szCs w:val="18"/>
              </w:rPr>
            </w:pPr>
            <w:r>
              <w:rPr>
                <w:rFonts w:ascii="Dubai" w:eastAsia="Arial Unicode MS" w:hAnsi="Dubai" w:cs="Dubai"/>
                <w:b/>
                <w:bCs/>
                <w:sz w:val="18"/>
                <w:szCs w:val="18"/>
              </w:rPr>
              <w:t>“</w:t>
            </w:r>
            <w:r w:rsidRPr="00F85835">
              <w:rPr>
                <w:rFonts w:ascii="Dubai" w:eastAsia="Arial Unicode MS" w:hAnsi="Dubai" w:cs="Dubai"/>
                <w:b/>
                <w:bCs/>
                <w:sz w:val="18"/>
                <w:szCs w:val="18"/>
              </w:rPr>
              <w:t>Agreement</w:t>
            </w:r>
            <w:r>
              <w:rPr>
                <w:rFonts w:ascii="Dubai" w:eastAsia="Arial Unicode MS" w:hAnsi="Dubai" w:cs="Dubai"/>
                <w:b/>
                <w:bCs/>
                <w:sz w:val="18"/>
                <w:szCs w:val="18"/>
              </w:rPr>
              <w:t>”</w:t>
            </w:r>
            <w:r w:rsidRPr="00E80385">
              <w:rPr>
                <w:rFonts w:ascii="Dubai" w:eastAsia="Arial Unicode MS" w:hAnsi="Dubai" w:cs="Dubai"/>
                <w:sz w:val="18"/>
                <w:szCs w:val="18"/>
              </w:rPr>
              <w:t xml:space="preserve"> means the agreement between the Bank and the Merchant, which comprises this document, the signature page, and the Schedules</w:t>
            </w:r>
          </w:p>
        </w:tc>
        <w:tc>
          <w:tcPr>
            <w:tcW w:w="5442" w:type="dxa"/>
            <w:gridSpan w:val="6"/>
            <w:tcBorders>
              <w:top w:val="nil"/>
              <w:left w:val="nil"/>
              <w:bottom w:val="nil"/>
              <w:right w:val="nil"/>
            </w:tcBorders>
            <w:shd w:val="clear" w:color="auto" w:fill="auto"/>
          </w:tcPr>
          <w:p w14:paraId="13BA5390" w14:textId="594D0BE9" w:rsidR="00596A47" w:rsidRPr="00266E46" w:rsidRDefault="00596A47" w:rsidP="00596A47">
            <w:pPr>
              <w:tabs>
                <w:tab w:val="left" w:pos="0"/>
              </w:tabs>
              <w:bidi/>
              <w:spacing w:line="240" w:lineRule="exact"/>
              <w:jc w:val="both"/>
              <w:rPr>
                <w:rFonts w:ascii="Dubai" w:eastAsia="Arial Unicode MS" w:hAnsi="Dubai" w:cs="Dubai"/>
                <w:sz w:val="18"/>
                <w:szCs w:val="18"/>
                <w:rtl/>
              </w:rPr>
            </w:pPr>
            <w:r>
              <w:rPr>
                <w:rFonts w:ascii="Dubai" w:eastAsia="Arial Unicode MS" w:hAnsi="Dubai" w:cs="Dubai" w:hint="cs"/>
                <w:b/>
                <w:bCs/>
                <w:sz w:val="18"/>
                <w:szCs w:val="18"/>
                <w:rtl/>
              </w:rPr>
              <w:t>"</w:t>
            </w:r>
            <w:r w:rsidRPr="00F85835">
              <w:rPr>
                <w:rFonts w:ascii="Dubai" w:eastAsia="Arial Unicode MS" w:hAnsi="Dubai" w:cs="Dubai" w:hint="cs"/>
                <w:b/>
                <w:bCs/>
                <w:sz w:val="18"/>
                <w:szCs w:val="18"/>
                <w:rtl/>
              </w:rPr>
              <w:t>الاتفاقية</w:t>
            </w:r>
            <w:r>
              <w:rPr>
                <w:rFonts w:ascii="Dubai" w:eastAsia="Arial Unicode MS" w:hAnsi="Dubai" w:cs="Dubai" w:hint="cs"/>
                <w:b/>
                <w:b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Pr>
                <w:rFonts w:ascii="Dubai" w:eastAsia="Arial Unicode MS" w:hAnsi="Dubai" w:cs="Dubai" w:hint="cs"/>
                <w:sz w:val="18"/>
                <w:szCs w:val="18"/>
                <w:rtl/>
              </w:rPr>
              <w:t xml:space="preserve">هذه </w:t>
            </w:r>
            <w:r w:rsidRPr="004D6875">
              <w:rPr>
                <w:rFonts w:ascii="Dubai" w:eastAsia="Arial Unicode MS" w:hAnsi="Dubai" w:cs="Dubai" w:hint="cs"/>
                <w:sz w:val="18"/>
                <w:szCs w:val="18"/>
                <w:rtl/>
              </w:rPr>
              <w:t>الاتفاقية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بين</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البنك</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والتاجر،</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والتي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تشمل</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صفحة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التوقيع</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والجداول</w:t>
            </w:r>
            <w:r w:rsidRPr="004D6875">
              <w:rPr>
                <w:rFonts w:ascii="Dubai" w:eastAsia="Arial Unicode MS" w:hAnsi="Dubai" w:cs="Dubai"/>
                <w:sz w:val="18"/>
                <w:szCs w:val="18"/>
                <w:rtl/>
              </w:rPr>
              <w:t>.</w:t>
            </w:r>
          </w:p>
        </w:tc>
      </w:tr>
      <w:tr w:rsidR="00596A47" w:rsidRPr="007A5BA5" w14:paraId="556565A3" w14:textId="77777777" w:rsidTr="00596A47">
        <w:trPr>
          <w:trHeight w:val="20"/>
        </w:trPr>
        <w:tc>
          <w:tcPr>
            <w:tcW w:w="5448" w:type="dxa"/>
            <w:gridSpan w:val="6"/>
            <w:tcBorders>
              <w:top w:val="nil"/>
              <w:left w:val="nil"/>
              <w:bottom w:val="nil"/>
              <w:right w:val="nil"/>
            </w:tcBorders>
            <w:shd w:val="clear" w:color="auto" w:fill="auto"/>
            <w:vAlign w:val="center"/>
          </w:tcPr>
          <w:p w14:paraId="068D0F21" w14:textId="6F05EC41" w:rsidR="00596A47" w:rsidRPr="00E80385" w:rsidRDefault="00596A47" w:rsidP="00596A47">
            <w:pPr>
              <w:tabs>
                <w:tab w:val="left" w:pos="0"/>
              </w:tabs>
              <w:spacing w:line="240" w:lineRule="exact"/>
              <w:jc w:val="both"/>
              <w:rPr>
                <w:rFonts w:ascii="Dubai" w:eastAsia="Arial Unicode MS" w:hAnsi="Dubai" w:cs="Dubai"/>
                <w:sz w:val="18"/>
                <w:szCs w:val="18"/>
              </w:rPr>
            </w:pPr>
            <w:r>
              <w:rPr>
                <w:rFonts w:ascii="Dubai" w:eastAsia="Arial Unicode MS" w:hAnsi="Dubai" w:cs="Dubai"/>
                <w:b/>
                <w:bCs/>
                <w:sz w:val="18"/>
                <w:szCs w:val="18"/>
              </w:rPr>
              <w:t>“</w:t>
            </w:r>
            <w:r w:rsidRPr="005F5DB6">
              <w:rPr>
                <w:rFonts w:ascii="Dubai" w:eastAsia="Arial Unicode MS" w:hAnsi="Dubai" w:cs="Dubai"/>
                <w:b/>
                <w:bCs/>
                <w:sz w:val="18"/>
                <w:szCs w:val="18"/>
              </w:rPr>
              <w:t>Amendments</w:t>
            </w:r>
            <w:r>
              <w:rPr>
                <w:rFonts w:ascii="Dubai" w:eastAsia="Arial Unicode MS" w:hAnsi="Dubai" w:cs="Dubai"/>
                <w:b/>
                <w:bCs/>
                <w:sz w:val="18"/>
                <w:szCs w:val="18"/>
              </w:rPr>
              <w:t>”</w:t>
            </w:r>
            <w:r w:rsidRPr="00E80385">
              <w:rPr>
                <w:rFonts w:ascii="Dubai" w:eastAsia="Arial Unicode MS" w:hAnsi="Dubai" w:cs="Dubai"/>
                <w:sz w:val="18"/>
                <w:szCs w:val="18"/>
              </w:rPr>
              <w:t xml:space="preserve"> means any written alteration of this Agreement signed by both parties.</w:t>
            </w:r>
          </w:p>
        </w:tc>
        <w:tc>
          <w:tcPr>
            <w:tcW w:w="5442" w:type="dxa"/>
            <w:gridSpan w:val="6"/>
            <w:tcBorders>
              <w:top w:val="nil"/>
              <w:left w:val="nil"/>
              <w:bottom w:val="nil"/>
              <w:right w:val="nil"/>
            </w:tcBorders>
            <w:shd w:val="clear" w:color="auto" w:fill="auto"/>
            <w:vAlign w:val="center"/>
          </w:tcPr>
          <w:p w14:paraId="6C8A0D5F" w14:textId="55B14308" w:rsidR="00596A47" w:rsidRPr="004D6875" w:rsidRDefault="00596A47" w:rsidP="00596A47">
            <w:pPr>
              <w:tabs>
                <w:tab w:val="left" w:pos="0"/>
              </w:tabs>
              <w:bidi/>
              <w:spacing w:line="240" w:lineRule="exact"/>
              <w:jc w:val="both"/>
              <w:rPr>
                <w:rFonts w:ascii="Dubai" w:eastAsia="Arial Unicode MS" w:hAnsi="Dubai" w:cs="Dubai"/>
                <w:sz w:val="18"/>
                <w:szCs w:val="18"/>
              </w:rPr>
            </w:pPr>
            <w:r>
              <w:rPr>
                <w:rFonts w:ascii="Dubai" w:eastAsia="Arial Unicode MS" w:hAnsi="Dubai" w:cs="Dubai" w:hint="cs"/>
                <w:sz w:val="18"/>
                <w:szCs w:val="18"/>
                <w:rtl/>
              </w:rPr>
              <w:t>"</w:t>
            </w:r>
            <w:r w:rsidRPr="00761DE0">
              <w:rPr>
                <w:rFonts w:ascii="Dubai" w:eastAsia="Arial Unicode MS" w:hAnsi="Dubai" w:cs="Dubai" w:hint="eastAsia"/>
                <w:b/>
                <w:bCs/>
                <w:sz w:val="18"/>
                <w:szCs w:val="18"/>
                <w:rtl/>
              </w:rPr>
              <w:t>التعديلات</w:t>
            </w:r>
            <w:r>
              <w:rPr>
                <w:rFonts w:ascii="Dubai" w:eastAsia="Arial Unicode MS" w:hAnsi="Dubai" w:cs="Dubai" w:hint="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تعديل</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مكتوب</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على</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هذه</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الاتفاقية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موقع</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عليه</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من</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الطرفين</w:t>
            </w:r>
            <w:r w:rsidRPr="004D6875">
              <w:rPr>
                <w:rFonts w:ascii="Dubai" w:eastAsia="Arial Unicode MS" w:hAnsi="Dubai" w:cs="Dubai"/>
                <w:sz w:val="18"/>
                <w:szCs w:val="18"/>
                <w:rtl/>
              </w:rPr>
              <w:t>.</w:t>
            </w:r>
          </w:p>
          <w:p w14:paraId="072FF20C"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p>
        </w:tc>
      </w:tr>
      <w:tr w:rsidR="00596A47" w:rsidRPr="007A5BA5" w14:paraId="4687F16D" w14:textId="77777777" w:rsidTr="00596A47">
        <w:trPr>
          <w:trHeight w:val="20"/>
        </w:trPr>
        <w:tc>
          <w:tcPr>
            <w:tcW w:w="5448" w:type="dxa"/>
            <w:gridSpan w:val="6"/>
            <w:tcBorders>
              <w:top w:val="nil"/>
              <w:left w:val="nil"/>
              <w:bottom w:val="nil"/>
              <w:right w:val="nil"/>
            </w:tcBorders>
            <w:shd w:val="clear" w:color="auto" w:fill="auto"/>
            <w:vAlign w:val="center"/>
          </w:tcPr>
          <w:p w14:paraId="2DF90FA8" w14:textId="1D2FAB44" w:rsidR="00596A47" w:rsidRPr="00F85835" w:rsidRDefault="00596A47" w:rsidP="00596A47">
            <w:pPr>
              <w:tabs>
                <w:tab w:val="left" w:pos="0"/>
              </w:tabs>
              <w:spacing w:line="240" w:lineRule="exact"/>
              <w:jc w:val="both"/>
              <w:rPr>
                <w:rFonts w:ascii="Dubai" w:eastAsia="Arial Unicode MS" w:hAnsi="Dubai" w:cs="Dubai"/>
                <w:sz w:val="20"/>
                <w:szCs w:val="20"/>
              </w:rPr>
            </w:pPr>
            <w:r>
              <w:rPr>
                <w:rFonts w:ascii="Dubai" w:eastAsia="Arial Unicode MS" w:hAnsi="Dubai" w:cs="Dubai"/>
                <w:b/>
                <w:bCs/>
                <w:sz w:val="18"/>
                <w:szCs w:val="18"/>
              </w:rPr>
              <w:t>“</w:t>
            </w:r>
            <w:r w:rsidRPr="005F5DB6">
              <w:rPr>
                <w:rFonts w:ascii="Dubai" w:eastAsia="Arial Unicode MS" w:hAnsi="Dubai" w:cs="Dubai"/>
                <w:b/>
                <w:bCs/>
                <w:sz w:val="18"/>
                <w:szCs w:val="18"/>
              </w:rPr>
              <w:t>Authorization</w:t>
            </w:r>
            <w:r>
              <w:rPr>
                <w:rFonts w:ascii="Dubai" w:eastAsia="Arial Unicode MS" w:hAnsi="Dubai" w:cs="Dubai"/>
                <w:b/>
                <w:bCs/>
                <w:sz w:val="18"/>
                <w:szCs w:val="18"/>
              </w:rPr>
              <w:t>”</w:t>
            </w:r>
            <w:r w:rsidRPr="00F85835">
              <w:rPr>
                <w:rFonts w:ascii="Dubai" w:eastAsia="Arial Unicode MS" w:hAnsi="Dubai" w:cs="Dubai"/>
                <w:sz w:val="18"/>
                <w:szCs w:val="18"/>
              </w:rPr>
              <w:t xml:space="preserve"> means the service provided by the Bank to the Merchant to seek approval for a Transaction, including checks on whether the Card account number quoted is a Valid Card, the availability of funds, and whether the Card has been reported lost, stolen, or cloned.</w:t>
            </w:r>
          </w:p>
        </w:tc>
        <w:tc>
          <w:tcPr>
            <w:tcW w:w="5442" w:type="dxa"/>
            <w:gridSpan w:val="6"/>
            <w:tcBorders>
              <w:top w:val="nil"/>
              <w:left w:val="nil"/>
              <w:bottom w:val="nil"/>
              <w:right w:val="nil"/>
            </w:tcBorders>
            <w:shd w:val="clear" w:color="auto" w:fill="auto"/>
            <w:vAlign w:val="center"/>
          </w:tcPr>
          <w:p w14:paraId="46DA7A05" w14:textId="7D69D7B0" w:rsidR="00596A47" w:rsidRPr="00F85835" w:rsidRDefault="00596A47" w:rsidP="00596A47">
            <w:pPr>
              <w:tabs>
                <w:tab w:val="left" w:pos="0"/>
              </w:tabs>
              <w:bidi/>
              <w:spacing w:line="240" w:lineRule="exact"/>
              <w:jc w:val="both"/>
              <w:rPr>
                <w:rFonts w:ascii="Dubai" w:eastAsia="Arial Unicode MS" w:hAnsi="Dubai" w:cs="Dubai"/>
                <w:sz w:val="20"/>
                <w:szCs w:val="20"/>
                <w:rtl/>
              </w:rPr>
            </w:pPr>
            <w:r>
              <w:rPr>
                <w:rFonts w:ascii="Dubai" w:eastAsia="Arial Unicode MS" w:hAnsi="Dubai" w:cs="Dubai" w:hint="cs"/>
                <w:sz w:val="20"/>
                <w:szCs w:val="20"/>
                <w:rtl/>
              </w:rPr>
              <w:t>"</w:t>
            </w:r>
            <w:r w:rsidRPr="00761DE0">
              <w:rPr>
                <w:rFonts w:ascii="Dubai" w:eastAsia="Arial Unicode MS" w:hAnsi="Dubai" w:cs="Dubai" w:hint="eastAsia"/>
                <w:b/>
                <w:bCs/>
                <w:sz w:val="20"/>
                <w:szCs w:val="20"/>
                <w:rtl/>
              </w:rPr>
              <w:t>التفويض</w:t>
            </w:r>
            <w:r>
              <w:rPr>
                <w:rFonts w:ascii="Dubai" w:eastAsia="Arial Unicode MS" w:hAnsi="Dubai" w:cs="Dubai" w:hint="cs"/>
                <w:sz w:val="20"/>
                <w:szCs w:val="20"/>
                <w:rtl/>
              </w:rPr>
              <w:t>"</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يعني</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الخدمة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التي</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يقدمها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البنك</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للتاجر</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عند</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طلب</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الموافقة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على</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معاملة،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بما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في</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ذلك</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التحقق</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مما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إذا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كان</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رقم</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حساب</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البطاقة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المذكور</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هو</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لبطاقة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صالحة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أم</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لا،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والتحقق</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من</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توافر</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الأموال،</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ومما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إذا</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كان</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قد</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تم</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الإبلاغ</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عن</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فقد</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أو</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سرقة</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أو</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تزييف</w:t>
            </w:r>
            <w:r w:rsidRPr="00F85835">
              <w:rPr>
                <w:rFonts w:ascii="Dubai" w:eastAsia="Arial Unicode MS" w:hAnsi="Dubai" w:cs="Dubai"/>
                <w:sz w:val="20"/>
                <w:szCs w:val="20"/>
                <w:rtl/>
              </w:rPr>
              <w:t xml:space="preserve"> </w:t>
            </w:r>
            <w:r w:rsidRPr="00F85835">
              <w:rPr>
                <w:rFonts w:ascii="Dubai" w:eastAsia="Arial Unicode MS" w:hAnsi="Dubai" w:cs="Dubai" w:hint="cs"/>
                <w:sz w:val="20"/>
                <w:szCs w:val="20"/>
                <w:rtl/>
              </w:rPr>
              <w:t>البطاقة</w:t>
            </w:r>
            <w:r w:rsidRPr="00F85835">
              <w:rPr>
                <w:rFonts w:ascii="Dubai" w:eastAsia="Arial Unicode MS" w:hAnsi="Dubai" w:cs="Dubai"/>
                <w:sz w:val="20"/>
                <w:szCs w:val="20"/>
                <w:rtl/>
              </w:rPr>
              <w:t>.</w:t>
            </w:r>
          </w:p>
        </w:tc>
      </w:tr>
      <w:tr w:rsidR="00596A47" w:rsidRPr="007A5BA5" w14:paraId="005C3580" w14:textId="77777777" w:rsidTr="00596A47">
        <w:trPr>
          <w:trHeight w:val="20"/>
        </w:trPr>
        <w:tc>
          <w:tcPr>
            <w:tcW w:w="5448" w:type="dxa"/>
            <w:gridSpan w:val="6"/>
            <w:tcBorders>
              <w:top w:val="nil"/>
              <w:left w:val="nil"/>
              <w:bottom w:val="nil"/>
              <w:right w:val="nil"/>
            </w:tcBorders>
            <w:shd w:val="clear" w:color="auto" w:fill="auto"/>
            <w:vAlign w:val="center"/>
          </w:tcPr>
          <w:p w14:paraId="6845B3BE" w14:textId="5521AE6E" w:rsidR="00596A47" w:rsidRPr="00E80385" w:rsidRDefault="00596A47" w:rsidP="00596A47">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w:t>
            </w:r>
            <w:r w:rsidRPr="00E80385">
              <w:rPr>
                <w:rFonts w:ascii="Dubai" w:eastAsia="Arial Unicode MS" w:hAnsi="Dubai" w:cs="Dubai"/>
                <w:b/>
                <w:bCs/>
                <w:sz w:val="18"/>
                <w:szCs w:val="18"/>
              </w:rPr>
              <w:t>Cardholder</w:t>
            </w:r>
            <w:r>
              <w:rPr>
                <w:rFonts w:ascii="Dubai" w:eastAsia="Arial Unicode MS" w:hAnsi="Dubai" w:cs="Dubai"/>
                <w:b/>
                <w:bCs/>
                <w:sz w:val="18"/>
                <w:szCs w:val="18"/>
              </w:rPr>
              <w:t>”</w:t>
            </w:r>
            <w:r w:rsidRPr="00E80385">
              <w:rPr>
                <w:rFonts w:ascii="Dubai" w:eastAsia="Arial Unicode MS" w:hAnsi="Dubai" w:cs="Dubai"/>
                <w:sz w:val="18"/>
                <w:szCs w:val="18"/>
              </w:rPr>
              <w:t xml:space="preserve"> means a person to whom a Card has been issued.</w:t>
            </w:r>
          </w:p>
        </w:tc>
        <w:tc>
          <w:tcPr>
            <w:tcW w:w="5442" w:type="dxa"/>
            <w:gridSpan w:val="6"/>
            <w:tcBorders>
              <w:top w:val="nil"/>
              <w:left w:val="nil"/>
              <w:bottom w:val="nil"/>
              <w:right w:val="nil"/>
            </w:tcBorders>
            <w:shd w:val="clear" w:color="auto" w:fill="auto"/>
            <w:vAlign w:val="center"/>
          </w:tcPr>
          <w:p w14:paraId="550D755C" w14:textId="09D9EC49" w:rsidR="00596A47" w:rsidRPr="00266E46" w:rsidRDefault="00596A47" w:rsidP="00596A47">
            <w:pPr>
              <w:tabs>
                <w:tab w:val="left" w:pos="0"/>
              </w:tabs>
              <w:bidi/>
              <w:spacing w:line="220" w:lineRule="exact"/>
              <w:jc w:val="both"/>
              <w:rPr>
                <w:rFonts w:ascii="Dubai" w:eastAsia="Arial Unicode MS" w:hAnsi="Dubai" w:cs="Dubai"/>
                <w:sz w:val="18"/>
                <w:szCs w:val="18"/>
                <w:rtl/>
              </w:rPr>
            </w:pPr>
            <w:r>
              <w:rPr>
                <w:rFonts w:ascii="Dubai" w:eastAsia="Arial Unicode MS" w:hAnsi="Dubai" w:cs="Dubai" w:hint="cs"/>
                <w:b/>
                <w:bCs/>
                <w:sz w:val="18"/>
                <w:szCs w:val="18"/>
                <w:rtl/>
              </w:rPr>
              <w:t>"</w:t>
            </w:r>
            <w:r w:rsidRPr="000B32EE">
              <w:rPr>
                <w:rFonts w:ascii="Dubai" w:eastAsia="Arial Unicode MS" w:hAnsi="Dubai" w:cs="Dubai" w:hint="cs"/>
                <w:b/>
                <w:bCs/>
                <w:sz w:val="18"/>
                <w:szCs w:val="18"/>
                <w:rtl/>
              </w:rPr>
              <w:t>صاحب</w:t>
            </w:r>
            <w:r w:rsidRPr="000B32EE">
              <w:rPr>
                <w:rFonts w:ascii="Dubai" w:eastAsia="Arial Unicode MS" w:hAnsi="Dubai" w:cs="Dubai"/>
                <w:b/>
                <w:bCs/>
                <w:sz w:val="18"/>
                <w:szCs w:val="18"/>
                <w:rtl/>
              </w:rPr>
              <w:t xml:space="preserve"> </w:t>
            </w:r>
            <w:r w:rsidRPr="000B32EE">
              <w:rPr>
                <w:rFonts w:ascii="Dubai" w:eastAsia="Arial Unicode MS" w:hAnsi="Dubai" w:cs="Dubai" w:hint="cs"/>
                <w:b/>
                <w:bCs/>
                <w:sz w:val="18"/>
                <w:szCs w:val="18"/>
                <w:rtl/>
              </w:rPr>
              <w:t>البطاقة</w:t>
            </w:r>
            <w:r>
              <w:rPr>
                <w:rFonts w:ascii="Dubai" w:eastAsia="Arial Unicode MS" w:hAnsi="Dubai" w:cs="Dubai" w:hint="cs"/>
                <w:b/>
                <w:b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الشخص</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الذي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أصدرت</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له</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البطاقة</w:t>
            </w:r>
            <w:r w:rsidRPr="004D6875">
              <w:rPr>
                <w:rFonts w:ascii="Dubai" w:eastAsia="Arial Unicode MS" w:hAnsi="Dubai" w:cs="Dubai"/>
                <w:sz w:val="18"/>
                <w:szCs w:val="18"/>
                <w:rtl/>
              </w:rPr>
              <w:t>.</w:t>
            </w:r>
          </w:p>
        </w:tc>
      </w:tr>
      <w:tr w:rsidR="00596A47" w:rsidRPr="007A5BA5" w14:paraId="52176601" w14:textId="77777777" w:rsidTr="00596A47">
        <w:trPr>
          <w:trHeight w:val="20"/>
        </w:trPr>
        <w:tc>
          <w:tcPr>
            <w:tcW w:w="5448" w:type="dxa"/>
            <w:gridSpan w:val="6"/>
            <w:tcBorders>
              <w:top w:val="nil"/>
              <w:left w:val="nil"/>
              <w:bottom w:val="nil"/>
              <w:right w:val="nil"/>
            </w:tcBorders>
            <w:shd w:val="clear" w:color="auto" w:fill="auto"/>
            <w:vAlign w:val="center"/>
          </w:tcPr>
          <w:p w14:paraId="6C7D1244" w14:textId="53F18713" w:rsidR="00596A47" w:rsidRPr="00E80385" w:rsidRDefault="00596A47" w:rsidP="00596A47">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w:t>
            </w:r>
            <w:r w:rsidRPr="00E80385">
              <w:rPr>
                <w:rFonts w:ascii="Dubai" w:eastAsia="Arial Unicode MS" w:hAnsi="Dubai" w:cs="Dubai"/>
                <w:b/>
                <w:bCs/>
                <w:sz w:val="18"/>
                <w:szCs w:val="18"/>
              </w:rPr>
              <w:t>Card</w:t>
            </w:r>
            <w:r>
              <w:rPr>
                <w:rFonts w:ascii="Dubai" w:eastAsia="Arial Unicode MS" w:hAnsi="Dubai" w:cs="Dubai"/>
                <w:b/>
                <w:bCs/>
                <w:sz w:val="18"/>
                <w:szCs w:val="18"/>
              </w:rPr>
              <w:t>”</w:t>
            </w:r>
            <w:r w:rsidRPr="00E80385">
              <w:rPr>
                <w:rFonts w:ascii="Dubai" w:eastAsia="Arial Unicode MS" w:hAnsi="Dubai" w:cs="Dubai"/>
                <w:b/>
                <w:bCs/>
                <w:sz w:val="18"/>
                <w:szCs w:val="18"/>
              </w:rPr>
              <w:t xml:space="preserve"> </w:t>
            </w:r>
            <w:r w:rsidRPr="00761DE0">
              <w:rPr>
                <w:rFonts w:ascii="Dubai" w:eastAsia="Arial Unicode MS" w:hAnsi="Dubai" w:cs="Dubai"/>
                <w:sz w:val="18"/>
                <w:szCs w:val="18"/>
              </w:rPr>
              <w:t>means</w:t>
            </w:r>
            <w:r w:rsidRPr="00E80385">
              <w:rPr>
                <w:rFonts w:ascii="Dubai" w:eastAsia="Arial Unicode MS" w:hAnsi="Dubai" w:cs="Dubai"/>
                <w:sz w:val="18"/>
                <w:szCs w:val="18"/>
              </w:rPr>
              <w:t xml:space="preserve"> any VISA card, MasterCard card, or MADA card; any reference to “a Card” or “the Card” includes “all Cards.</w:t>
            </w:r>
          </w:p>
        </w:tc>
        <w:tc>
          <w:tcPr>
            <w:tcW w:w="5442" w:type="dxa"/>
            <w:gridSpan w:val="6"/>
            <w:tcBorders>
              <w:top w:val="nil"/>
              <w:left w:val="nil"/>
              <w:bottom w:val="nil"/>
              <w:right w:val="nil"/>
            </w:tcBorders>
            <w:shd w:val="clear" w:color="auto" w:fill="auto"/>
            <w:vAlign w:val="center"/>
          </w:tcPr>
          <w:p w14:paraId="15329F56" w14:textId="5345A271" w:rsidR="00596A47" w:rsidRPr="00266E46" w:rsidRDefault="00596A47" w:rsidP="00596A47">
            <w:pPr>
              <w:tabs>
                <w:tab w:val="left" w:pos="0"/>
              </w:tabs>
              <w:bidi/>
              <w:spacing w:line="220" w:lineRule="exact"/>
              <w:jc w:val="both"/>
              <w:rPr>
                <w:rFonts w:ascii="Dubai" w:eastAsia="Arial Unicode MS" w:hAnsi="Dubai" w:cs="Dubai"/>
                <w:sz w:val="18"/>
                <w:szCs w:val="18"/>
                <w:rtl/>
              </w:rPr>
            </w:pPr>
            <w:r>
              <w:rPr>
                <w:rFonts w:ascii="Dubai" w:eastAsia="Arial Unicode MS" w:hAnsi="Dubai" w:cs="Dubai" w:hint="cs"/>
                <w:b/>
                <w:bCs/>
                <w:sz w:val="18"/>
                <w:szCs w:val="18"/>
                <w:rtl/>
              </w:rPr>
              <w:t>"</w:t>
            </w:r>
            <w:r w:rsidRPr="000B32EE">
              <w:rPr>
                <w:rFonts w:ascii="Dubai" w:eastAsia="Arial Unicode MS" w:hAnsi="Dubai" w:cs="Dubai" w:hint="cs"/>
                <w:b/>
                <w:bCs/>
                <w:sz w:val="18"/>
                <w:szCs w:val="18"/>
                <w:rtl/>
              </w:rPr>
              <w:t>البطاقة</w:t>
            </w:r>
            <w:r>
              <w:rPr>
                <w:rFonts w:ascii="Dubai" w:eastAsia="Arial Unicode MS" w:hAnsi="Dubai" w:cs="Dubai" w:hint="cs"/>
                <w:b/>
                <w:b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بطاقة</w:t>
            </w:r>
            <w:r w:rsidRPr="004D6875">
              <w:rPr>
                <w:rFonts w:ascii="Dubai" w:eastAsia="Arial Unicode MS" w:hAnsi="Dubai" w:cs="Dubai"/>
                <w:sz w:val="18"/>
                <w:szCs w:val="18"/>
                <w:rtl/>
              </w:rPr>
              <w:t xml:space="preserve"> </w:t>
            </w:r>
            <w:r>
              <w:rPr>
                <w:rFonts w:ascii="Dubai" w:eastAsia="Arial Unicode MS" w:hAnsi="Dubai" w:cs="Dubai" w:hint="cs"/>
                <w:sz w:val="18"/>
                <w:szCs w:val="18"/>
                <w:rtl/>
              </w:rPr>
              <w:t>(</w:t>
            </w:r>
            <w:r w:rsidRPr="004D6875">
              <w:rPr>
                <w:rFonts w:ascii="Dubai" w:eastAsia="Arial Unicode MS" w:hAnsi="Dubai" w:cs="Dubai" w:hint="cs"/>
                <w:sz w:val="18"/>
                <w:szCs w:val="18"/>
                <w:rtl/>
              </w:rPr>
              <w:t>فيزا،</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بطاقة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ماستر</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كارد،</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أو</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بطاقة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مدى</w:t>
            </w:r>
            <w:r>
              <w:rPr>
                <w:rFonts w:ascii="Dubai" w:eastAsia="Arial Unicode MS" w:hAnsi="Dubai" w:cs="Dubai" w:hint="cs"/>
                <w:sz w:val="18"/>
                <w:szCs w:val="18"/>
                <w:rtl/>
              </w:rPr>
              <w:t>)</w:t>
            </w:r>
            <w:r w:rsidRPr="004D6875">
              <w:rPr>
                <w:rFonts w:ascii="Dubai" w:eastAsia="Arial Unicode MS" w:hAnsi="Dubai" w:cs="Dubai" w:hint="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وأية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إشارة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إلى</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بطاقة</w:t>
            </w:r>
            <w:r w:rsidRPr="004D6875">
              <w:rPr>
                <w:rFonts w:ascii="Dubai" w:eastAsia="Arial Unicode MS" w:hAnsi="Dubai" w:cs="Dubai" w:hint="eastAsia"/>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أو</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البطاقة</w:t>
            </w:r>
            <w:r w:rsidRPr="004D6875">
              <w:rPr>
                <w:rFonts w:ascii="Dubai" w:eastAsia="Arial Unicode MS" w:hAnsi="Dubai" w:cs="Dubai" w:hint="eastAsia"/>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تشمل</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جميع</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البطاقات</w:t>
            </w:r>
            <w:r w:rsidRPr="004D6875">
              <w:rPr>
                <w:rFonts w:ascii="Dubai" w:eastAsia="Arial Unicode MS" w:hAnsi="Dubai" w:cs="Dubai"/>
                <w:sz w:val="18"/>
                <w:szCs w:val="18"/>
                <w:rtl/>
              </w:rPr>
              <w:t>.</w:t>
            </w:r>
          </w:p>
        </w:tc>
      </w:tr>
      <w:tr w:rsidR="00596A47" w:rsidRPr="007A5BA5" w14:paraId="5E451D72" w14:textId="77777777" w:rsidTr="00596A47">
        <w:trPr>
          <w:trHeight w:val="20"/>
        </w:trPr>
        <w:tc>
          <w:tcPr>
            <w:tcW w:w="5448" w:type="dxa"/>
            <w:gridSpan w:val="6"/>
            <w:tcBorders>
              <w:top w:val="nil"/>
              <w:left w:val="nil"/>
              <w:bottom w:val="nil"/>
              <w:right w:val="nil"/>
            </w:tcBorders>
            <w:shd w:val="clear" w:color="auto" w:fill="auto"/>
            <w:vAlign w:val="center"/>
          </w:tcPr>
          <w:p w14:paraId="66B1244E" w14:textId="2AEEB8E5" w:rsidR="00596A47" w:rsidRPr="00E80385" w:rsidRDefault="00596A47" w:rsidP="00596A47">
            <w:pPr>
              <w:tabs>
                <w:tab w:val="left" w:pos="0"/>
              </w:tabs>
              <w:spacing w:line="200" w:lineRule="exact"/>
              <w:jc w:val="both"/>
              <w:rPr>
                <w:rFonts w:ascii="Dubai" w:eastAsia="Arial Unicode MS" w:hAnsi="Dubai" w:cs="Dubai"/>
                <w:sz w:val="18"/>
                <w:szCs w:val="18"/>
              </w:rPr>
            </w:pPr>
            <w:r>
              <w:rPr>
                <w:rFonts w:ascii="Dubai" w:eastAsia="Arial Unicode MS" w:hAnsi="Dubai" w:cs="Dubai"/>
                <w:b/>
                <w:bCs/>
                <w:sz w:val="18"/>
                <w:szCs w:val="18"/>
              </w:rPr>
              <w:t>“</w:t>
            </w:r>
            <w:r w:rsidRPr="00E80385">
              <w:rPr>
                <w:rFonts w:ascii="Dubai" w:eastAsia="Arial Unicode MS" w:hAnsi="Dubai" w:cs="Dubai"/>
                <w:b/>
                <w:bCs/>
                <w:sz w:val="18"/>
                <w:szCs w:val="18"/>
              </w:rPr>
              <w:t>Charges</w:t>
            </w:r>
            <w:r>
              <w:rPr>
                <w:rFonts w:ascii="Dubai" w:eastAsia="Arial Unicode MS" w:hAnsi="Dubai" w:cs="Dubai"/>
                <w:b/>
                <w:bCs/>
                <w:sz w:val="18"/>
                <w:szCs w:val="18"/>
              </w:rPr>
              <w:t>”</w:t>
            </w:r>
            <w:r w:rsidRPr="00E80385">
              <w:rPr>
                <w:rFonts w:ascii="Dubai" w:eastAsia="Arial Unicode MS" w:hAnsi="Dubai" w:cs="Dubai"/>
                <w:sz w:val="18"/>
                <w:szCs w:val="18"/>
              </w:rPr>
              <w:t xml:space="preserve"> means the charges set out in this Agreement.</w:t>
            </w:r>
          </w:p>
        </w:tc>
        <w:tc>
          <w:tcPr>
            <w:tcW w:w="5442" w:type="dxa"/>
            <w:gridSpan w:val="6"/>
            <w:tcBorders>
              <w:top w:val="nil"/>
              <w:left w:val="nil"/>
              <w:bottom w:val="nil"/>
              <w:right w:val="nil"/>
            </w:tcBorders>
            <w:shd w:val="clear" w:color="auto" w:fill="auto"/>
            <w:vAlign w:val="center"/>
          </w:tcPr>
          <w:p w14:paraId="34CAAC6A" w14:textId="76BA49BD" w:rsidR="00596A47" w:rsidRPr="00266E46" w:rsidRDefault="00596A47" w:rsidP="00596A47">
            <w:pPr>
              <w:tabs>
                <w:tab w:val="left" w:pos="0"/>
              </w:tabs>
              <w:bidi/>
              <w:spacing w:line="260" w:lineRule="exact"/>
              <w:jc w:val="both"/>
              <w:rPr>
                <w:rFonts w:ascii="Dubai" w:eastAsia="Arial Unicode MS" w:hAnsi="Dubai" w:cs="Dubai"/>
                <w:sz w:val="18"/>
                <w:szCs w:val="18"/>
                <w:rtl/>
              </w:rPr>
            </w:pPr>
            <w:r>
              <w:rPr>
                <w:rFonts w:ascii="Dubai" w:eastAsia="Arial Unicode MS" w:hAnsi="Dubai" w:cs="Dubai" w:hint="cs"/>
                <w:b/>
                <w:bCs/>
                <w:sz w:val="18"/>
                <w:szCs w:val="18"/>
                <w:rtl/>
              </w:rPr>
              <w:t>"</w:t>
            </w:r>
            <w:r w:rsidRPr="000B32EE">
              <w:rPr>
                <w:rFonts w:ascii="Dubai" w:eastAsia="Arial Unicode MS" w:hAnsi="Dubai" w:cs="Dubai" w:hint="cs"/>
                <w:b/>
                <w:bCs/>
                <w:sz w:val="18"/>
                <w:szCs w:val="18"/>
                <w:rtl/>
              </w:rPr>
              <w:t>الرسوم</w:t>
            </w:r>
            <w:r>
              <w:rPr>
                <w:rFonts w:ascii="Dubai" w:eastAsia="Arial Unicode MS" w:hAnsi="Dubai" w:cs="Dubai" w:hint="cs"/>
                <w:b/>
                <w:bCs/>
                <w:sz w:val="18"/>
                <w:szCs w:val="18"/>
                <w:rtl/>
              </w:rPr>
              <w:t>"</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تعني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الرسوم</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المبينة</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في</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هذه</w:t>
            </w:r>
            <w:r w:rsidRPr="004D6875">
              <w:rPr>
                <w:rFonts w:ascii="Dubai" w:eastAsia="Arial Unicode MS" w:hAnsi="Dubai" w:cs="Dubai"/>
                <w:sz w:val="18"/>
                <w:szCs w:val="18"/>
                <w:rtl/>
              </w:rPr>
              <w:t xml:space="preserve"> </w:t>
            </w:r>
            <w:r w:rsidRPr="004D6875">
              <w:rPr>
                <w:rFonts w:ascii="Dubai" w:eastAsia="Arial Unicode MS" w:hAnsi="Dubai" w:cs="Dubai" w:hint="cs"/>
                <w:sz w:val="18"/>
                <w:szCs w:val="18"/>
                <w:rtl/>
              </w:rPr>
              <w:t>الاتفاقية</w:t>
            </w:r>
            <w:r>
              <w:rPr>
                <w:rFonts w:ascii="Dubai" w:eastAsia="Arial Unicode MS" w:hAnsi="Dubai" w:cs="Dubai"/>
                <w:sz w:val="18"/>
                <w:szCs w:val="18"/>
              </w:rPr>
              <w:t>.</w:t>
            </w:r>
          </w:p>
        </w:tc>
      </w:tr>
      <w:tr w:rsidR="00596A47" w:rsidRPr="007A5BA5" w14:paraId="3681617D" w14:textId="77777777" w:rsidTr="00596A47">
        <w:trPr>
          <w:trHeight w:val="20"/>
        </w:trPr>
        <w:tc>
          <w:tcPr>
            <w:tcW w:w="5448" w:type="dxa"/>
            <w:gridSpan w:val="6"/>
            <w:tcBorders>
              <w:top w:val="nil"/>
              <w:left w:val="nil"/>
              <w:bottom w:val="nil"/>
              <w:right w:val="nil"/>
            </w:tcBorders>
          </w:tcPr>
          <w:p w14:paraId="349518E4" w14:textId="4AFB6D98" w:rsidR="00596A47" w:rsidRPr="00E80385" w:rsidRDefault="00596A47" w:rsidP="00596A47">
            <w:pPr>
              <w:tabs>
                <w:tab w:val="left" w:pos="0"/>
              </w:tabs>
              <w:spacing w:line="240" w:lineRule="exact"/>
              <w:jc w:val="both"/>
              <w:rPr>
                <w:rFonts w:ascii="Dubai" w:hAnsi="Dubai" w:cs="Dubai"/>
                <w:sz w:val="18"/>
                <w:szCs w:val="18"/>
              </w:rPr>
            </w:pPr>
            <w:r>
              <w:rPr>
                <w:rFonts w:ascii="Dubai" w:hAnsi="Dubai" w:cs="Dubai"/>
                <w:b/>
                <w:bCs/>
                <w:sz w:val="18"/>
                <w:szCs w:val="18"/>
              </w:rPr>
              <w:lastRenderedPageBreak/>
              <w:t>“</w:t>
            </w:r>
            <w:r w:rsidRPr="00E80385">
              <w:rPr>
                <w:rFonts w:ascii="Dubai" w:hAnsi="Dubai" w:cs="Dubai"/>
                <w:b/>
                <w:bCs/>
                <w:sz w:val="18"/>
                <w:szCs w:val="18"/>
              </w:rPr>
              <w:t>E</w:t>
            </w:r>
            <w:r>
              <w:rPr>
                <w:rFonts w:ascii="Dubai" w:hAnsi="Dubai" w:cs="Dubai"/>
                <w:b/>
                <w:bCs/>
                <w:sz w:val="18"/>
                <w:szCs w:val="18"/>
              </w:rPr>
              <w:t>-C</w:t>
            </w:r>
            <w:r w:rsidRPr="00E80385">
              <w:rPr>
                <w:rFonts w:ascii="Dubai" w:hAnsi="Dubai" w:cs="Dubai"/>
                <w:b/>
                <w:bCs/>
                <w:sz w:val="18"/>
                <w:szCs w:val="18"/>
              </w:rPr>
              <w:t>ommerce Transaction</w:t>
            </w:r>
            <w:r w:rsidRPr="00E80385">
              <w:rPr>
                <w:rFonts w:ascii="Dubai" w:hAnsi="Dubai" w:cs="Dubai"/>
                <w:sz w:val="18"/>
                <w:szCs w:val="18"/>
              </w:rPr>
              <w:t>” means a transaction entered into by a Cardholder with the Merchant via the Internet following Authorization &amp; settled through ECommerce Payment System.</w:t>
            </w:r>
          </w:p>
        </w:tc>
        <w:tc>
          <w:tcPr>
            <w:tcW w:w="5442" w:type="dxa"/>
            <w:gridSpan w:val="6"/>
            <w:tcBorders>
              <w:top w:val="nil"/>
              <w:left w:val="nil"/>
              <w:bottom w:val="nil"/>
              <w:right w:val="nil"/>
            </w:tcBorders>
          </w:tcPr>
          <w:p w14:paraId="56E8A7FC" w14:textId="1CF8D620" w:rsidR="00596A47" w:rsidRPr="00266E46" w:rsidRDefault="00596A47" w:rsidP="00596A47">
            <w:pPr>
              <w:tabs>
                <w:tab w:val="left" w:pos="0"/>
              </w:tabs>
              <w:bidi/>
              <w:spacing w:line="240" w:lineRule="exact"/>
              <w:jc w:val="both"/>
              <w:rPr>
                <w:rFonts w:ascii="Dubai" w:eastAsia="Arial Unicode MS" w:hAnsi="Dubai" w:cs="Dubai"/>
                <w:sz w:val="18"/>
                <w:szCs w:val="18"/>
                <w:rtl/>
              </w:rPr>
            </w:pPr>
            <w:r>
              <w:rPr>
                <w:rFonts w:ascii="Dubai" w:hAnsi="Dubai" w:cs="Dubai" w:hint="cs"/>
                <w:b/>
                <w:bCs/>
                <w:sz w:val="18"/>
                <w:szCs w:val="18"/>
                <w:rtl/>
              </w:rPr>
              <w:t>"</w:t>
            </w:r>
            <w:r w:rsidRPr="00457363">
              <w:rPr>
                <w:rFonts w:ascii="Dubai" w:hAnsi="Dubai" w:cs="Dubai"/>
                <w:b/>
                <w:bCs/>
                <w:sz w:val="18"/>
                <w:szCs w:val="18"/>
                <w:rtl/>
              </w:rPr>
              <w:t>معاملة تجارة إلكترونية</w:t>
            </w:r>
            <w:r>
              <w:rPr>
                <w:rFonts w:ascii="Dubai" w:hAnsi="Dubai" w:cs="Dubai" w:hint="cs"/>
                <w:b/>
                <w:bCs/>
                <w:sz w:val="18"/>
                <w:szCs w:val="18"/>
                <w:rtl/>
              </w:rPr>
              <w:t>"</w:t>
            </w:r>
            <w:r w:rsidRPr="00266E46">
              <w:rPr>
                <w:rFonts w:ascii="Dubai" w:hAnsi="Dubai" w:cs="Dubai"/>
                <w:sz w:val="18"/>
                <w:szCs w:val="18"/>
                <w:rtl/>
              </w:rPr>
              <w:t xml:space="preserve"> تعني معاملة دخل طرفا فيها صاحب بطاقة مع التاجر عن طريق الانترنت بعد </w:t>
            </w:r>
            <w:r w:rsidRPr="00266E46">
              <w:rPr>
                <w:rFonts w:ascii="Dubai" w:hAnsi="Dubai" w:cs="Dubai" w:hint="cs"/>
                <w:sz w:val="18"/>
                <w:szCs w:val="18"/>
                <w:rtl/>
              </w:rPr>
              <w:t>تفويض،</w:t>
            </w:r>
            <w:r w:rsidRPr="00266E46">
              <w:rPr>
                <w:rFonts w:ascii="Dubai" w:hAnsi="Dubai" w:cs="Dubai"/>
                <w:sz w:val="18"/>
                <w:szCs w:val="18"/>
                <w:rtl/>
              </w:rPr>
              <w:t xml:space="preserve"> وتمت تسويتها من خلال نظام مدفوعات التجارة الإلكترونية.</w:t>
            </w:r>
          </w:p>
        </w:tc>
      </w:tr>
      <w:tr w:rsidR="00596A47" w:rsidRPr="007A5BA5" w14:paraId="05B6F177" w14:textId="77777777" w:rsidTr="00596A47">
        <w:trPr>
          <w:trHeight w:val="20"/>
        </w:trPr>
        <w:tc>
          <w:tcPr>
            <w:tcW w:w="5448" w:type="dxa"/>
            <w:gridSpan w:val="6"/>
            <w:tcBorders>
              <w:top w:val="nil"/>
              <w:left w:val="nil"/>
              <w:bottom w:val="nil"/>
              <w:right w:val="nil"/>
            </w:tcBorders>
            <w:shd w:val="clear" w:color="auto" w:fill="auto"/>
          </w:tcPr>
          <w:p w14:paraId="1C85C451" w14:textId="017A0332" w:rsidR="00596A47" w:rsidRPr="004E70A4" w:rsidRDefault="00596A47" w:rsidP="00596A47">
            <w:pPr>
              <w:tabs>
                <w:tab w:val="left" w:pos="0"/>
              </w:tabs>
              <w:spacing w:line="200" w:lineRule="exact"/>
              <w:jc w:val="both"/>
              <w:rPr>
                <w:rFonts w:ascii="Dubai" w:hAnsi="Dubai" w:cs="Dubai"/>
                <w:sz w:val="18"/>
                <w:szCs w:val="18"/>
                <w:rtl/>
              </w:rPr>
            </w:pPr>
            <w:r w:rsidRPr="004E70A4">
              <w:rPr>
                <w:rFonts w:ascii="Dubai" w:hAnsi="Dubai" w:cs="Dubai"/>
                <w:b/>
                <w:bCs/>
                <w:sz w:val="18"/>
                <w:szCs w:val="18"/>
              </w:rPr>
              <w:t>ECommerce Payment System”</w:t>
            </w:r>
            <w:r w:rsidRPr="004E70A4">
              <w:rPr>
                <w:rFonts w:ascii="Dubai" w:hAnsi="Dubai" w:cs="Dubai"/>
                <w:sz w:val="18"/>
                <w:szCs w:val="18"/>
              </w:rPr>
              <w:t xml:space="preserve"> means MasterCard Internet Gateway Service which includes an electronic payment system through which merchants may make various electronic methods of payment available to their customers as described in in this Agreement.</w:t>
            </w:r>
          </w:p>
        </w:tc>
        <w:tc>
          <w:tcPr>
            <w:tcW w:w="5442" w:type="dxa"/>
            <w:gridSpan w:val="6"/>
            <w:tcBorders>
              <w:top w:val="nil"/>
              <w:left w:val="nil"/>
              <w:bottom w:val="nil"/>
              <w:right w:val="nil"/>
            </w:tcBorders>
            <w:shd w:val="clear" w:color="auto" w:fill="auto"/>
          </w:tcPr>
          <w:p w14:paraId="52C90AFA" w14:textId="28F15DD4" w:rsidR="00596A47" w:rsidRPr="004E70A4" w:rsidRDefault="00596A47" w:rsidP="00596A47">
            <w:pPr>
              <w:tabs>
                <w:tab w:val="left" w:pos="0"/>
              </w:tabs>
              <w:bidi/>
              <w:spacing w:line="200" w:lineRule="exact"/>
              <w:jc w:val="both"/>
              <w:rPr>
                <w:rFonts w:ascii="Dubai" w:eastAsia="Arial Unicode MS" w:hAnsi="Dubai" w:cs="Dubai"/>
                <w:sz w:val="18"/>
                <w:szCs w:val="18"/>
                <w:rtl/>
              </w:rPr>
            </w:pPr>
            <w:r w:rsidRPr="004E70A4">
              <w:rPr>
                <w:rFonts w:ascii="Dubai" w:hAnsi="Dubai" w:cs="Dubai"/>
                <w:b/>
                <w:bCs/>
                <w:sz w:val="18"/>
                <w:szCs w:val="18"/>
                <w:rtl/>
              </w:rPr>
              <w:t>نظام مدفوعات التجارة الإلكترونية</w:t>
            </w:r>
            <w:r w:rsidRPr="004E70A4">
              <w:rPr>
                <w:rFonts w:ascii="Dubai" w:hAnsi="Dubai" w:cs="Dubai"/>
                <w:sz w:val="18"/>
                <w:szCs w:val="18"/>
                <w:rtl/>
              </w:rPr>
              <w:t xml:space="preserve"> تعني خدمة بوابة الإنترنت لماستر كارد والتي تشمل نظام مدفوعات إلكتروني والتي من خلالها ينفذ التجار أساليب إلكترونية متنوعة للدفع مع العملاء على النحو المبين في هذه الاتفاقية.</w:t>
            </w:r>
          </w:p>
        </w:tc>
      </w:tr>
      <w:tr w:rsidR="00596A47" w:rsidRPr="007A5BA5" w14:paraId="18D9FDA9" w14:textId="77777777" w:rsidTr="00596A47">
        <w:trPr>
          <w:trHeight w:val="20"/>
        </w:trPr>
        <w:tc>
          <w:tcPr>
            <w:tcW w:w="5448" w:type="dxa"/>
            <w:gridSpan w:val="6"/>
            <w:tcBorders>
              <w:top w:val="nil"/>
              <w:left w:val="nil"/>
              <w:bottom w:val="nil"/>
              <w:right w:val="nil"/>
            </w:tcBorders>
            <w:shd w:val="clear" w:color="auto" w:fill="auto"/>
          </w:tcPr>
          <w:p w14:paraId="565A1122" w14:textId="15834A4E" w:rsidR="00596A47" w:rsidRPr="004E70A4" w:rsidRDefault="00596A47" w:rsidP="00596A47">
            <w:pPr>
              <w:tabs>
                <w:tab w:val="left" w:pos="0"/>
              </w:tabs>
              <w:spacing w:line="200" w:lineRule="exact"/>
              <w:jc w:val="both"/>
              <w:rPr>
                <w:rFonts w:ascii="Dubai" w:hAnsi="Dubai" w:cs="Dubai"/>
                <w:sz w:val="18"/>
                <w:szCs w:val="18"/>
                <w:rtl/>
              </w:rPr>
            </w:pPr>
            <w:r w:rsidRPr="004E70A4">
              <w:rPr>
                <w:rFonts w:ascii="Dubai" w:hAnsi="Dubai" w:cs="Dubai"/>
                <w:sz w:val="18"/>
                <w:szCs w:val="18"/>
              </w:rPr>
              <w:t>“</w:t>
            </w:r>
            <w:r w:rsidRPr="004E70A4">
              <w:rPr>
                <w:rFonts w:ascii="Dubai" w:hAnsi="Dubai" w:cs="Dubai"/>
                <w:b/>
                <w:bCs/>
                <w:sz w:val="18"/>
                <w:szCs w:val="18"/>
              </w:rPr>
              <w:t>Effective Date</w:t>
            </w:r>
            <w:r w:rsidRPr="004E70A4">
              <w:rPr>
                <w:rFonts w:ascii="Dubai" w:hAnsi="Dubai" w:cs="Dubai"/>
                <w:sz w:val="18"/>
                <w:szCs w:val="18"/>
              </w:rPr>
              <w:t>” means the date of the Agreement as outlined above.</w:t>
            </w:r>
          </w:p>
        </w:tc>
        <w:tc>
          <w:tcPr>
            <w:tcW w:w="5442" w:type="dxa"/>
            <w:gridSpan w:val="6"/>
            <w:tcBorders>
              <w:top w:val="nil"/>
              <w:left w:val="nil"/>
              <w:bottom w:val="nil"/>
              <w:right w:val="nil"/>
            </w:tcBorders>
            <w:shd w:val="clear" w:color="auto" w:fill="auto"/>
          </w:tcPr>
          <w:p w14:paraId="58503A50" w14:textId="7BCEBEC2" w:rsidR="00596A47" w:rsidRPr="004E70A4" w:rsidRDefault="00596A47" w:rsidP="00596A47">
            <w:pPr>
              <w:tabs>
                <w:tab w:val="left" w:pos="0"/>
              </w:tabs>
              <w:bidi/>
              <w:spacing w:line="260" w:lineRule="exact"/>
              <w:jc w:val="both"/>
              <w:rPr>
                <w:rFonts w:ascii="Dubai" w:eastAsia="Arial Unicode MS" w:hAnsi="Dubai" w:cs="Dubai"/>
                <w:sz w:val="18"/>
                <w:szCs w:val="18"/>
                <w:rtl/>
              </w:rPr>
            </w:pPr>
            <w:r w:rsidRPr="004E70A4">
              <w:rPr>
                <w:rFonts w:ascii="Dubai" w:hAnsi="Dubai" w:cs="Dubai"/>
                <w:sz w:val="18"/>
                <w:szCs w:val="18"/>
                <w:rtl/>
              </w:rPr>
              <w:t>"</w:t>
            </w:r>
            <w:r w:rsidRPr="004E70A4">
              <w:rPr>
                <w:rFonts w:ascii="Dubai" w:hAnsi="Dubai" w:cs="Dubai"/>
                <w:b/>
                <w:bCs/>
                <w:sz w:val="18"/>
                <w:szCs w:val="18"/>
                <w:rtl/>
              </w:rPr>
              <w:t>تاريخ السريان</w:t>
            </w:r>
            <w:r w:rsidRPr="004E70A4">
              <w:rPr>
                <w:rFonts w:ascii="Dubai" w:hAnsi="Dubai" w:cs="Dubai"/>
                <w:sz w:val="18"/>
                <w:szCs w:val="18"/>
                <w:rtl/>
              </w:rPr>
              <w:t>" تعني تاريخ الاتفاقية</w:t>
            </w:r>
            <w:r w:rsidRPr="004E70A4">
              <w:rPr>
                <w:rFonts w:ascii="Dubai" w:hAnsi="Dubai" w:cs="Dubai" w:hint="cs"/>
                <w:sz w:val="18"/>
                <w:szCs w:val="18"/>
                <w:rtl/>
              </w:rPr>
              <w:t xml:space="preserve"> الموضح أعلاه</w:t>
            </w:r>
            <w:r w:rsidRPr="004E70A4">
              <w:rPr>
                <w:rFonts w:ascii="Dubai" w:hAnsi="Dubai" w:cs="Dubai"/>
                <w:sz w:val="18"/>
                <w:szCs w:val="18"/>
                <w:rtl/>
              </w:rPr>
              <w:t>.</w:t>
            </w:r>
          </w:p>
        </w:tc>
      </w:tr>
      <w:tr w:rsidR="00596A47" w:rsidRPr="007A5BA5" w14:paraId="6E6BC1CF" w14:textId="77777777" w:rsidTr="00596A47">
        <w:trPr>
          <w:trHeight w:val="20"/>
        </w:trPr>
        <w:tc>
          <w:tcPr>
            <w:tcW w:w="5448" w:type="dxa"/>
            <w:gridSpan w:val="6"/>
            <w:tcBorders>
              <w:top w:val="nil"/>
              <w:left w:val="nil"/>
              <w:bottom w:val="nil"/>
              <w:right w:val="nil"/>
            </w:tcBorders>
            <w:shd w:val="clear" w:color="auto" w:fill="auto"/>
          </w:tcPr>
          <w:p w14:paraId="7B5F2D3D"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Merchant Account</w:t>
            </w:r>
            <w:r w:rsidRPr="00E80385">
              <w:rPr>
                <w:rFonts w:ascii="Dubai" w:hAnsi="Dubai" w:cs="Dubai"/>
                <w:sz w:val="18"/>
                <w:szCs w:val="18"/>
              </w:rPr>
              <w:t>” means:</w:t>
            </w:r>
          </w:p>
        </w:tc>
        <w:tc>
          <w:tcPr>
            <w:tcW w:w="5442" w:type="dxa"/>
            <w:gridSpan w:val="6"/>
            <w:tcBorders>
              <w:top w:val="nil"/>
              <w:left w:val="nil"/>
              <w:bottom w:val="nil"/>
              <w:right w:val="nil"/>
            </w:tcBorders>
            <w:shd w:val="clear" w:color="auto" w:fill="auto"/>
          </w:tcPr>
          <w:p w14:paraId="0D576FE1"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503D92">
              <w:rPr>
                <w:rFonts w:ascii="Dubai" w:hAnsi="Dubai" w:cs="Dubai"/>
                <w:b/>
                <w:bCs/>
                <w:sz w:val="18"/>
                <w:szCs w:val="18"/>
                <w:rtl/>
              </w:rPr>
              <w:t>حساب التاجر</w:t>
            </w:r>
            <w:r w:rsidRPr="00266E46">
              <w:rPr>
                <w:rFonts w:ascii="Dubai" w:hAnsi="Dubai" w:cs="Dubai"/>
                <w:sz w:val="18"/>
                <w:szCs w:val="18"/>
                <w:rtl/>
              </w:rPr>
              <w:t>" تعني:</w:t>
            </w:r>
          </w:p>
        </w:tc>
      </w:tr>
      <w:tr w:rsidR="00596A47" w:rsidRPr="007A5BA5" w14:paraId="248CB427" w14:textId="77777777" w:rsidTr="00596A47">
        <w:trPr>
          <w:trHeight w:val="20"/>
        </w:trPr>
        <w:tc>
          <w:tcPr>
            <w:tcW w:w="5448" w:type="dxa"/>
            <w:gridSpan w:val="6"/>
            <w:tcBorders>
              <w:top w:val="nil"/>
              <w:left w:val="nil"/>
              <w:bottom w:val="nil"/>
              <w:right w:val="nil"/>
            </w:tcBorders>
            <w:shd w:val="clear" w:color="auto" w:fill="auto"/>
          </w:tcPr>
          <w:p w14:paraId="36F70F72" w14:textId="38A41C9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A)</w:t>
            </w:r>
            <w:r w:rsidRPr="00E80385">
              <w:rPr>
                <w:rFonts w:ascii="Dubai" w:hAnsi="Dubai" w:cs="Dubai"/>
                <w:sz w:val="18"/>
                <w:szCs w:val="18"/>
                <w:rtl/>
              </w:rPr>
              <w:t xml:space="preserve"> </w:t>
            </w:r>
            <w:r w:rsidRPr="00E80385">
              <w:rPr>
                <w:rFonts w:ascii="Dubai" w:hAnsi="Dubai" w:cs="Dubai"/>
                <w:sz w:val="18"/>
                <w:szCs w:val="18"/>
              </w:rPr>
              <w:t xml:space="preserve">an account </w:t>
            </w:r>
            <w:r>
              <w:rPr>
                <w:rFonts w:ascii="Dubai" w:hAnsi="Dubai" w:cs="Dubai"/>
                <w:sz w:val="18"/>
                <w:szCs w:val="18"/>
              </w:rPr>
              <w:t>selected</w:t>
            </w:r>
            <w:r w:rsidRPr="00E80385">
              <w:rPr>
                <w:rFonts w:ascii="Dubai" w:hAnsi="Dubai" w:cs="Dubai"/>
                <w:sz w:val="18"/>
                <w:szCs w:val="18"/>
              </w:rPr>
              <w:t xml:space="preserve"> by the Merchant</w:t>
            </w:r>
            <w:r>
              <w:rPr>
                <w:rFonts w:ascii="Dubai" w:hAnsi="Dubai" w:cs="Dubai"/>
                <w:sz w:val="18"/>
                <w:szCs w:val="18"/>
              </w:rPr>
              <w:t xml:space="preserve"> where such account will be credited by the</w:t>
            </w:r>
            <w:r>
              <w:t xml:space="preserve"> </w:t>
            </w:r>
            <w:r w:rsidRPr="00C772D7">
              <w:rPr>
                <w:rFonts w:ascii="Dubai" w:hAnsi="Dubai" w:cs="Dubai"/>
                <w:sz w:val="18"/>
                <w:szCs w:val="18"/>
              </w:rPr>
              <w:t xml:space="preserve">Bank in respect of </w:t>
            </w:r>
            <w:r>
              <w:rPr>
                <w:rFonts w:ascii="Dubai" w:hAnsi="Dubai" w:cs="Dubai"/>
                <w:sz w:val="18"/>
                <w:szCs w:val="18"/>
              </w:rPr>
              <w:t>the v</w:t>
            </w:r>
            <w:r w:rsidRPr="00C772D7">
              <w:rPr>
                <w:rFonts w:ascii="Dubai" w:hAnsi="Dubai" w:cs="Dubai"/>
                <w:sz w:val="18"/>
                <w:szCs w:val="18"/>
              </w:rPr>
              <w:t xml:space="preserve">alid </w:t>
            </w:r>
            <w:r>
              <w:rPr>
                <w:rFonts w:ascii="Dubai" w:hAnsi="Dubai" w:cs="Dubai"/>
                <w:sz w:val="18"/>
                <w:szCs w:val="18"/>
              </w:rPr>
              <w:t>t</w:t>
            </w:r>
            <w:r w:rsidRPr="00C772D7">
              <w:rPr>
                <w:rFonts w:ascii="Dubai" w:hAnsi="Dubai" w:cs="Dubai"/>
                <w:sz w:val="18"/>
                <w:szCs w:val="18"/>
              </w:rPr>
              <w:t>ransaction accepted by the Bank</w:t>
            </w:r>
            <w:r w:rsidRPr="00E80385">
              <w:rPr>
                <w:rFonts w:ascii="Dubai" w:hAnsi="Dubai" w:cs="Dubai"/>
                <w:sz w:val="18"/>
                <w:szCs w:val="18"/>
              </w:rPr>
              <w:t xml:space="preserve">, or </w:t>
            </w:r>
            <w:r>
              <w:rPr>
                <w:rFonts w:ascii="Dubai" w:hAnsi="Dubai" w:cs="Dubai"/>
                <w:sz w:val="18"/>
                <w:szCs w:val="18"/>
              </w:rPr>
              <w:t>any</w:t>
            </w:r>
            <w:r w:rsidRPr="00E80385">
              <w:rPr>
                <w:rFonts w:ascii="Dubai" w:hAnsi="Dubai" w:cs="Dubai"/>
                <w:sz w:val="18"/>
                <w:szCs w:val="18"/>
              </w:rPr>
              <w:t xml:space="preserve"> other account as notified by the Merchant to the Bank from time to time; and</w:t>
            </w:r>
          </w:p>
        </w:tc>
        <w:tc>
          <w:tcPr>
            <w:tcW w:w="5442" w:type="dxa"/>
            <w:gridSpan w:val="6"/>
            <w:tcBorders>
              <w:top w:val="nil"/>
              <w:left w:val="nil"/>
              <w:bottom w:val="nil"/>
              <w:right w:val="nil"/>
            </w:tcBorders>
            <w:shd w:val="clear" w:color="auto" w:fill="auto"/>
          </w:tcPr>
          <w:p w14:paraId="3F185BF6" w14:textId="499FFAC9"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أ‌) حساب يختاره التاجر </w:t>
            </w:r>
            <w:r>
              <w:rPr>
                <w:rFonts w:ascii="Dubai" w:hAnsi="Dubai" w:cs="Dubai" w:hint="cs"/>
                <w:sz w:val="18"/>
                <w:szCs w:val="18"/>
                <w:rtl/>
              </w:rPr>
              <w:t xml:space="preserve">ويتم فتحه لدى البنك </w:t>
            </w:r>
            <w:r w:rsidRPr="00266E46">
              <w:rPr>
                <w:rFonts w:ascii="Dubai" w:hAnsi="Dubai" w:cs="Dubai"/>
                <w:sz w:val="18"/>
                <w:szCs w:val="18"/>
                <w:rtl/>
              </w:rPr>
              <w:t xml:space="preserve">ليكون الحساب الذي </w:t>
            </w:r>
            <w:r>
              <w:rPr>
                <w:rFonts w:ascii="Dubai" w:hAnsi="Dubai" w:cs="Dubai" w:hint="cs"/>
                <w:sz w:val="18"/>
                <w:szCs w:val="18"/>
                <w:rtl/>
              </w:rPr>
              <w:t>س</w:t>
            </w:r>
            <w:r w:rsidRPr="00C772D7">
              <w:rPr>
                <w:rFonts w:ascii="Dubai" w:hAnsi="Dubai" w:cs="Dubai"/>
                <w:sz w:val="18"/>
                <w:szCs w:val="18"/>
                <w:rtl/>
              </w:rPr>
              <w:t xml:space="preserve">يقوم البنك بإيداع المبالغ </w:t>
            </w:r>
            <w:r>
              <w:rPr>
                <w:rFonts w:ascii="Dubai" w:hAnsi="Dubai" w:cs="Dubai" w:hint="cs"/>
                <w:sz w:val="18"/>
                <w:szCs w:val="18"/>
                <w:rtl/>
              </w:rPr>
              <w:t>فيه</w:t>
            </w:r>
            <w:r w:rsidRPr="00C772D7">
              <w:rPr>
                <w:rFonts w:ascii="Dubai" w:hAnsi="Dubai" w:cs="Dubai"/>
                <w:sz w:val="18"/>
                <w:szCs w:val="18"/>
                <w:rtl/>
              </w:rPr>
              <w:t xml:space="preserve"> فيما يتعلق بالعمليات الصحيحة التي يقبلها البنك</w:t>
            </w:r>
            <w:r w:rsidRPr="00266E46">
              <w:rPr>
                <w:rFonts w:ascii="Dubai" w:hAnsi="Dubai" w:cs="Dubai"/>
                <w:sz w:val="18"/>
                <w:szCs w:val="18"/>
                <w:rtl/>
              </w:rPr>
              <w:t>، أو أي حساب آخر يخطر به التاجر البنك من حين لآخر؛ و</w:t>
            </w:r>
          </w:p>
        </w:tc>
      </w:tr>
      <w:tr w:rsidR="00596A47" w:rsidRPr="007A5BA5" w14:paraId="469E01C5" w14:textId="77777777" w:rsidTr="00596A47">
        <w:trPr>
          <w:trHeight w:val="20"/>
        </w:trPr>
        <w:tc>
          <w:tcPr>
            <w:tcW w:w="5448" w:type="dxa"/>
            <w:gridSpan w:val="6"/>
            <w:tcBorders>
              <w:top w:val="nil"/>
              <w:left w:val="nil"/>
              <w:bottom w:val="nil"/>
              <w:right w:val="nil"/>
            </w:tcBorders>
            <w:shd w:val="clear" w:color="auto" w:fill="auto"/>
          </w:tcPr>
          <w:p w14:paraId="44E7F018" w14:textId="77777777" w:rsidR="00596A47" w:rsidRPr="00E80385" w:rsidRDefault="00596A47" w:rsidP="00596A47">
            <w:pPr>
              <w:spacing w:line="200" w:lineRule="exact"/>
              <w:jc w:val="both"/>
              <w:rPr>
                <w:rFonts w:ascii="Dubai" w:hAnsi="Dubai" w:cs="Dubai"/>
                <w:sz w:val="18"/>
                <w:szCs w:val="18"/>
                <w:rtl/>
              </w:rPr>
            </w:pPr>
            <w:r w:rsidRPr="00E80385">
              <w:rPr>
                <w:rFonts w:ascii="Dubai" w:hAnsi="Dubai" w:cs="Dubai"/>
                <w:sz w:val="18"/>
                <w:szCs w:val="18"/>
              </w:rPr>
              <w:t>B)</w:t>
            </w:r>
            <w:r w:rsidRPr="00E80385">
              <w:rPr>
                <w:rFonts w:ascii="Dubai" w:hAnsi="Dubai" w:cs="Dubai"/>
                <w:sz w:val="18"/>
                <w:szCs w:val="18"/>
                <w:rtl/>
              </w:rPr>
              <w:t xml:space="preserve"> </w:t>
            </w:r>
            <w:r w:rsidRPr="00E80385">
              <w:rPr>
                <w:rFonts w:ascii="Dubai" w:hAnsi="Dubai" w:cs="Dubai"/>
                <w:sz w:val="18"/>
                <w:szCs w:val="18"/>
              </w:rPr>
              <w:t>The account nominated by the Merchant as the account from which any merchant fees or any other amounts payable to the Bank pursuant to this Agreement are to be deducted, or such other account as notified by the Merchant to the Bank from time to time for this purpose.</w:t>
            </w:r>
          </w:p>
        </w:tc>
        <w:tc>
          <w:tcPr>
            <w:tcW w:w="5442" w:type="dxa"/>
            <w:gridSpan w:val="6"/>
            <w:tcBorders>
              <w:top w:val="nil"/>
              <w:left w:val="nil"/>
              <w:bottom w:val="nil"/>
              <w:right w:val="nil"/>
            </w:tcBorders>
            <w:shd w:val="clear" w:color="auto" w:fill="auto"/>
          </w:tcPr>
          <w:p w14:paraId="10F29DD7"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الحساب الذي يختاره التاجر ليكون الحساب الذي تخصم منه جميع الرسوم أو أية مدفوعات أخرى للبنك بموجب هذه الاتفاقية، أو أي حساب آخر يخطر به التاجر البنك من حين لآخر لهذا الغرض</w:t>
            </w:r>
            <w:r>
              <w:rPr>
                <w:rFonts w:ascii="Dubai" w:hAnsi="Dubai" w:cs="Dubai"/>
                <w:sz w:val="18"/>
                <w:szCs w:val="18"/>
              </w:rPr>
              <w:t>.</w:t>
            </w:r>
          </w:p>
        </w:tc>
      </w:tr>
      <w:tr w:rsidR="00596A47" w:rsidRPr="007A5BA5" w14:paraId="759D8E32" w14:textId="77777777" w:rsidTr="00596A47">
        <w:trPr>
          <w:trHeight w:val="20"/>
        </w:trPr>
        <w:tc>
          <w:tcPr>
            <w:tcW w:w="5448" w:type="dxa"/>
            <w:gridSpan w:val="6"/>
            <w:tcBorders>
              <w:top w:val="nil"/>
              <w:left w:val="nil"/>
              <w:bottom w:val="nil"/>
              <w:right w:val="nil"/>
            </w:tcBorders>
            <w:shd w:val="clear" w:color="auto" w:fill="auto"/>
          </w:tcPr>
          <w:p w14:paraId="36B6B30A" w14:textId="1F345FB5" w:rsidR="00596A47" w:rsidRPr="00E80385" w:rsidRDefault="00596A47" w:rsidP="00596A47">
            <w:pPr>
              <w:spacing w:line="200" w:lineRule="exact"/>
              <w:jc w:val="both"/>
              <w:rPr>
                <w:rFonts w:ascii="Dubai" w:hAnsi="Dubai" w:cs="Dubai"/>
                <w:sz w:val="18"/>
                <w:szCs w:val="18"/>
              </w:rPr>
            </w:pPr>
            <w:r>
              <w:rPr>
                <w:rFonts w:ascii="Dubai" w:hAnsi="Dubai" w:cs="Dubai"/>
                <w:b/>
                <w:bCs/>
                <w:sz w:val="18"/>
                <w:szCs w:val="18"/>
              </w:rPr>
              <w:t>“</w:t>
            </w:r>
            <w:r w:rsidRPr="00E80385">
              <w:rPr>
                <w:rFonts w:ascii="Dubai" w:hAnsi="Dubai" w:cs="Dubai"/>
                <w:b/>
                <w:bCs/>
                <w:sz w:val="18"/>
                <w:szCs w:val="18"/>
              </w:rPr>
              <w:t>Merchant Service Charge</w:t>
            </w:r>
            <w:r w:rsidRPr="00E80385">
              <w:rPr>
                <w:rFonts w:ascii="Dubai" w:hAnsi="Dubai" w:cs="Dubai"/>
                <w:sz w:val="18"/>
                <w:szCs w:val="18"/>
              </w:rPr>
              <w:t>” means the agreed charges between the Bank and the Merchant</w:t>
            </w:r>
          </w:p>
        </w:tc>
        <w:tc>
          <w:tcPr>
            <w:tcW w:w="5442" w:type="dxa"/>
            <w:gridSpan w:val="6"/>
            <w:tcBorders>
              <w:top w:val="nil"/>
              <w:left w:val="nil"/>
              <w:bottom w:val="nil"/>
              <w:right w:val="nil"/>
            </w:tcBorders>
            <w:shd w:val="clear" w:color="auto" w:fill="auto"/>
          </w:tcPr>
          <w:p w14:paraId="19FF639F" w14:textId="78AE88B1" w:rsidR="00596A47" w:rsidRPr="00266E46" w:rsidRDefault="00596A47" w:rsidP="00596A47">
            <w:pPr>
              <w:tabs>
                <w:tab w:val="left" w:pos="0"/>
              </w:tabs>
              <w:bidi/>
              <w:spacing w:line="260" w:lineRule="exact"/>
              <w:jc w:val="both"/>
              <w:rPr>
                <w:rFonts w:ascii="Dubai" w:hAnsi="Dubai" w:cs="Dubai"/>
                <w:sz w:val="18"/>
                <w:szCs w:val="18"/>
                <w:rtl/>
              </w:rPr>
            </w:pPr>
            <w:r>
              <w:rPr>
                <w:rFonts w:ascii="Dubai" w:hAnsi="Dubai" w:cs="Dubai" w:hint="cs"/>
                <w:b/>
                <w:bCs/>
                <w:sz w:val="18"/>
                <w:szCs w:val="18"/>
                <w:rtl/>
              </w:rPr>
              <w:t>"</w:t>
            </w:r>
            <w:r w:rsidRPr="000B32EE">
              <w:rPr>
                <w:rFonts w:ascii="Dubai" w:hAnsi="Dubai" w:cs="Dubai"/>
                <w:b/>
                <w:bCs/>
                <w:sz w:val="18"/>
                <w:szCs w:val="18"/>
                <w:rtl/>
              </w:rPr>
              <w:t>رسوم خدمة التاجر</w:t>
            </w:r>
            <w:r w:rsidRPr="00266E46">
              <w:rPr>
                <w:rFonts w:ascii="Dubai" w:hAnsi="Dubai" w:cs="Dubai"/>
                <w:sz w:val="18"/>
                <w:szCs w:val="18"/>
                <w:rtl/>
              </w:rPr>
              <w:t>" تعني الرسوم المتفق عليها مع التاجر.</w:t>
            </w:r>
          </w:p>
        </w:tc>
      </w:tr>
      <w:tr w:rsidR="00596A47" w:rsidRPr="007A5BA5" w14:paraId="3F5BA479" w14:textId="77777777" w:rsidTr="00596A47">
        <w:trPr>
          <w:trHeight w:val="20"/>
        </w:trPr>
        <w:tc>
          <w:tcPr>
            <w:tcW w:w="5448" w:type="dxa"/>
            <w:gridSpan w:val="6"/>
            <w:tcBorders>
              <w:top w:val="nil"/>
              <w:left w:val="nil"/>
              <w:bottom w:val="nil"/>
              <w:right w:val="nil"/>
            </w:tcBorders>
            <w:shd w:val="clear" w:color="auto" w:fill="auto"/>
          </w:tcPr>
          <w:p w14:paraId="13EC84FD" w14:textId="77777777" w:rsidR="00596A47" w:rsidRPr="00E80385" w:rsidRDefault="00596A47" w:rsidP="00596A47">
            <w:pPr>
              <w:tabs>
                <w:tab w:val="left" w:pos="0"/>
              </w:tabs>
              <w:spacing w:line="24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Operating Manual</w:t>
            </w:r>
            <w:r w:rsidRPr="00E80385">
              <w:rPr>
                <w:rFonts w:ascii="Dubai" w:hAnsi="Dubai" w:cs="Dubai"/>
                <w:sz w:val="18"/>
                <w:szCs w:val="18"/>
              </w:rPr>
              <w:t>” means the Bank’s operating manuals issued to the Merchant and as reissued and amended from time to time</w:t>
            </w:r>
          </w:p>
        </w:tc>
        <w:tc>
          <w:tcPr>
            <w:tcW w:w="5442" w:type="dxa"/>
            <w:gridSpan w:val="6"/>
            <w:tcBorders>
              <w:top w:val="nil"/>
              <w:left w:val="nil"/>
              <w:bottom w:val="nil"/>
              <w:right w:val="nil"/>
            </w:tcBorders>
            <w:shd w:val="clear" w:color="auto" w:fill="auto"/>
          </w:tcPr>
          <w:p w14:paraId="73B69AC0" w14:textId="07A145C8"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w:t>
            </w:r>
            <w:r w:rsidRPr="00477168">
              <w:rPr>
                <w:rFonts w:ascii="Dubai" w:hAnsi="Dubai" w:cs="Dubai"/>
                <w:b/>
                <w:bCs/>
                <w:sz w:val="18"/>
                <w:szCs w:val="18"/>
                <w:rtl/>
              </w:rPr>
              <w:t>دليل التشغيل</w:t>
            </w:r>
            <w:r w:rsidRPr="00266E46">
              <w:rPr>
                <w:rFonts w:ascii="Dubai" w:hAnsi="Dubai" w:cs="Dubai"/>
                <w:sz w:val="18"/>
                <w:szCs w:val="18"/>
                <w:rtl/>
              </w:rPr>
              <w:t>" تعني أدلة التشغيل التي يصدرها البنك للتاجر والتي يعاد إصدارها أو تعديلها من حين لآخر.</w:t>
            </w:r>
          </w:p>
        </w:tc>
      </w:tr>
      <w:tr w:rsidR="00596A47" w:rsidRPr="007A5BA5" w14:paraId="5D8F6889" w14:textId="77777777" w:rsidTr="00596A47">
        <w:trPr>
          <w:trHeight w:val="20"/>
        </w:trPr>
        <w:tc>
          <w:tcPr>
            <w:tcW w:w="5448" w:type="dxa"/>
            <w:gridSpan w:val="6"/>
            <w:tcBorders>
              <w:top w:val="nil"/>
              <w:left w:val="nil"/>
              <w:bottom w:val="nil"/>
              <w:right w:val="nil"/>
            </w:tcBorders>
            <w:shd w:val="clear" w:color="auto" w:fill="auto"/>
          </w:tcPr>
          <w:p w14:paraId="39C17F03" w14:textId="49D77E73" w:rsidR="00596A47" w:rsidRPr="00E80385" w:rsidRDefault="00596A47" w:rsidP="00596A47">
            <w:pPr>
              <w:tabs>
                <w:tab w:val="left" w:pos="0"/>
              </w:tabs>
              <w:spacing w:line="20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PCI DSS</w:t>
            </w:r>
            <w:r w:rsidRPr="00E80385">
              <w:rPr>
                <w:rFonts w:ascii="Dubai" w:hAnsi="Dubai" w:cs="Dubai"/>
                <w:sz w:val="18"/>
                <w:szCs w:val="18"/>
              </w:rPr>
              <w:t xml:space="preserve">” means the Payment Card Industry Data Security Standard as issued by the Payment and Industry Security Standards Council, as the same may be re issued or amended from time to time; </w:t>
            </w:r>
          </w:p>
        </w:tc>
        <w:tc>
          <w:tcPr>
            <w:tcW w:w="5442" w:type="dxa"/>
            <w:gridSpan w:val="6"/>
            <w:tcBorders>
              <w:top w:val="nil"/>
              <w:left w:val="nil"/>
              <w:bottom w:val="nil"/>
              <w:right w:val="nil"/>
            </w:tcBorders>
            <w:shd w:val="clear" w:color="auto" w:fill="auto"/>
          </w:tcPr>
          <w:p w14:paraId="4F3273C0" w14:textId="5947C6C5" w:rsidR="00596A47" w:rsidRPr="00266E46" w:rsidRDefault="00596A47" w:rsidP="00596A47">
            <w:pPr>
              <w:tabs>
                <w:tab w:val="left" w:pos="0"/>
              </w:tabs>
              <w:bidi/>
              <w:spacing w:line="200" w:lineRule="exact"/>
              <w:jc w:val="both"/>
              <w:rPr>
                <w:rFonts w:ascii="Dubai" w:eastAsia="Arial Unicode MS" w:hAnsi="Dubai" w:cs="Dubai"/>
                <w:sz w:val="18"/>
                <w:szCs w:val="18"/>
                <w:rtl/>
              </w:rPr>
            </w:pPr>
            <w:r>
              <w:rPr>
                <w:rFonts w:ascii="Dubai" w:hAnsi="Dubai" w:cs="Dubai" w:hint="cs"/>
                <w:b/>
                <w:bCs/>
                <w:sz w:val="18"/>
                <w:szCs w:val="18"/>
                <w:rtl/>
              </w:rPr>
              <w:t>"</w:t>
            </w:r>
            <w:r w:rsidRPr="00477168">
              <w:rPr>
                <w:rFonts w:ascii="Dubai" w:hAnsi="Dubai" w:cs="Dubai"/>
                <w:b/>
                <w:bCs/>
                <w:sz w:val="18"/>
                <w:szCs w:val="18"/>
                <w:rtl/>
              </w:rPr>
              <w:t xml:space="preserve">معيار </w:t>
            </w:r>
            <w:r w:rsidRPr="009A192E">
              <w:rPr>
                <w:rFonts w:ascii="Dubai" w:hAnsi="Dubai" w:cs="Dubai"/>
                <w:b/>
                <w:bCs/>
                <w:sz w:val="18"/>
                <w:szCs w:val="18"/>
                <w:rtl/>
              </w:rPr>
              <w:t>أمان بيانات بطاقة الدفع</w:t>
            </w:r>
            <w:r w:rsidRPr="00266E46">
              <w:rPr>
                <w:rFonts w:ascii="Dubai" w:hAnsi="Dubai" w:cs="Dubai"/>
                <w:sz w:val="18"/>
                <w:szCs w:val="18"/>
                <w:rtl/>
              </w:rPr>
              <w:t>"</w:t>
            </w:r>
            <w:r>
              <w:rPr>
                <w:rFonts w:ascii="Dubai" w:hAnsi="Dubai" w:cs="Dubai" w:hint="cs"/>
                <w:sz w:val="18"/>
                <w:szCs w:val="18"/>
                <w:rtl/>
              </w:rPr>
              <w:t xml:space="preserve"> </w:t>
            </w:r>
            <w:r w:rsidRPr="00266E46">
              <w:rPr>
                <w:rFonts w:ascii="Dubai" w:hAnsi="Dubai" w:cs="Dubai"/>
                <w:sz w:val="18"/>
                <w:szCs w:val="18"/>
                <w:rtl/>
              </w:rPr>
              <w:t>تعني معيار أمان بيانات بطاقة الدفع على النحو الذي يصدره مجلس معايير أمان المدفوعات والصناعة، والذي قد يعاد إصداره أو تعديله من حين لآخر.</w:t>
            </w:r>
          </w:p>
        </w:tc>
      </w:tr>
      <w:tr w:rsidR="00596A47" w:rsidRPr="007A5BA5" w14:paraId="2A5559D3" w14:textId="77777777" w:rsidTr="00596A47">
        <w:trPr>
          <w:trHeight w:val="20"/>
        </w:trPr>
        <w:tc>
          <w:tcPr>
            <w:tcW w:w="5448" w:type="dxa"/>
            <w:gridSpan w:val="6"/>
            <w:tcBorders>
              <w:top w:val="nil"/>
              <w:left w:val="nil"/>
              <w:bottom w:val="nil"/>
              <w:right w:val="nil"/>
            </w:tcBorders>
            <w:shd w:val="clear" w:color="auto" w:fill="auto"/>
          </w:tcPr>
          <w:p w14:paraId="61AA3D2A" w14:textId="5B0B2070" w:rsidR="00596A47" w:rsidRPr="00E80385" w:rsidRDefault="00596A47" w:rsidP="00596A47">
            <w:pPr>
              <w:tabs>
                <w:tab w:val="left" w:pos="0"/>
              </w:tabs>
              <w:spacing w:line="20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Recurring Transaction”</w:t>
            </w:r>
            <w:r w:rsidRPr="00E80385">
              <w:rPr>
                <w:rFonts w:ascii="Dubai" w:hAnsi="Dubai" w:cs="Dubai"/>
                <w:sz w:val="18"/>
                <w:szCs w:val="18"/>
              </w:rPr>
              <w:t xml:space="preserve"> means a Transaction for which a Cardholder grants written permission for the Merchant to periodically charge the Cardholder’s Card for recurring goods or service</w:t>
            </w:r>
          </w:p>
        </w:tc>
        <w:tc>
          <w:tcPr>
            <w:tcW w:w="5442" w:type="dxa"/>
            <w:gridSpan w:val="6"/>
            <w:tcBorders>
              <w:top w:val="nil"/>
              <w:left w:val="nil"/>
              <w:bottom w:val="nil"/>
              <w:right w:val="nil"/>
            </w:tcBorders>
            <w:shd w:val="clear" w:color="auto" w:fill="auto"/>
          </w:tcPr>
          <w:p w14:paraId="5AF95597" w14:textId="77777777" w:rsidR="00596A47" w:rsidRPr="00477168" w:rsidRDefault="00596A47" w:rsidP="00596A47">
            <w:pPr>
              <w:tabs>
                <w:tab w:val="left" w:pos="0"/>
              </w:tabs>
              <w:bidi/>
              <w:spacing w:line="200" w:lineRule="exact"/>
              <w:jc w:val="both"/>
              <w:rPr>
                <w:rFonts w:ascii="Dubai" w:hAnsi="Dubai" w:cs="Dubai"/>
                <w:sz w:val="18"/>
                <w:szCs w:val="18"/>
                <w:rtl/>
              </w:rPr>
            </w:pPr>
            <w:r w:rsidRPr="00266E46">
              <w:rPr>
                <w:rFonts w:ascii="Dubai" w:hAnsi="Dubai" w:cs="Dubai"/>
                <w:sz w:val="18"/>
                <w:szCs w:val="18"/>
                <w:rtl/>
              </w:rPr>
              <w:t>ا</w:t>
            </w:r>
            <w:r w:rsidRPr="00477168">
              <w:rPr>
                <w:rFonts w:ascii="Dubai" w:hAnsi="Dubai" w:cs="Dubai"/>
                <w:b/>
                <w:bCs/>
                <w:sz w:val="18"/>
                <w:szCs w:val="18"/>
                <w:rtl/>
              </w:rPr>
              <w:t xml:space="preserve">لمعاملة المتكررة" </w:t>
            </w:r>
            <w:r w:rsidRPr="00266E46">
              <w:rPr>
                <w:rFonts w:ascii="Dubai" w:hAnsi="Dubai" w:cs="Dubai"/>
                <w:sz w:val="18"/>
                <w:szCs w:val="18"/>
                <w:rtl/>
              </w:rPr>
              <w:t>تعني معاملة لأجلها يمنح صاحب البطاقة تصريحا كتابيا للتاجر حتى يفرض رسوما دورية على بطاقة صاحب البطاقة عن البضائع أو الخدمات المتكررة.</w:t>
            </w:r>
          </w:p>
        </w:tc>
      </w:tr>
      <w:tr w:rsidR="00596A47" w:rsidRPr="007A5BA5" w14:paraId="72BD4101" w14:textId="77777777" w:rsidTr="00596A47">
        <w:trPr>
          <w:trHeight w:val="20"/>
        </w:trPr>
        <w:tc>
          <w:tcPr>
            <w:tcW w:w="5448" w:type="dxa"/>
            <w:gridSpan w:val="6"/>
            <w:tcBorders>
              <w:top w:val="nil"/>
              <w:left w:val="nil"/>
              <w:bottom w:val="nil"/>
              <w:right w:val="nil"/>
            </w:tcBorders>
            <w:shd w:val="clear" w:color="auto" w:fill="auto"/>
          </w:tcPr>
          <w:p w14:paraId="2763B092" w14:textId="093F2003" w:rsidR="00596A47" w:rsidRPr="00E80385" w:rsidRDefault="00596A47" w:rsidP="00596A47">
            <w:pPr>
              <w:tabs>
                <w:tab w:val="left" w:pos="0"/>
              </w:tabs>
              <w:spacing w:line="24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Services</w:t>
            </w:r>
            <w:r w:rsidRPr="00E80385">
              <w:rPr>
                <w:rFonts w:ascii="Dubai" w:hAnsi="Dubai" w:cs="Dubai"/>
                <w:sz w:val="18"/>
                <w:szCs w:val="18"/>
              </w:rPr>
              <w:t xml:space="preserve">” means the payment processing services to be provided to the Merchant by the Bank in accordance with the terms of this Agreement; </w:t>
            </w:r>
          </w:p>
        </w:tc>
        <w:tc>
          <w:tcPr>
            <w:tcW w:w="5442" w:type="dxa"/>
            <w:gridSpan w:val="6"/>
            <w:tcBorders>
              <w:top w:val="nil"/>
              <w:left w:val="nil"/>
              <w:bottom w:val="nil"/>
              <w:right w:val="nil"/>
            </w:tcBorders>
            <w:shd w:val="clear" w:color="auto" w:fill="auto"/>
          </w:tcPr>
          <w:p w14:paraId="36799E5E"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717C87">
              <w:rPr>
                <w:rFonts w:ascii="Dubai" w:hAnsi="Dubai" w:cs="Dubai"/>
                <w:b/>
                <w:bCs/>
                <w:sz w:val="18"/>
                <w:szCs w:val="18"/>
                <w:rtl/>
              </w:rPr>
              <w:t>الخدمات</w:t>
            </w:r>
            <w:r w:rsidRPr="00266E46">
              <w:rPr>
                <w:rFonts w:ascii="Dubai" w:hAnsi="Dubai" w:cs="Dubai"/>
                <w:sz w:val="18"/>
                <w:szCs w:val="18"/>
                <w:rtl/>
              </w:rPr>
              <w:t>" تعني خدمات عملية الدفع والتي يقدمها البنك للتاجر بموجب أحكام هذا الاتفاق.</w:t>
            </w:r>
          </w:p>
        </w:tc>
      </w:tr>
      <w:tr w:rsidR="00596A47" w:rsidRPr="007A5BA5" w14:paraId="1F229883" w14:textId="77777777" w:rsidTr="00596A47">
        <w:trPr>
          <w:trHeight w:val="20"/>
        </w:trPr>
        <w:tc>
          <w:tcPr>
            <w:tcW w:w="5448" w:type="dxa"/>
            <w:gridSpan w:val="6"/>
            <w:tcBorders>
              <w:top w:val="nil"/>
              <w:left w:val="nil"/>
              <w:bottom w:val="nil"/>
              <w:right w:val="nil"/>
            </w:tcBorders>
            <w:shd w:val="clear" w:color="auto" w:fill="auto"/>
          </w:tcPr>
          <w:p w14:paraId="6173C0CB" w14:textId="394AD330" w:rsidR="00596A47" w:rsidRPr="00E80385" w:rsidRDefault="00596A47" w:rsidP="00596A47">
            <w:pPr>
              <w:tabs>
                <w:tab w:val="left" w:pos="0"/>
              </w:tabs>
              <w:spacing w:line="20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Term</w:t>
            </w:r>
            <w:r w:rsidRPr="00E80385">
              <w:rPr>
                <w:rFonts w:ascii="Dubai" w:hAnsi="Dubai" w:cs="Dubai"/>
                <w:sz w:val="18"/>
                <w:szCs w:val="18"/>
              </w:rPr>
              <w:t>” means the Initial Term and any Subsequent Terms (each as defined in clause 2.1)</w:t>
            </w:r>
          </w:p>
        </w:tc>
        <w:tc>
          <w:tcPr>
            <w:tcW w:w="5442" w:type="dxa"/>
            <w:gridSpan w:val="6"/>
            <w:tcBorders>
              <w:top w:val="nil"/>
              <w:left w:val="nil"/>
              <w:bottom w:val="nil"/>
              <w:right w:val="nil"/>
            </w:tcBorders>
            <w:shd w:val="clear" w:color="auto" w:fill="auto"/>
          </w:tcPr>
          <w:p w14:paraId="30B80849"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717C87">
              <w:rPr>
                <w:rFonts w:ascii="Dubai" w:hAnsi="Dubai" w:cs="Dubai"/>
                <w:b/>
                <w:bCs/>
                <w:sz w:val="18"/>
                <w:szCs w:val="18"/>
                <w:rtl/>
              </w:rPr>
              <w:t>المدة</w:t>
            </w:r>
            <w:r w:rsidRPr="00266E46">
              <w:rPr>
                <w:rFonts w:ascii="Dubai" w:hAnsi="Dubai" w:cs="Dubai"/>
                <w:sz w:val="18"/>
                <w:szCs w:val="18"/>
                <w:rtl/>
              </w:rPr>
              <w:t>" تعني المدة الأولى وما يعقبها من مدد زمنية</w:t>
            </w:r>
            <w:r w:rsidRPr="00266E46">
              <w:rPr>
                <w:rFonts w:ascii="Dubai" w:hAnsi="Dubai" w:cs="Dubai"/>
                <w:sz w:val="18"/>
                <w:szCs w:val="18"/>
              </w:rPr>
              <w:t xml:space="preserve"> </w:t>
            </w:r>
            <w:r w:rsidRPr="00266E46">
              <w:rPr>
                <w:rFonts w:ascii="Dubai" w:hAnsi="Dubai" w:cs="Dubai"/>
                <w:sz w:val="18"/>
                <w:szCs w:val="18"/>
                <w:rtl/>
              </w:rPr>
              <w:t>(معرفة في البند 2.1).</w:t>
            </w:r>
          </w:p>
        </w:tc>
      </w:tr>
      <w:tr w:rsidR="00596A47" w:rsidRPr="007A5BA5" w14:paraId="6D2E8171" w14:textId="77777777" w:rsidTr="00596A47">
        <w:trPr>
          <w:trHeight w:val="20"/>
        </w:trPr>
        <w:tc>
          <w:tcPr>
            <w:tcW w:w="5448" w:type="dxa"/>
            <w:gridSpan w:val="6"/>
            <w:tcBorders>
              <w:top w:val="nil"/>
              <w:left w:val="nil"/>
              <w:bottom w:val="nil"/>
              <w:right w:val="nil"/>
            </w:tcBorders>
            <w:shd w:val="clear" w:color="auto" w:fill="auto"/>
          </w:tcPr>
          <w:p w14:paraId="0D4191B7" w14:textId="459A33EC" w:rsidR="00596A47" w:rsidRPr="00E80385" w:rsidRDefault="00596A47" w:rsidP="00596A47">
            <w:pPr>
              <w:tabs>
                <w:tab w:val="left" w:pos="0"/>
              </w:tabs>
              <w:spacing w:line="200" w:lineRule="exact"/>
              <w:jc w:val="both"/>
              <w:rPr>
                <w:rFonts w:ascii="Dubai" w:hAnsi="Dubai" w:cs="Dubai"/>
                <w:sz w:val="18"/>
                <w:szCs w:val="18"/>
                <w:rtl/>
              </w:rPr>
            </w:pPr>
            <w:r>
              <w:rPr>
                <w:rFonts w:ascii="Dubai" w:hAnsi="Dubai" w:cs="Dubai"/>
                <w:b/>
                <w:bCs/>
                <w:sz w:val="18"/>
                <w:szCs w:val="18"/>
              </w:rPr>
              <w:t>“</w:t>
            </w:r>
            <w:r w:rsidRPr="00E80385">
              <w:rPr>
                <w:rFonts w:ascii="Dubai" w:hAnsi="Dubai" w:cs="Dubai"/>
                <w:b/>
                <w:bCs/>
                <w:sz w:val="18"/>
                <w:szCs w:val="18"/>
              </w:rPr>
              <w:t>Transaction</w:t>
            </w:r>
            <w:r w:rsidRPr="00E80385">
              <w:rPr>
                <w:rFonts w:ascii="Dubai" w:hAnsi="Dubai" w:cs="Dubai"/>
                <w:sz w:val="18"/>
                <w:szCs w:val="18"/>
              </w:rPr>
              <w:t>” means a Transaction entered into whereby a Cardholder and the Card are not present when processing that Transaction and includes:</w:t>
            </w:r>
          </w:p>
        </w:tc>
        <w:tc>
          <w:tcPr>
            <w:tcW w:w="5442" w:type="dxa"/>
            <w:gridSpan w:val="6"/>
            <w:tcBorders>
              <w:top w:val="nil"/>
              <w:left w:val="nil"/>
              <w:bottom w:val="nil"/>
              <w:right w:val="nil"/>
            </w:tcBorders>
            <w:shd w:val="clear" w:color="auto" w:fill="auto"/>
          </w:tcPr>
          <w:p w14:paraId="277FCED5"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717C87">
              <w:rPr>
                <w:rFonts w:ascii="Dubai" w:hAnsi="Dubai" w:cs="Dubai"/>
                <w:b/>
                <w:bCs/>
                <w:sz w:val="18"/>
                <w:szCs w:val="18"/>
                <w:rtl/>
              </w:rPr>
              <w:t>المعاملة</w:t>
            </w:r>
            <w:r w:rsidRPr="00266E46">
              <w:rPr>
                <w:rFonts w:ascii="Dubai" w:hAnsi="Dubai" w:cs="Dubai"/>
                <w:sz w:val="18"/>
                <w:szCs w:val="18"/>
                <w:rtl/>
              </w:rPr>
              <w:t>" تعني معاملة تحققت ولم يكن صاحب البطاقة والبطاقة حاضران عند معالجة المعاملة وتشمل:</w:t>
            </w:r>
          </w:p>
        </w:tc>
      </w:tr>
      <w:tr w:rsidR="00596A47" w:rsidRPr="007A5BA5" w14:paraId="01FBFDB0" w14:textId="77777777" w:rsidTr="00596A47">
        <w:trPr>
          <w:trHeight w:val="20"/>
        </w:trPr>
        <w:tc>
          <w:tcPr>
            <w:tcW w:w="5448" w:type="dxa"/>
            <w:gridSpan w:val="6"/>
            <w:tcBorders>
              <w:top w:val="nil"/>
              <w:left w:val="nil"/>
              <w:bottom w:val="nil"/>
              <w:right w:val="nil"/>
            </w:tcBorders>
            <w:shd w:val="clear" w:color="auto" w:fill="auto"/>
          </w:tcPr>
          <w:p w14:paraId="2C28B181" w14:textId="77777777" w:rsidR="00596A47" w:rsidRPr="00E80385" w:rsidRDefault="00596A47" w:rsidP="00596A47">
            <w:pPr>
              <w:tabs>
                <w:tab w:val="left" w:pos="0"/>
              </w:tabs>
              <w:spacing w:line="240" w:lineRule="exact"/>
              <w:jc w:val="both"/>
              <w:rPr>
                <w:rFonts w:ascii="Dubai" w:hAnsi="Dubai" w:cs="Dubai"/>
                <w:sz w:val="18"/>
                <w:szCs w:val="18"/>
                <w:rtl/>
              </w:rPr>
            </w:pPr>
            <w:r w:rsidRPr="00E80385">
              <w:rPr>
                <w:rFonts w:ascii="Dubai" w:hAnsi="Dubai" w:cs="Dubai"/>
                <w:sz w:val="18"/>
                <w:szCs w:val="18"/>
              </w:rPr>
              <w:t>A)</w:t>
            </w:r>
            <w:r w:rsidRPr="00E80385">
              <w:rPr>
                <w:rFonts w:ascii="Dubai" w:hAnsi="Dubai" w:cs="Dubai"/>
                <w:sz w:val="18"/>
                <w:szCs w:val="18"/>
                <w:rtl/>
              </w:rPr>
              <w:t xml:space="preserve"> </w:t>
            </w:r>
            <w:r w:rsidRPr="00E80385">
              <w:rPr>
                <w:rFonts w:ascii="Dubai" w:hAnsi="Dubai" w:cs="Dubai"/>
                <w:sz w:val="18"/>
                <w:szCs w:val="18"/>
              </w:rPr>
              <w:t>Transaction transacted by telephone order; and</w:t>
            </w:r>
          </w:p>
        </w:tc>
        <w:tc>
          <w:tcPr>
            <w:tcW w:w="5442" w:type="dxa"/>
            <w:gridSpan w:val="6"/>
            <w:tcBorders>
              <w:top w:val="nil"/>
              <w:left w:val="nil"/>
              <w:bottom w:val="nil"/>
              <w:right w:val="nil"/>
            </w:tcBorders>
            <w:shd w:val="clear" w:color="auto" w:fill="auto"/>
          </w:tcPr>
          <w:p w14:paraId="302E799B"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أ-معاملة تمت عبر طلب هاتفي.</w:t>
            </w:r>
          </w:p>
        </w:tc>
      </w:tr>
      <w:tr w:rsidR="00596A47" w:rsidRPr="007A5BA5" w14:paraId="20F54153" w14:textId="77777777" w:rsidTr="00596A47">
        <w:trPr>
          <w:trHeight w:val="20"/>
        </w:trPr>
        <w:tc>
          <w:tcPr>
            <w:tcW w:w="5448" w:type="dxa"/>
            <w:gridSpan w:val="6"/>
            <w:tcBorders>
              <w:top w:val="nil"/>
              <w:left w:val="nil"/>
              <w:bottom w:val="nil"/>
              <w:right w:val="nil"/>
            </w:tcBorders>
            <w:shd w:val="clear" w:color="auto" w:fill="auto"/>
          </w:tcPr>
          <w:p w14:paraId="3B3FFC44" w14:textId="77777777" w:rsidR="00596A47" w:rsidRPr="00E80385" w:rsidRDefault="00596A47" w:rsidP="00596A47">
            <w:pPr>
              <w:tabs>
                <w:tab w:val="left" w:pos="0"/>
              </w:tabs>
              <w:spacing w:line="240" w:lineRule="exact"/>
              <w:jc w:val="both"/>
              <w:rPr>
                <w:rFonts w:ascii="Dubai" w:hAnsi="Dubai" w:cs="Dubai"/>
                <w:sz w:val="18"/>
                <w:szCs w:val="18"/>
                <w:rtl/>
              </w:rPr>
            </w:pPr>
            <w:r w:rsidRPr="00E80385">
              <w:rPr>
                <w:rFonts w:ascii="Dubai" w:hAnsi="Dubai" w:cs="Dubai"/>
                <w:sz w:val="18"/>
                <w:szCs w:val="18"/>
              </w:rPr>
              <w:t>B) an E commerce Transaction;</w:t>
            </w:r>
          </w:p>
        </w:tc>
        <w:tc>
          <w:tcPr>
            <w:tcW w:w="5442" w:type="dxa"/>
            <w:gridSpan w:val="6"/>
            <w:tcBorders>
              <w:top w:val="nil"/>
              <w:left w:val="nil"/>
              <w:bottom w:val="nil"/>
              <w:right w:val="nil"/>
            </w:tcBorders>
            <w:shd w:val="clear" w:color="auto" w:fill="auto"/>
          </w:tcPr>
          <w:p w14:paraId="20BD8071"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ب -معاملة تجارة إلكترونية.</w:t>
            </w:r>
          </w:p>
        </w:tc>
      </w:tr>
      <w:tr w:rsidR="00596A47" w:rsidRPr="007A5BA5" w14:paraId="12BA2394" w14:textId="77777777" w:rsidTr="00596A47">
        <w:trPr>
          <w:trHeight w:val="20"/>
        </w:trPr>
        <w:tc>
          <w:tcPr>
            <w:tcW w:w="5448" w:type="dxa"/>
            <w:gridSpan w:val="6"/>
            <w:tcBorders>
              <w:top w:val="nil"/>
              <w:left w:val="nil"/>
              <w:bottom w:val="nil"/>
              <w:right w:val="nil"/>
            </w:tcBorders>
            <w:shd w:val="clear" w:color="auto" w:fill="auto"/>
          </w:tcPr>
          <w:p w14:paraId="7BD7D18F" w14:textId="77777777" w:rsidR="00596A47" w:rsidRPr="00E80385" w:rsidRDefault="00596A47" w:rsidP="00596A47">
            <w:pPr>
              <w:tabs>
                <w:tab w:val="left" w:pos="0"/>
              </w:tabs>
              <w:spacing w:line="24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Valid</w:t>
            </w:r>
            <w:r w:rsidRPr="00E80385">
              <w:rPr>
                <w:rFonts w:ascii="Dubai" w:hAnsi="Dubai" w:cs="Dubai"/>
                <w:sz w:val="18"/>
                <w:szCs w:val="18"/>
              </w:rPr>
              <w:t>” means in respect of:</w:t>
            </w:r>
          </w:p>
        </w:tc>
        <w:tc>
          <w:tcPr>
            <w:tcW w:w="5442" w:type="dxa"/>
            <w:gridSpan w:val="6"/>
            <w:tcBorders>
              <w:top w:val="nil"/>
              <w:left w:val="nil"/>
              <w:bottom w:val="nil"/>
              <w:right w:val="nil"/>
            </w:tcBorders>
            <w:shd w:val="clear" w:color="auto" w:fill="auto"/>
          </w:tcPr>
          <w:p w14:paraId="218F54EF" w14:textId="77777777"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w:t>
            </w:r>
            <w:r w:rsidRPr="00717C87">
              <w:rPr>
                <w:rFonts w:ascii="Dubai" w:hAnsi="Dubai" w:cs="Dubai"/>
                <w:b/>
                <w:bCs/>
                <w:sz w:val="18"/>
                <w:szCs w:val="18"/>
                <w:rtl/>
              </w:rPr>
              <w:t>صالحة</w:t>
            </w:r>
            <w:r w:rsidRPr="00266E46">
              <w:rPr>
                <w:rFonts w:ascii="Dubai" w:hAnsi="Dubai" w:cs="Dubai"/>
                <w:sz w:val="18"/>
                <w:szCs w:val="18"/>
                <w:rtl/>
              </w:rPr>
              <w:t>" تعني:</w:t>
            </w:r>
          </w:p>
        </w:tc>
      </w:tr>
      <w:tr w:rsidR="00596A47" w:rsidRPr="007A5BA5" w14:paraId="185E4AE1" w14:textId="77777777" w:rsidTr="00596A47">
        <w:trPr>
          <w:trHeight w:val="20"/>
        </w:trPr>
        <w:tc>
          <w:tcPr>
            <w:tcW w:w="5448" w:type="dxa"/>
            <w:gridSpan w:val="6"/>
            <w:tcBorders>
              <w:top w:val="nil"/>
              <w:left w:val="nil"/>
              <w:bottom w:val="nil"/>
              <w:right w:val="nil"/>
            </w:tcBorders>
            <w:shd w:val="clear" w:color="auto" w:fill="auto"/>
          </w:tcPr>
          <w:p w14:paraId="09F39493" w14:textId="77777777" w:rsidR="00596A47" w:rsidRPr="00E80385" w:rsidRDefault="00596A47" w:rsidP="00596A47">
            <w:pPr>
              <w:spacing w:line="220" w:lineRule="exact"/>
              <w:rPr>
                <w:rFonts w:ascii="Dubai" w:hAnsi="Dubai" w:cs="Dubai"/>
                <w:sz w:val="18"/>
                <w:szCs w:val="18"/>
              </w:rPr>
            </w:pPr>
            <w:r w:rsidRPr="00E80385">
              <w:rPr>
                <w:rFonts w:ascii="Dubai" w:hAnsi="Dubai" w:cs="Dubai"/>
                <w:sz w:val="18"/>
                <w:szCs w:val="18"/>
              </w:rPr>
              <w:t xml:space="preserve">A-Card: A Card that is not expired and not listed </w:t>
            </w:r>
          </w:p>
          <w:p w14:paraId="60977A88" w14:textId="77777777" w:rsidR="00596A47" w:rsidRPr="00E80385" w:rsidRDefault="00596A47" w:rsidP="00596A47">
            <w:pPr>
              <w:spacing w:line="220" w:lineRule="exact"/>
              <w:jc w:val="both"/>
              <w:rPr>
                <w:rFonts w:ascii="Dubai" w:hAnsi="Dubai" w:cs="Dubai"/>
                <w:sz w:val="18"/>
                <w:szCs w:val="18"/>
                <w:rtl/>
              </w:rPr>
            </w:pPr>
            <w:r w:rsidRPr="00E80385">
              <w:rPr>
                <w:rFonts w:ascii="Dubai" w:hAnsi="Dubai" w:cs="Dubai"/>
                <w:sz w:val="18"/>
                <w:szCs w:val="18"/>
              </w:rPr>
              <w:t>with a card issuer as being lost, stolen or cloned or otherwise invalid</w:t>
            </w:r>
          </w:p>
        </w:tc>
        <w:tc>
          <w:tcPr>
            <w:tcW w:w="5442" w:type="dxa"/>
            <w:gridSpan w:val="6"/>
            <w:tcBorders>
              <w:top w:val="nil"/>
              <w:left w:val="nil"/>
              <w:bottom w:val="nil"/>
              <w:right w:val="nil"/>
            </w:tcBorders>
            <w:shd w:val="clear" w:color="auto" w:fill="auto"/>
          </w:tcPr>
          <w:p w14:paraId="2E4496EA" w14:textId="77777777" w:rsidR="00596A47" w:rsidRPr="00266E46" w:rsidRDefault="00596A47" w:rsidP="00596A47">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أ- بالنسبة للبطاقة: بطاقة لم تنتهي صلاحيتها ولم يبلغ صاحبها عن كونها مفقودة أو مسروقة أو مزيفة أو خلاف ذلك مما يجعلها غير صالحة.</w:t>
            </w:r>
          </w:p>
        </w:tc>
      </w:tr>
      <w:tr w:rsidR="00596A47" w:rsidRPr="007A5BA5" w14:paraId="018C7ED0" w14:textId="77777777" w:rsidTr="00596A47">
        <w:trPr>
          <w:trHeight w:val="20"/>
        </w:trPr>
        <w:tc>
          <w:tcPr>
            <w:tcW w:w="5448" w:type="dxa"/>
            <w:gridSpan w:val="6"/>
            <w:tcBorders>
              <w:top w:val="nil"/>
              <w:left w:val="nil"/>
              <w:bottom w:val="nil"/>
              <w:right w:val="nil"/>
            </w:tcBorders>
            <w:shd w:val="clear" w:color="auto" w:fill="auto"/>
          </w:tcPr>
          <w:p w14:paraId="746B523B"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b) a Transaction: A Transaction which has been completed in accordance with this Agreement, does not breach any provision of this Agreement and is not deemed to be an invalid Transaction pursuant to clause 9.</w:t>
            </w:r>
          </w:p>
        </w:tc>
        <w:tc>
          <w:tcPr>
            <w:tcW w:w="5442" w:type="dxa"/>
            <w:gridSpan w:val="6"/>
            <w:tcBorders>
              <w:top w:val="nil"/>
              <w:left w:val="nil"/>
              <w:bottom w:val="nil"/>
              <w:right w:val="nil"/>
            </w:tcBorders>
            <w:shd w:val="clear" w:color="auto" w:fill="auto"/>
          </w:tcPr>
          <w:p w14:paraId="543E9FFD"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-بالنسبة للمعاملة: معاملة تمت وفق هذا الاتفاق، ولم تخرق أي من أحكام هذا الاتفاق ولم تعتبر معاملة غير صالحة طبقا للمادة 9.</w:t>
            </w:r>
          </w:p>
        </w:tc>
      </w:tr>
      <w:tr w:rsidR="00596A47" w:rsidRPr="007A5BA5" w14:paraId="59D8B35A" w14:textId="77777777" w:rsidTr="00596A47">
        <w:trPr>
          <w:trHeight w:val="20"/>
        </w:trPr>
        <w:tc>
          <w:tcPr>
            <w:tcW w:w="5448" w:type="dxa"/>
            <w:gridSpan w:val="6"/>
            <w:tcBorders>
              <w:top w:val="nil"/>
              <w:left w:val="nil"/>
              <w:bottom w:val="nil"/>
              <w:right w:val="nil"/>
            </w:tcBorders>
            <w:shd w:val="clear" w:color="auto" w:fill="auto"/>
          </w:tcPr>
          <w:p w14:paraId="05E99322"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Visa</w:t>
            </w:r>
            <w:r w:rsidRPr="00E80385">
              <w:rPr>
                <w:rFonts w:ascii="Dubai" w:hAnsi="Dubai" w:cs="Dubai"/>
                <w:sz w:val="18"/>
                <w:szCs w:val="18"/>
              </w:rPr>
              <w:t>” means Visa International Service Association and any of its related companies.</w:t>
            </w:r>
          </w:p>
        </w:tc>
        <w:tc>
          <w:tcPr>
            <w:tcW w:w="5442" w:type="dxa"/>
            <w:gridSpan w:val="6"/>
            <w:tcBorders>
              <w:top w:val="nil"/>
              <w:left w:val="nil"/>
              <w:bottom w:val="nil"/>
              <w:right w:val="nil"/>
            </w:tcBorders>
            <w:shd w:val="clear" w:color="auto" w:fill="auto"/>
          </w:tcPr>
          <w:p w14:paraId="6CBE4136"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8D4A6C">
              <w:rPr>
                <w:rFonts w:ascii="Dubai" w:hAnsi="Dubai" w:cs="Dubai"/>
                <w:b/>
                <w:bCs/>
                <w:sz w:val="18"/>
                <w:szCs w:val="18"/>
                <w:rtl/>
              </w:rPr>
              <w:t>فيزا</w:t>
            </w:r>
            <w:r w:rsidRPr="00266E46">
              <w:rPr>
                <w:rFonts w:ascii="Dubai" w:hAnsi="Dubai" w:cs="Dubai"/>
                <w:sz w:val="18"/>
                <w:szCs w:val="18"/>
                <w:rtl/>
              </w:rPr>
              <w:t>" تعني شركة فيزا إنترناشيونال سيرفس أسوسييشن وأي من شركاتها التابعة.</w:t>
            </w:r>
          </w:p>
        </w:tc>
      </w:tr>
      <w:tr w:rsidR="00596A47" w:rsidRPr="007A5BA5" w14:paraId="7FB3F3D3" w14:textId="77777777" w:rsidTr="00596A47">
        <w:trPr>
          <w:trHeight w:val="20"/>
        </w:trPr>
        <w:tc>
          <w:tcPr>
            <w:tcW w:w="5448" w:type="dxa"/>
            <w:gridSpan w:val="6"/>
            <w:tcBorders>
              <w:top w:val="nil"/>
              <w:left w:val="nil"/>
              <w:bottom w:val="nil"/>
              <w:right w:val="nil"/>
            </w:tcBorders>
            <w:shd w:val="clear" w:color="auto" w:fill="auto"/>
          </w:tcPr>
          <w:p w14:paraId="69657283"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Visa Card</w:t>
            </w:r>
            <w:r w:rsidRPr="00E80385">
              <w:rPr>
                <w:rFonts w:ascii="Dubai" w:hAnsi="Dubai" w:cs="Dubai"/>
                <w:sz w:val="18"/>
                <w:szCs w:val="18"/>
              </w:rPr>
              <w:t xml:space="preserve">” means a card issued pursuant to and in accordance with a license granted by Visa and which bears, among other things, the word “Visa”. </w:t>
            </w:r>
          </w:p>
        </w:tc>
        <w:tc>
          <w:tcPr>
            <w:tcW w:w="5442" w:type="dxa"/>
            <w:gridSpan w:val="6"/>
            <w:tcBorders>
              <w:top w:val="nil"/>
              <w:left w:val="nil"/>
              <w:bottom w:val="nil"/>
              <w:right w:val="nil"/>
            </w:tcBorders>
            <w:shd w:val="clear" w:color="auto" w:fill="auto"/>
          </w:tcPr>
          <w:p w14:paraId="73E6FE3A"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8D4A6C">
              <w:rPr>
                <w:rFonts w:ascii="Dubai" w:hAnsi="Dubai" w:cs="Dubai"/>
                <w:b/>
                <w:bCs/>
                <w:sz w:val="18"/>
                <w:szCs w:val="18"/>
                <w:rtl/>
              </w:rPr>
              <w:t>بطاقة فيزا</w:t>
            </w:r>
            <w:r w:rsidRPr="00266E46">
              <w:rPr>
                <w:rFonts w:ascii="Dubai" w:hAnsi="Dubai" w:cs="Dubai"/>
                <w:sz w:val="18"/>
                <w:szCs w:val="18"/>
                <w:rtl/>
              </w:rPr>
              <w:t>" تعني بطاقة صدرت إعمالا لترخيص منحته فيزا وتحمل، من بين أشياء أخرى، كلمة "فيزا."</w:t>
            </w:r>
          </w:p>
        </w:tc>
      </w:tr>
      <w:tr w:rsidR="00596A47" w:rsidRPr="007A5BA5" w14:paraId="5B24A066" w14:textId="77777777" w:rsidTr="00596A47">
        <w:trPr>
          <w:trHeight w:val="20"/>
        </w:trPr>
        <w:tc>
          <w:tcPr>
            <w:tcW w:w="5448" w:type="dxa"/>
            <w:gridSpan w:val="6"/>
            <w:tcBorders>
              <w:top w:val="nil"/>
              <w:left w:val="nil"/>
              <w:bottom w:val="nil"/>
              <w:right w:val="nil"/>
            </w:tcBorders>
            <w:shd w:val="clear" w:color="auto" w:fill="auto"/>
          </w:tcPr>
          <w:p w14:paraId="359DD020" w14:textId="4ADF7E1C"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b/>
                <w:bCs/>
                <w:sz w:val="18"/>
                <w:szCs w:val="18"/>
              </w:rPr>
              <w:t>“MADA</w:t>
            </w:r>
            <w:r w:rsidRPr="00E80385">
              <w:rPr>
                <w:rFonts w:ascii="Dubai" w:hAnsi="Dubai" w:cs="Dubai"/>
                <w:sz w:val="18"/>
                <w:szCs w:val="18"/>
              </w:rPr>
              <w:t>” The Saudi Payments Network, developed by the Saudi Central Bank.</w:t>
            </w:r>
          </w:p>
        </w:tc>
        <w:tc>
          <w:tcPr>
            <w:tcW w:w="5442" w:type="dxa"/>
            <w:gridSpan w:val="6"/>
            <w:tcBorders>
              <w:top w:val="nil"/>
              <w:left w:val="nil"/>
              <w:bottom w:val="nil"/>
              <w:right w:val="nil"/>
            </w:tcBorders>
            <w:shd w:val="clear" w:color="auto" w:fill="auto"/>
          </w:tcPr>
          <w:p w14:paraId="024639D0" w14:textId="39D90783"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8D4A6C">
              <w:rPr>
                <w:rFonts w:ascii="Dubai" w:hAnsi="Dubai" w:cs="Dubai"/>
                <w:b/>
                <w:bCs/>
                <w:sz w:val="18"/>
                <w:szCs w:val="18"/>
                <w:rtl/>
              </w:rPr>
              <w:t>مدى</w:t>
            </w:r>
            <w:r w:rsidRPr="00266E46">
              <w:rPr>
                <w:rFonts w:ascii="Dubai" w:hAnsi="Dubai" w:cs="Dubai"/>
                <w:sz w:val="18"/>
                <w:szCs w:val="18"/>
                <w:rtl/>
              </w:rPr>
              <w:t xml:space="preserve">" </w:t>
            </w:r>
            <w:r w:rsidRPr="00266E46">
              <w:rPr>
                <w:rFonts w:ascii="Dubai" w:hAnsi="Dubai" w:cs="Dubai" w:hint="cs"/>
                <w:sz w:val="18"/>
                <w:szCs w:val="18"/>
                <w:rtl/>
              </w:rPr>
              <w:t xml:space="preserve">هي </w:t>
            </w:r>
            <w:r>
              <w:rPr>
                <w:rFonts w:ascii="Dubai" w:hAnsi="Dubai" w:cs="Dubai" w:hint="cs"/>
                <w:sz w:val="18"/>
                <w:szCs w:val="18"/>
                <w:rtl/>
              </w:rPr>
              <w:t>ا</w:t>
            </w:r>
            <w:r w:rsidRPr="00266E46">
              <w:rPr>
                <w:rFonts w:ascii="Dubai" w:hAnsi="Dubai" w:cs="Dubai" w:hint="cs"/>
                <w:sz w:val="18"/>
                <w:szCs w:val="18"/>
                <w:rtl/>
              </w:rPr>
              <w:t>لشبك</w:t>
            </w:r>
            <w:r w:rsidRPr="00266E46">
              <w:rPr>
                <w:rFonts w:ascii="Dubai" w:hAnsi="Dubai" w:cs="Dubai" w:hint="eastAsia"/>
                <w:sz w:val="18"/>
                <w:szCs w:val="18"/>
                <w:rtl/>
              </w:rPr>
              <w:t>ة</w:t>
            </w:r>
            <w:r w:rsidRPr="00266E46">
              <w:rPr>
                <w:rFonts w:ascii="Dubai" w:hAnsi="Dubai" w:cs="Dubai"/>
                <w:sz w:val="18"/>
                <w:szCs w:val="18"/>
                <w:rtl/>
              </w:rPr>
              <w:t xml:space="preserve"> السعودية للمدفوعات التي طورها البنك المركزي السعودي.</w:t>
            </w:r>
          </w:p>
        </w:tc>
      </w:tr>
      <w:tr w:rsidR="00596A47" w:rsidRPr="007A5BA5" w14:paraId="516C198C" w14:textId="77777777" w:rsidTr="00596A47">
        <w:trPr>
          <w:trHeight w:val="20"/>
        </w:trPr>
        <w:tc>
          <w:tcPr>
            <w:tcW w:w="5448" w:type="dxa"/>
            <w:gridSpan w:val="6"/>
            <w:tcBorders>
              <w:top w:val="nil"/>
              <w:left w:val="nil"/>
              <w:bottom w:val="nil"/>
              <w:right w:val="nil"/>
            </w:tcBorders>
            <w:shd w:val="clear" w:color="auto" w:fill="auto"/>
          </w:tcPr>
          <w:p w14:paraId="272A5FF8"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MADA Card</w:t>
            </w:r>
            <w:r w:rsidRPr="00E80385">
              <w:rPr>
                <w:rFonts w:ascii="Dubai" w:hAnsi="Dubai" w:cs="Dubai"/>
                <w:sz w:val="18"/>
                <w:szCs w:val="18"/>
              </w:rPr>
              <w:t>” a card issued by a Saudi card Issuing Bank from time to time for use in mada e-commerce transactions and other services such as (ATM, and Point of sales transactions).</w:t>
            </w:r>
          </w:p>
        </w:tc>
        <w:tc>
          <w:tcPr>
            <w:tcW w:w="5442" w:type="dxa"/>
            <w:gridSpan w:val="6"/>
            <w:tcBorders>
              <w:top w:val="nil"/>
              <w:left w:val="nil"/>
              <w:bottom w:val="nil"/>
              <w:right w:val="nil"/>
            </w:tcBorders>
            <w:shd w:val="clear" w:color="auto" w:fill="auto"/>
          </w:tcPr>
          <w:p w14:paraId="1FB081B1"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8D4A6C">
              <w:rPr>
                <w:rFonts w:ascii="Dubai" w:hAnsi="Dubai" w:cs="Dubai"/>
                <w:b/>
                <w:bCs/>
                <w:sz w:val="18"/>
                <w:szCs w:val="18"/>
                <w:rtl/>
              </w:rPr>
              <w:t>بطاقة مدى</w:t>
            </w:r>
            <w:r w:rsidRPr="00266E46">
              <w:rPr>
                <w:rFonts w:ascii="Dubai" w:hAnsi="Dubai" w:cs="Dubai"/>
                <w:sz w:val="18"/>
                <w:szCs w:val="18"/>
                <w:rtl/>
              </w:rPr>
              <w:t>" تعني بطاقة اصدرت من بنك سعودي ليتم استخدامها للدفع للتجارة الالكترونية وكذلك في عمليات نقاط البيع والصرف الالي.</w:t>
            </w:r>
          </w:p>
        </w:tc>
      </w:tr>
      <w:tr w:rsidR="00596A47" w:rsidRPr="007A5BA5" w14:paraId="7321BCFD" w14:textId="77777777" w:rsidTr="00596A47">
        <w:trPr>
          <w:trHeight w:val="20"/>
        </w:trPr>
        <w:tc>
          <w:tcPr>
            <w:tcW w:w="5448" w:type="dxa"/>
            <w:gridSpan w:val="6"/>
            <w:tcBorders>
              <w:top w:val="nil"/>
              <w:left w:val="nil"/>
              <w:bottom w:val="nil"/>
              <w:right w:val="nil"/>
            </w:tcBorders>
            <w:shd w:val="clear" w:color="auto" w:fill="auto"/>
          </w:tcPr>
          <w:p w14:paraId="3B1CFD2E"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MasterCard</w:t>
            </w:r>
            <w:r w:rsidRPr="00E80385">
              <w:rPr>
                <w:rFonts w:ascii="Dubai" w:hAnsi="Dubai" w:cs="Dubai"/>
                <w:sz w:val="18"/>
                <w:szCs w:val="18"/>
              </w:rPr>
              <w:t>” means MasterCard International, Inc. and any of its related companies</w:t>
            </w:r>
          </w:p>
        </w:tc>
        <w:tc>
          <w:tcPr>
            <w:tcW w:w="5442" w:type="dxa"/>
            <w:gridSpan w:val="6"/>
            <w:tcBorders>
              <w:top w:val="nil"/>
              <w:left w:val="nil"/>
              <w:bottom w:val="nil"/>
              <w:right w:val="nil"/>
            </w:tcBorders>
            <w:shd w:val="clear" w:color="auto" w:fill="auto"/>
          </w:tcPr>
          <w:p w14:paraId="6229A813"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0B32EE">
              <w:rPr>
                <w:rFonts w:ascii="Dubai" w:hAnsi="Dubai" w:cs="Dubai"/>
                <w:b/>
                <w:bCs/>
                <w:sz w:val="18"/>
                <w:szCs w:val="18"/>
                <w:rtl/>
              </w:rPr>
              <w:t>ماستر كارد</w:t>
            </w:r>
            <w:r w:rsidRPr="00266E46">
              <w:rPr>
                <w:rFonts w:ascii="Dubai" w:hAnsi="Dubai" w:cs="Dubai"/>
                <w:sz w:val="18"/>
                <w:szCs w:val="18"/>
                <w:rtl/>
              </w:rPr>
              <w:t>" تعني مؤسسة ماستر كارد العالمية وأي من شركاتها التابعة.</w:t>
            </w:r>
          </w:p>
        </w:tc>
      </w:tr>
      <w:tr w:rsidR="00596A47" w:rsidRPr="007A5BA5" w14:paraId="2545B779" w14:textId="77777777" w:rsidTr="00596A47">
        <w:trPr>
          <w:trHeight w:val="20"/>
        </w:trPr>
        <w:tc>
          <w:tcPr>
            <w:tcW w:w="5448" w:type="dxa"/>
            <w:gridSpan w:val="6"/>
            <w:tcBorders>
              <w:top w:val="nil"/>
              <w:left w:val="nil"/>
              <w:bottom w:val="nil"/>
              <w:right w:val="nil"/>
            </w:tcBorders>
            <w:shd w:val="clear" w:color="auto" w:fill="auto"/>
          </w:tcPr>
          <w:p w14:paraId="705C18D0" w14:textId="77777777" w:rsidR="00596A47" w:rsidRPr="00E80385" w:rsidRDefault="00596A47" w:rsidP="00596A47">
            <w:pPr>
              <w:tabs>
                <w:tab w:val="left" w:pos="0"/>
              </w:tabs>
              <w:spacing w:line="200" w:lineRule="exact"/>
              <w:jc w:val="both"/>
              <w:rPr>
                <w:rFonts w:ascii="Dubai" w:hAnsi="Dubai" w:cs="Dubai"/>
                <w:sz w:val="18"/>
                <w:szCs w:val="18"/>
                <w:rtl/>
              </w:rPr>
            </w:pPr>
            <w:r w:rsidRPr="00E80385">
              <w:rPr>
                <w:rFonts w:ascii="Dubai" w:hAnsi="Dubai" w:cs="Dubai"/>
                <w:sz w:val="18"/>
                <w:szCs w:val="18"/>
              </w:rPr>
              <w:t>“</w:t>
            </w:r>
            <w:r w:rsidRPr="00E80385">
              <w:rPr>
                <w:rFonts w:ascii="Dubai" w:hAnsi="Dubai" w:cs="Dubai"/>
                <w:b/>
                <w:bCs/>
                <w:sz w:val="18"/>
                <w:szCs w:val="18"/>
              </w:rPr>
              <w:t>MasterCard Card”</w:t>
            </w:r>
            <w:r w:rsidRPr="00E80385">
              <w:rPr>
                <w:rFonts w:ascii="Dubai" w:hAnsi="Dubai" w:cs="Dubai"/>
                <w:sz w:val="18"/>
                <w:szCs w:val="18"/>
              </w:rPr>
              <w:t xml:space="preserve"> means a card issued pursuant to and in accordance with a license granted by MasterCard and which bears, among other things, the word “MasterCard.</w:t>
            </w:r>
          </w:p>
        </w:tc>
        <w:tc>
          <w:tcPr>
            <w:tcW w:w="5442" w:type="dxa"/>
            <w:gridSpan w:val="6"/>
            <w:tcBorders>
              <w:top w:val="nil"/>
              <w:left w:val="nil"/>
              <w:bottom w:val="nil"/>
              <w:right w:val="nil"/>
            </w:tcBorders>
            <w:shd w:val="clear" w:color="auto" w:fill="auto"/>
          </w:tcPr>
          <w:p w14:paraId="1830DAC7"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w:t>
            </w:r>
            <w:r w:rsidRPr="00503D92">
              <w:rPr>
                <w:rFonts w:ascii="Dubai" w:hAnsi="Dubai" w:cs="Dubai"/>
                <w:b/>
                <w:bCs/>
                <w:sz w:val="18"/>
                <w:szCs w:val="18"/>
                <w:rtl/>
              </w:rPr>
              <w:t>بطاقة ماستر كارد</w:t>
            </w:r>
            <w:r w:rsidRPr="00266E46">
              <w:rPr>
                <w:rFonts w:ascii="Dubai" w:hAnsi="Dubai" w:cs="Dubai"/>
                <w:sz w:val="18"/>
                <w:szCs w:val="18"/>
                <w:rtl/>
              </w:rPr>
              <w:t>" تعني البطاقة التي صدرت إعمالا للرخصة التي منحتها ماستر كارد والتي تحمل، من بين أشياء أخرى، كلمة "ماستر كارد"</w:t>
            </w:r>
          </w:p>
        </w:tc>
      </w:tr>
      <w:tr w:rsidR="00596A47" w:rsidRPr="007A5BA5" w14:paraId="2E4979B7" w14:textId="77777777" w:rsidTr="00596A47">
        <w:trPr>
          <w:trHeight w:val="20"/>
        </w:trPr>
        <w:tc>
          <w:tcPr>
            <w:tcW w:w="5448" w:type="dxa"/>
            <w:gridSpan w:val="6"/>
            <w:tcBorders>
              <w:top w:val="nil"/>
              <w:left w:val="nil"/>
              <w:bottom w:val="nil"/>
              <w:right w:val="nil"/>
            </w:tcBorders>
            <w:shd w:val="clear" w:color="auto" w:fill="auto"/>
          </w:tcPr>
          <w:p w14:paraId="7E9C52C1" w14:textId="77777777" w:rsidR="00596A47" w:rsidRPr="00E27B35" w:rsidRDefault="00596A47" w:rsidP="00596A47">
            <w:pPr>
              <w:pStyle w:val="ListParagraph"/>
              <w:numPr>
                <w:ilvl w:val="0"/>
                <w:numId w:val="88"/>
              </w:numPr>
              <w:tabs>
                <w:tab w:val="left" w:pos="332"/>
              </w:tabs>
              <w:bidi w:val="0"/>
              <w:spacing w:line="240" w:lineRule="exact"/>
              <w:ind w:left="332"/>
              <w:jc w:val="both"/>
              <w:rPr>
                <w:rFonts w:ascii="Dubai" w:hAnsi="Dubai" w:cs="Dubai"/>
                <w:sz w:val="18"/>
                <w:szCs w:val="18"/>
                <w:rtl/>
              </w:rPr>
            </w:pPr>
            <w:r w:rsidRPr="00394583">
              <w:rPr>
                <w:rFonts w:ascii="Dubai" w:eastAsia="Arial Unicode MS" w:hAnsi="Dubai" w:cs="Dubai"/>
                <w:sz w:val="18"/>
                <w:szCs w:val="18"/>
              </w:rPr>
              <w:t>Headings</w:t>
            </w:r>
            <w:r w:rsidRPr="00E27B35">
              <w:rPr>
                <w:rFonts w:ascii="Dubai" w:hAnsi="Dubai" w:cs="Dubai"/>
                <w:sz w:val="18"/>
                <w:szCs w:val="18"/>
              </w:rPr>
              <w:t xml:space="preserve"> in this document are included for convenience only and </w:t>
            </w:r>
            <w:r w:rsidRPr="00394583">
              <w:rPr>
                <w:rFonts w:ascii="Dubai" w:eastAsia="Arial Unicode MS" w:hAnsi="Dubai" w:cs="Dubai"/>
                <w:sz w:val="18"/>
                <w:szCs w:val="18"/>
              </w:rPr>
              <w:t>shall</w:t>
            </w:r>
            <w:r w:rsidRPr="00E27B35">
              <w:rPr>
                <w:rFonts w:ascii="Dubai" w:hAnsi="Dubai" w:cs="Dubai"/>
                <w:sz w:val="18"/>
                <w:szCs w:val="18"/>
              </w:rPr>
              <w:t xml:space="preserve"> not affect the interpretation or construction of this Merchant Services Agreement.</w:t>
            </w:r>
          </w:p>
        </w:tc>
        <w:tc>
          <w:tcPr>
            <w:tcW w:w="5442" w:type="dxa"/>
            <w:gridSpan w:val="6"/>
            <w:tcBorders>
              <w:top w:val="nil"/>
              <w:left w:val="nil"/>
              <w:bottom w:val="nil"/>
              <w:right w:val="nil"/>
            </w:tcBorders>
            <w:shd w:val="clear" w:color="auto" w:fill="auto"/>
          </w:tcPr>
          <w:p w14:paraId="4E1F9FFD" w14:textId="77777777" w:rsidR="00596A47" w:rsidRPr="00E27B35" w:rsidRDefault="00596A47" w:rsidP="00596A47">
            <w:pPr>
              <w:pStyle w:val="ListParagraph"/>
              <w:numPr>
                <w:ilvl w:val="0"/>
                <w:numId w:val="89"/>
              </w:numPr>
              <w:tabs>
                <w:tab w:val="left" w:pos="0"/>
              </w:tabs>
              <w:spacing w:line="240" w:lineRule="exact"/>
              <w:ind w:left="280" w:hanging="280"/>
              <w:jc w:val="both"/>
              <w:rPr>
                <w:rFonts w:ascii="Dubai" w:eastAsia="Arial Unicode MS" w:hAnsi="Dubai" w:cs="Dubai"/>
                <w:sz w:val="18"/>
                <w:szCs w:val="18"/>
                <w:rtl/>
              </w:rPr>
            </w:pPr>
            <w:r w:rsidRPr="00394583">
              <w:rPr>
                <w:rFonts w:ascii="Dubai" w:eastAsia="Arial Unicode MS" w:hAnsi="Dubai" w:cs="Dubai"/>
                <w:sz w:val="18"/>
                <w:szCs w:val="18"/>
                <w:rtl/>
              </w:rPr>
              <w:t>العناوين</w:t>
            </w:r>
            <w:r w:rsidRPr="00E27B35">
              <w:rPr>
                <w:rFonts w:ascii="Dubai" w:hAnsi="Dubai" w:cs="Dubai"/>
                <w:sz w:val="18"/>
                <w:szCs w:val="18"/>
                <w:rtl/>
              </w:rPr>
              <w:t xml:space="preserve"> الفرعية في هذا المستند بغرض الإيضاح فقط ولا تؤثر في تفسير أو موضوع هذه الاتفاقية.</w:t>
            </w:r>
          </w:p>
        </w:tc>
      </w:tr>
      <w:tr w:rsidR="00596A47" w:rsidRPr="007A5BA5" w14:paraId="01445A13" w14:textId="77777777" w:rsidTr="00596A47">
        <w:trPr>
          <w:trHeight w:val="20"/>
        </w:trPr>
        <w:tc>
          <w:tcPr>
            <w:tcW w:w="5448" w:type="dxa"/>
            <w:gridSpan w:val="6"/>
            <w:tcBorders>
              <w:top w:val="nil"/>
              <w:left w:val="nil"/>
              <w:bottom w:val="nil"/>
              <w:right w:val="nil"/>
            </w:tcBorders>
            <w:shd w:val="clear" w:color="auto" w:fill="auto"/>
          </w:tcPr>
          <w:p w14:paraId="53CF1BEC" w14:textId="77777777" w:rsidR="00596A47" w:rsidRPr="00416883" w:rsidRDefault="00596A47" w:rsidP="00596A47">
            <w:pPr>
              <w:pStyle w:val="ListParagraph"/>
              <w:numPr>
                <w:ilvl w:val="0"/>
                <w:numId w:val="88"/>
              </w:numPr>
              <w:tabs>
                <w:tab w:val="left" w:pos="332"/>
              </w:tabs>
              <w:bidi w:val="0"/>
              <w:spacing w:line="240" w:lineRule="exact"/>
              <w:ind w:left="332"/>
              <w:jc w:val="both"/>
              <w:rPr>
                <w:rFonts w:ascii="Dubai" w:hAnsi="Dubai" w:cs="Dubai"/>
                <w:sz w:val="18"/>
                <w:szCs w:val="18"/>
                <w:rtl/>
              </w:rPr>
            </w:pPr>
            <w:r w:rsidRPr="00416883">
              <w:rPr>
                <w:rFonts w:ascii="Dubai" w:hAnsi="Dubai" w:cs="Dubai"/>
                <w:sz w:val="18"/>
                <w:szCs w:val="18"/>
              </w:rPr>
              <w:t xml:space="preserve">In </w:t>
            </w:r>
            <w:r w:rsidRPr="00394583">
              <w:rPr>
                <w:rFonts w:ascii="Dubai" w:eastAsia="Arial Unicode MS" w:hAnsi="Dubai" w:cs="Dubai"/>
                <w:sz w:val="18"/>
                <w:szCs w:val="18"/>
              </w:rPr>
              <w:t>this</w:t>
            </w:r>
            <w:r w:rsidRPr="00416883">
              <w:rPr>
                <w:rFonts w:ascii="Dubai" w:hAnsi="Dubai" w:cs="Dubai"/>
                <w:sz w:val="18"/>
                <w:szCs w:val="18"/>
              </w:rPr>
              <w:t xml:space="preserve"> Agreement, unless the context otherwise provides:</w:t>
            </w:r>
          </w:p>
        </w:tc>
        <w:tc>
          <w:tcPr>
            <w:tcW w:w="5442" w:type="dxa"/>
            <w:gridSpan w:val="6"/>
            <w:tcBorders>
              <w:top w:val="nil"/>
              <w:left w:val="nil"/>
              <w:bottom w:val="nil"/>
              <w:right w:val="nil"/>
            </w:tcBorders>
            <w:shd w:val="clear" w:color="auto" w:fill="auto"/>
          </w:tcPr>
          <w:p w14:paraId="4B6F20A6" w14:textId="77777777" w:rsidR="00596A47" w:rsidRPr="00416883" w:rsidRDefault="00596A47" w:rsidP="00596A47">
            <w:pPr>
              <w:pStyle w:val="ListParagraph"/>
              <w:numPr>
                <w:ilvl w:val="0"/>
                <w:numId w:val="89"/>
              </w:numPr>
              <w:tabs>
                <w:tab w:val="left" w:pos="0"/>
              </w:tabs>
              <w:spacing w:line="240" w:lineRule="exact"/>
              <w:ind w:left="280" w:hanging="280"/>
              <w:jc w:val="both"/>
              <w:rPr>
                <w:rFonts w:ascii="Dubai" w:eastAsia="Arial Unicode MS" w:hAnsi="Dubai" w:cs="Dubai"/>
                <w:sz w:val="18"/>
                <w:szCs w:val="18"/>
                <w:rtl/>
              </w:rPr>
            </w:pPr>
            <w:r w:rsidRPr="00416883">
              <w:rPr>
                <w:rFonts w:ascii="Dubai" w:hAnsi="Dubai" w:cs="Dubai"/>
                <w:sz w:val="18"/>
                <w:szCs w:val="18"/>
                <w:rtl/>
              </w:rPr>
              <w:t xml:space="preserve">في </w:t>
            </w:r>
            <w:r w:rsidRPr="00394583">
              <w:rPr>
                <w:rFonts w:ascii="Dubai" w:eastAsia="Arial Unicode MS" w:hAnsi="Dubai" w:cs="Dubai"/>
                <w:sz w:val="18"/>
                <w:szCs w:val="18"/>
                <w:rtl/>
              </w:rPr>
              <w:t>هذه</w:t>
            </w:r>
            <w:r w:rsidRPr="00416883">
              <w:rPr>
                <w:rFonts w:ascii="Dubai" w:hAnsi="Dubai" w:cs="Dubai"/>
                <w:sz w:val="18"/>
                <w:szCs w:val="18"/>
                <w:rtl/>
              </w:rPr>
              <w:t xml:space="preserve"> الاتفاقية، وما لم يقتضي السياق خلاف ذلك:</w:t>
            </w:r>
          </w:p>
        </w:tc>
      </w:tr>
      <w:tr w:rsidR="00596A47" w:rsidRPr="007A5BA5" w14:paraId="4822A195" w14:textId="77777777" w:rsidTr="00596A47">
        <w:trPr>
          <w:trHeight w:val="20"/>
        </w:trPr>
        <w:tc>
          <w:tcPr>
            <w:tcW w:w="5448" w:type="dxa"/>
            <w:gridSpan w:val="6"/>
            <w:tcBorders>
              <w:top w:val="nil"/>
              <w:left w:val="nil"/>
              <w:bottom w:val="nil"/>
              <w:right w:val="nil"/>
            </w:tcBorders>
            <w:shd w:val="clear" w:color="auto" w:fill="auto"/>
          </w:tcPr>
          <w:p w14:paraId="36402F3E" w14:textId="00772B95" w:rsidR="00596A47" w:rsidRPr="00416883" w:rsidRDefault="00596A47" w:rsidP="00596A47">
            <w:pPr>
              <w:tabs>
                <w:tab w:val="left" w:pos="0"/>
              </w:tabs>
              <w:spacing w:line="200" w:lineRule="exact"/>
              <w:jc w:val="both"/>
              <w:rPr>
                <w:rFonts w:ascii="Dubai" w:hAnsi="Dubai" w:cs="Dubai"/>
                <w:sz w:val="18"/>
                <w:szCs w:val="18"/>
                <w:rtl/>
              </w:rPr>
            </w:pPr>
            <w:r w:rsidRPr="00416883">
              <w:rPr>
                <w:rFonts w:ascii="Dubai" w:hAnsi="Dubai" w:cs="Dubai"/>
                <w:sz w:val="18"/>
                <w:szCs w:val="18"/>
              </w:rPr>
              <w:t>a) a statute, statutory provision, order or regulation includes any consolidation, reenactment, modification or replacement of the same</w:t>
            </w:r>
            <w:r>
              <w:rPr>
                <w:rFonts w:ascii="Dubai" w:hAnsi="Dubai" w:cs="Dubai"/>
                <w:sz w:val="18"/>
                <w:szCs w:val="18"/>
              </w:rPr>
              <w:t>,</w:t>
            </w:r>
            <w:r w:rsidRPr="00416883">
              <w:rPr>
                <w:rFonts w:ascii="Dubai" w:hAnsi="Dubai" w:cs="Dubai"/>
                <w:sz w:val="18"/>
                <w:szCs w:val="18"/>
              </w:rPr>
              <w:t xml:space="preserve"> and any subordinate legislation, orders or regulations in force under any of the same from time to time; and</w:t>
            </w:r>
          </w:p>
        </w:tc>
        <w:tc>
          <w:tcPr>
            <w:tcW w:w="5442" w:type="dxa"/>
            <w:gridSpan w:val="6"/>
            <w:tcBorders>
              <w:top w:val="nil"/>
              <w:left w:val="nil"/>
              <w:bottom w:val="nil"/>
              <w:right w:val="nil"/>
            </w:tcBorders>
            <w:shd w:val="clear" w:color="auto" w:fill="auto"/>
          </w:tcPr>
          <w:p w14:paraId="57613B09" w14:textId="77777777" w:rsidR="00596A47" w:rsidRPr="00416883" w:rsidRDefault="00596A47" w:rsidP="00596A47">
            <w:pPr>
              <w:tabs>
                <w:tab w:val="left" w:pos="0"/>
              </w:tabs>
              <w:bidi/>
              <w:spacing w:line="260" w:lineRule="exact"/>
              <w:jc w:val="both"/>
              <w:rPr>
                <w:rFonts w:ascii="Dubai" w:eastAsia="Arial Unicode MS" w:hAnsi="Dubai" w:cs="Dubai"/>
                <w:sz w:val="18"/>
                <w:szCs w:val="18"/>
                <w:rtl/>
              </w:rPr>
            </w:pPr>
            <w:r w:rsidRPr="00416883">
              <w:rPr>
                <w:rFonts w:ascii="Dubai" w:hAnsi="Dubai" w:cs="Dubai"/>
                <w:sz w:val="18"/>
                <w:szCs w:val="18"/>
                <w:rtl/>
              </w:rPr>
              <w:t xml:space="preserve">أ- أي تشريع، أو حكم قانوني، أو أمر أو لائحة تتضمن أي توحيد أو إعادة إصدار أو تعديل أو تبديل وأي تشريع أو أمر أو حكم أو تنظيم فرعي معمول به من وقت لآخر؛ </w:t>
            </w:r>
          </w:p>
        </w:tc>
      </w:tr>
      <w:tr w:rsidR="00596A47" w:rsidRPr="007A5BA5" w14:paraId="237E14E1" w14:textId="77777777" w:rsidTr="00596A47">
        <w:trPr>
          <w:trHeight w:val="20"/>
        </w:trPr>
        <w:tc>
          <w:tcPr>
            <w:tcW w:w="5448" w:type="dxa"/>
            <w:gridSpan w:val="6"/>
            <w:tcBorders>
              <w:top w:val="nil"/>
              <w:left w:val="nil"/>
              <w:bottom w:val="nil"/>
              <w:right w:val="nil"/>
            </w:tcBorders>
            <w:shd w:val="clear" w:color="auto" w:fill="auto"/>
          </w:tcPr>
          <w:p w14:paraId="739DBEBF" w14:textId="2F8A12F1" w:rsidR="00596A47" w:rsidRPr="00416883" w:rsidRDefault="00596A47" w:rsidP="00596A47">
            <w:pPr>
              <w:tabs>
                <w:tab w:val="left" w:pos="0"/>
              </w:tabs>
              <w:spacing w:line="200" w:lineRule="exact"/>
              <w:jc w:val="both"/>
              <w:rPr>
                <w:rFonts w:ascii="Dubai" w:hAnsi="Dubai" w:cs="Dubai"/>
                <w:sz w:val="18"/>
                <w:szCs w:val="18"/>
                <w:rtl/>
              </w:rPr>
            </w:pPr>
            <w:r w:rsidRPr="00416883">
              <w:rPr>
                <w:rFonts w:ascii="Dubai" w:hAnsi="Dubai" w:cs="Dubai"/>
                <w:sz w:val="18"/>
                <w:szCs w:val="18"/>
              </w:rPr>
              <w:lastRenderedPageBreak/>
              <w:t>b) the masculine, feminine or neuter gender respectively includes the other genders, references to the singular include the plural (and vice versa)</w:t>
            </w:r>
            <w:r>
              <w:rPr>
                <w:rFonts w:ascii="Dubai" w:hAnsi="Dubai" w:cs="Dubai"/>
                <w:sz w:val="18"/>
                <w:szCs w:val="18"/>
              </w:rPr>
              <w:t>,</w:t>
            </w:r>
            <w:r w:rsidRPr="00416883">
              <w:rPr>
                <w:rFonts w:ascii="Dubai" w:hAnsi="Dubai" w:cs="Dubai"/>
                <w:sz w:val="18"/>
                <w:szCs w:val="18"/>
              </w:rPr>
              <w:t xml:space="preserve"> and references to </w:t>
            </w:r>
            <w:r>
              <w:rPr>
                <w:rFonts w:ascii="Dubai" w:hAnsi="Dubai" w:cs="Dubai"/>
                <w:sz w:val="18"/>
                <w:szCs w:val="18"/>
              </w:rPr>
              <w:t>“</w:t>
            </w:r>
            <w:r w:rsidRPr="00416883">
              <w:rPr>
                <w:rFonts w:ascii="Dubai" w:hAnsi="Dubai" w:cs="Dubai"/>
                <w:sz w:val="18"/>
                <w:szCs w:val="18"/>
              </w:rPr>
              <w:t>persons</w:t>
            </w:r>
            <w:r>
              <w:rPr>
                <w:rFonts w:ascii="Dubai" w:hAnsi="Dubai" w:cs="Dubai"/>
                <w:sz w:val="18"/>
                <w:szCs w:val="18"/>
              </w:rPr>
              <w:t>”</w:t>
            </w:r>
            <w:r w:rsidRPr="00416883">
              <w:rPr>
                <w:rFonts w:ascii="Dubai" w:hAnsi="Dubai" w:cs="Dubai"/>
                <w:sz w:val="18"/>
                <w:szCs w:val="18"/>
              </w:rPr>
              <w:t xml:space="preserve"> include firms, corporations and unincorporated associations.</w:t>
            </w:r>
          </w:p>
        </w:tc>
        <w:tc>
          <w:tcPr>
            <w:tcW w:w="5442" w:type="dxa"/>
            <w:gridSpan w:val="6"/>
            <w:tcBorders>
              <w:top w:val="nil"/>
              <w:left w:val="nil"/>
              <w:bottom w:val="nil"/>
              <w:right w:val="nil"/>
            </w:tcBorders>
            <w:shd w:val="clear" w:color="auto" w:fill="auto"/>
          </w:tcPr>
          <w:p w14:paraId="05AB9BA1" w14:textId="2E687F5D" w:rsidR="00596A47" w:rsidRPr="00416883" w:rsidRDefault="00596A47" w:rsidP="00596A47">
            <w:pPr>
              <w:tabs>
                <w:tab w:val="left" w:pos="0"/>
              </w:tabs>
              <w:bidi/>
              <w:spacing w:line="260" w:lineRule="exact"/>
              <w:jc w:val="both"/>
              <w:rPr>
                <w:rFonts w:ascii="Dubai" w:eastAsia="Arial Unicode MS" w:hAnsi="Dubai" w:cs="Dubai"/>
                <w:sz w:val="18"/>
                <w:szCs w:val="18"/>
                <w:rtl/>
              </w:rPr>
            </w:pPr>
            <w:r w:rsidRPr="00416883">
              <w:rPr>
                <w:rFonts w:ascii="Dubai" w:hAnsi="Dubai" w:cs="Dubai"/>
                <w:sz w:val="18"/>
                <w:szCs w:val="18"/>
                <w:rtl/>
              </w:rPr>
              <w:t xml:space="preserve">ب - يشمل الجنس المذكر أو المؤنث أو المحايد على الترتيب الأجناس الأخرى، والإشارات إلى المفرد تشمل الجمع (والعكس بالعكس)، والإشارات إلى </w:t>
            </w:r>
            <w:r>
              <w:rPr>
                <w:rFonts w:ascii="Dubai" w:hAnsi="Dubai" w:cs="Dubai"/>
                <w:sz w:val="18"/>
                <w:szCs w:val="18"/>
              </w:rPr>
              <w:t>“</w:t>
            </w:r>
            <w:r w:rsidRPr="00416883">
              <w:rPr>
                <w:rFonts w:ascii="Dubai" w:hAnsi="Dubai" w:cs="Dubai"/>
                <w:sz w:val="18"/>
                <w:szCs w:val="18"/>
                <w:rtl/>
              </w:rPr>
              <w:t>الأشخاص</w:t>
            </w:r>
            <w:r>
              <w:rPr>
                <w:rFonts w:ascii="Dubai" w:hAnsi="Dubai" w:cs="Dubai"/>
                <w:sz w:val="18"/>
                <w:szCs w:val="18"/>
              </w:rPr>
              <w:t>“</w:t>
            </w:r>
            <w:r w:rsidRPr="00416883">
              <w:rPr>
                <w:rFonts w:ascii="Dubai" w:hAnsi="Dubai" w:cs="Dubai"/>
                <w:sz w:val="18"/>
                <w:szCs w:val="18"/>
                <w:rtl/>
              </w:rPr>
              <w:t xml:space="preserve"> تشمل الشركات والمؤسسات والكيانات غير المشهرة.</w:t>
            </w:r>
          </w:p>
        </w:tc>
      </w:tr>
      <w:tr w:rsidR="00596A47" w:rsidRPr="007A5BA5" w14:paraId="0C7EFC4F" w14:textId="77777777" w:rsidTr="00596A47">
        <w:trPr>
          <w:trHeight w:val="20"/>
        </w:trPr>
        <w:tc>
          <w:tcPr>
            <w:tcW w:w="5448" w:type="dxa"/>
            <w:gridSpan w:val="6"/>
            <w:tcBorders>
              <w:top w:val="nil"/>
              <w:left w:val="nil"/>
              <w:bottom w:val="nil"/>
              <w:right w:val="nil"/>
            </w:tcBorders>
            <w:shd w:val="clear" w:color="auto" w:fill="CCD4D6"/>
          </w:tcPr>
          <w:p w14:paraId="36F3C7B7" w14:textId="77777777" w:rsidR="00596A47" w:rsidRPr="00FC1173" w:rsidRDefault="00596A47" w:rsidP="00596A47">
            <w:pPr>
              <w:pStyle w:val="ListParagraph"/>
              <w:numPr>
                <w:ilvl w:val="0"/>
                <w:numId w:val="10"/>
              </w:numPr>
              <w:tabs>
                <w:tab w:val="left" w:pos="0"/>
              </w:tabs>
              <w:bidi w:val="0"/>
              <w:spacing w:line="220" w:lineRule="exact"/>
              <w:jc w:val="both"/>
              <w:rPr>
                <w:rFonts w:ascii="Dubai" w:hAnsi="Dubai" w:cs="Dubai"/>
                <w:b/>
                <w:bCs/>
                <w:sz w:val="18"/>
                <w:szCs w:val="18"/>
                <w:rtl/>
              </w:rPr>
            </w:pPr>
            <w:r w:rsidRPr="00E27B35">
              <w:rPr>
                <w:rFonts w:ascii="Dubai" w:hAnsi="Dubai" w:cs="Dubai"/>
                <w:b/>
                <w:bCs/>
                <w:sz w:val="18"/>
                <w:szCs w:val="18"/>
              </w:rPr>
              <w:t>TERM</w:t>
            </w:r>
          </w:p>
        </w:tc>
        <w:tc>
          <w:tcPr>
            <w:tcW w:w="5442" w:type="dxa"/>
            <w:gridSpan w:val="6"/>
            <w:tcBorders>
              <w:top w:val="nil"/>
              <w:left w:val="nil"/>
              <w:bottom w:val="nil"/>
              <w:right w:val="nil"/>
            </w:tcBorders>
            <w:shd w:val="clear" w:color="auto" w:fill="CCD4D6"/>
          </w:tcPr>
          <w:p w14:paraId="4141985D" w14:textId="77777777" w:rsidR="00596A47" w:rsidRPr="00FC1173" w:rsidRDefault="00596A47" w:rsidP="00596A47">
            <w:pPr>
              <w:pStyle w:val="ListParagraph"/>
              <w:numPr>
                <w:ilvl w:val="0"/>
                <w:numId w:val="11"/>
              </w:numPr>
              <w:tabs>
                <w:tab w:val="left" w:pos="0"/>
              </w:tabs>
              <w:spacing w:line="220" w:lineRule="exact"/>
              <w:jc w:val="both"/>
              <w:rPr>
                <w:rFonts w:ascii="Dubai" w:eastAsia="Arial Unicode MS" w:hAnsi="Dubai" w:cs="Dubai"/>
                <w:b/>
                <w:bCs/>
                <w:sz w:val="18"/>
                <w:szCs w:val="18"/>
                <w:rtl/>
              </w:rPr>
            </w:pPr>
            <w:r w:rsidRPr="00717C87">
              <w:rPr>
                <w:rFonts w:ascii="Dubai" w:hAnsi="Dubai" w:cs="Dubai"/>
                <w:b/>
                <w:bCs/>
                <w:sz w:val="18"/>
                <w:szCs w:val="18"/>
                <w:rtl/>
              </w:rPr>
              <w:t>المدة</w:t>
            </w:r>
          </w:p>
        </w:tc>
      </w:tr>
      <w:tr w:rsidR="00596A47" w:rsidRPr="007A5BA5" w14:paraId="3AA3057B" w14:textId="77777777" w:rsidTr="00596A47">
        <w:trPr>
          <w:trHeight w:val="20"/>
        </w:trPr>
        <w:tc>
          <w:tcPr>
            <w:tcW w:w="5448" w:type="dxa"/>
            <w:gridSpan w:val="6"/>
            <w:tcBorders>
              <w:top w:val="nil"/>
              <w:left w:val="nil"/>
              <w:bottom w:val="nil"/>
              <w:right w:val="nil"/>
            </w:tcBorders>
            <w:shd w:val="clear" w:color="auto" w:fill="auto"/>
          </w:tcPr>
          <w:p w14:paraId="7EA211FA" w14:textId="56568DAC" w:rsidR="00596A47" w:rsidRPr="00394583" w:rsidRDefault="00596A47" w:rsidP="00596A47">
            <w:pPr>
              <w:tabs>
                <w:tab w:val="left" w:pos="0"/>
              </w:tabs>
              <w:spacing w:line="220" w:lineRule="exact"/>
              <w:jc w:val="both"/>
              <w:rPr>
                <w:rFonts w:ascii="Dubai" w:hAnsi="Dubai" w:cs="Dubai"/>
                <w:sz w:val="18"/>
                <w:szCs w:val="18"/>
                <w:rtl/>
              </w:rPr>
            </w:pPr>
            <w:r w:rsidRPr="00394583">
              <w:rPr>
                <w:rFonts w:ascii="Dubai" w:hAnsi="Dubai" w:cs="Dubai"/>
                <w:sz w:val="18"/>
                <w:szCs w:val="18"/>
              </w:rPr>
              <w:t>This Agreement shall commence for a period of two years (the “Initial Term”); thereafter the Agreement shall automatically renew for additional one-year periods (each a “Subsequent Term”) until terminated.</w:t>
            </w:r>
          </w:p>
        </w:tc>
        <w:tc>
          <w:tcPr>
            <w:tcW w:w="5442" w:type="dxa"/>
            <w:gridSpan w:val="6"/>
            <w:tcBorders>
              <w:top w:val="nil"/>
              <w:left w:val="nil"/>
              <w:bottom w:val="nil"/>
              <w:right w:val="nil"/>
            </w:tcBorders>
            <w:shd w:val="clear" w:color="auto" w:fill="auto"/>
          </w:tcPr>
          <w:p w14:paraId="2A989543" w14:textId="6B1AE581" w:rsidR="00596A47" w:rsidRPr="00394583" w:rsidRDefault="00596A47" w:rsidP="00596A47">
            <w:pPr>
              <w:tabs>
                <w:tab w:val="left" w:pos="0"/>
              </w:tabs>
              <w:bidi/>
              <w:spacing w:line="260" w:lineRule="exact"/>
              <w:jc w:val="both"/>
              <w:rPr>
                <w:rFonts w:ascii="Dubai" w:eastAsia="Arial Unicode MS" w:hAnsi="Dubai" w:cs="Dubai"/>
                <w:sz w:val="18"/>
                <w:szCs w:val="18"/>
                <w:rtl/>
              </w:rPr>
            </w:pPr>
            <w:r w:rsidRPr="00394583">
              <w:rPr>
                <w:rFonts w:ascii="Dubai" w:hAnsi="Dubai" w:cs="Dubai"/>
                <w:sz w:val="18"/>
                <w:szCs w:val="18"/>
                <w:rtl/>
              </w:rPr>
              <w:t xml:space="preserve">تسري هذه الاتفاقية </w:t>
            </w:r>
            <w:r w:rsidRPr="00394583">
              <w:rPr>
                <w:rFonts w:ascii="Dubai" w:hAnsi="Dubai" w:cs="Dubai" w:hint="cs"/>
                <w:sz w:val="18"/>
                <w:szCs w:val="18"/>
                <w:rtl/>
              </w:rPr>
              <w:t>لمدة</w:t>
            </w:r>
            <w:r w:rsidRPr="00394583">
              <w:rPr>
                <w:rFonts w:ascii="Dubai" w:hAnsi="Dubai" w:cs="Dubai"/>
                <w:sz w:val="18"/>
                <w:szCs w:val="18"/>
                <w:rtl/>
              </w:rPr>
              <w:t xml:space="preserve"> سنتان ("</w:t>
            </w:r>
            <w:r w:rsidRPr="00394583">
              <w:rPr>
                <w:rFonts w:ascii="Dubai" w:hAnsi="Dubai" w:cs="Dubai"/>
                <w:b/>
                <w:bCs/>
                <w:sz w:val="18"/>
                <w:szCs w:val="18"/>
                <w:rtl/>
              </w:rPr>
              <w:t>المدة الأولى</w:t>
            </w:r>
            <w:r w:rsidRPr="00394583">
              <w:rPr>
                <w:rFonts w:ascii="Dubai" w:hAnsi="Dubai" w:cs="Dubai"/>
                <w:sz w:val="18"/>
                <w:szCs w:val="18"/>
                <w:rtl/>
              </w:rPr>
              <w:t>")</w:t>
            </w:r>
            <w:r w:rsidRPr="00394583">
              <w:rPr>
                <w:rFonts w:ascii="Dubai" w:hAnsi="Dubai" w:cs="Dubai" w:hint="cs"/>
                <w:sz w:val="18"/>
                <w:szCs w:val="18"/>
                <w:rtl/>
              </w:rPr>
              <w:t xml:space="preserve"> من تاريخ السريان</w:t>
            </w:r>
            <w:r w:rsidRPr="00394583">
              <w:rPr>
                <w:rFonts w:ascii="Dubai" w:hAnsi="Dubai" w:cs="Dubai"/>
                <w:sz w:val="18"/>
                <w:szCs w:val="18"/>
                <w:rtl/>
              </w:rPr>
              <w:t>؛ وتجدد تلقائيا لفترات إضافية مدة كل منها سنة واحدة (كل واحدة منها "</w:t>
            </w:r>
            <w:r w:rsidRPr="00394583">
              <w:rPr>
                <w:rFonts w:ascii="Dubai" w:hAnsi="Dubai" w:cs="Dubai"/>
                <w:b/>
                <w:bCs/>
                <w:sz w:val="18"/>
                <w:szCs w:val="18"/>
                <w:rtl/>
              </w:rPr>
              <w:t>مدة لاحقة</w:t>
            </w:r>
            <w:r w:rsidRPr="00394583">
              <w:rPr>
                <w:rFonts w:ascii="Dubai" w:hAnsi="Dubai" w:cs="Dubai"/>
                <w:sz w:val="18"/>
                <w:szCs w:val="18"/>
                <w:rtl/>
              </w:rPr>
              <w:t>") مالم يتم انهاءها.</w:t>
            </w:r>
          </w:p>
        </w:tc>
      </w:tr>
      <w:tr w:rsidR="00596A47" w:rsidRPr="007A5BA5" w14:paraId="5183864F" w14:textId="77777777" w:rsidTr="00596A47">
        <w:trPr>
          <w:trHeight w:val="20"/>
        </w:trPr>
        <w:tc>
          <w:tcPr>
            <w:tcW w:w="5448" w:type="dxa"/>
            <w:gridSpan w:val="6"/>
            <w:tcBorders>
              <w:top w:val="nil"/>
              <w:left w:val="nil"/>
              <w:bottom w:val="nil"/>
              <w:right w:val="nil"/>
            </w:tcBorders>
            <w:shd w:val="clear" w:color="auto" w:fill="CCD4D6"/>
          </w:tcPr>
          <w:p w14:paraId="1B1606DE" w14:textId="77777777" w:rsidR="00596A47" w:rsidRPr="00FC1173" w:rsidRDefault="00596A47" w:rsidP="00596A47">
            <w:pPr>
              <w:pStyle w:val="ListParagraph"/>
              <w:numPr>
                <w:ilvl w:val="0"/>
                <w:numId w:val="14"/>
              </w:numPr>
              <w:tabs>
                <w:tab w:val="left" w:pos="0"/>
              </w:tabs>
              <w:bidi w:val="0"/>
              <w:spacing w:line="240" w:lineRule="exact"/>
              <w:jc w:val="both"/>
              <w:rPr>
                <w:rFonts w:ascii="Dubai" w:hAnsi="Dubai" w:cs="Dubai"/>
                <w:b/>
                <w:bCs/>
                <w:sz w:val="18"/>
                <w:szCs w:val="18"/>
                <w:rtl/>
              </w:rPr>
            </w:pPr>
            <w:r w:rsidRPr="00FC1173">
              <w:rPr>
                <w:rFonts w:ascii="Dubai" w:hAnsi="Dubai" w:cs="Dubai"/>
                <w:b/>
                <w:bCs/>
                <w:sz w:val="18"/>
                <w:szCs w:val="18"/>
              </w:rPr>
              <w:t>Merchant Acknowledgement</w:t>
            </w:r>
          </w:p>
        </w:tc>
        <w:tc>
          <w:tcPr>
            <w:tcW w:w="5442" w:type="dxa"/>
            <w:gridSpan w:val="6"/>
            <w:tcBorders>
              <w:top w:val="nil"/>
              <w:left w:val="nil"/>
              <w:bottom w:val="nil"/>
              <w:right w:val="nil"/>
            </w:tcBorders>
            <w:shd w:val="clear" w:color="auto" w:fill="CCD4D6"/>
          </w:tcPr>
          <w:p w14:paraId="37123B8E" w14:textId="77777777" w:rsidR="00596A47" w:rsidRPr="00FC1173" w:rsidRDefault="00596A47" w:rsidP="00596A47">
            <w:pPr>
              <w:pStyle w:val="ListParagraph"/>
              <w:numPr>
                <w:ilvl w:val="0"/>
                <w:numId w:val="15"/>
              </w:numPr>
              <w:tabs>
                <w:tab w:val="left" w:pos="0"/>
              </w:tabs>
              <w:spacing w:line="240" w:lineRule="exact"/>
              <w:ind w:left="360"/>
              <w:jc w:val="both"/>
              <w:rPr>
                <w:rFonts w:ascii="Dubai" w:eastAsia="Arial Unicode MS" w:hAnsi="Dubai" w:cs="Dubai"/>
                <w:b/>
                <w:bCs/>
                <w:sz w:val="18"/>
                <w:szCs w:val="18"/>
                <w:rtl/>
              </w:rPr>
            </w:pPr>
            <w:r w:rsidRPr="00FC1173">
              <w:rPr>
                <w:rFonts w:ascii="Dubai" w:hAnsi="Dubai" w:cs="Dubai"/>
                <w:b/>
                <w:bCs/>
                <w:sz w:val="18"/>
                <w:szCs w:val="18"/>
                <w:rtl/>
              </w:rPr>
              <w:t>إقرار التاجر</w:t>
            </w:r>
          </w:p>
        </w:tc>
      </w:tr>
      <w:tr w:rsidR="00596A47" w:rsidRPr="007A5BA5" w14:paraId="1F2CEA5C" w14:textId="77777777" w:rsidTr="00596A47">
        <w:trPr>
          <w:trHeight w:val="20"/>
        </w:trPr>
        <w:tc>
          <w:tcPr>
            <w:tcW w:w="5448" w:type="dxa"/>
            <w:gridSpan w:val="6"/>
            <w:tcBorders>
              <w:top w:val="nil"/>
              <w:left w:val="nil"/>
              <w:bottom w:val="nil"/>
              <w:right w:val="nil"/>
            </w:tcBorders>
            <w:shd w:val="clear" w:color="auto" w:fill="auto"/>
          </w:tcPr>
          <w:p w14:paraId="3DC468BB"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3.1 The Merchant acknowledges and agrees that:</w:t>
            </w:r>
          </w:p>
        </w:tc>
        <w:tc>
          <w:tcPr>
            <w:tcW w:w="5442" w:type="dxa"/>
            <w:gridSpan w:val="6"/>
            <w:tcBorders>
              <w:top w:val="nil"/>
              <w:left w:val="nil"/>
              <w:bottom w:val="nil"/>
              <w:right w:val="nil"/>
            </w:tcBorders>
            <w:shd w:val="clear" w:color="auto" w:fill="auto"/>
          </w:tcPr>
          <w:p w14:paraId="32F29438" w14:textId="4B5334C1" w:rsidR="00596A47" w:rsidRPr="00897AC8" w:rsidRDefault="00596A47" w:rsidP="00596A47">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 xml:space="preserve">3.1 </w:t>
            </w:r>
            <w:r w:rsidRPr="00897AC8">
              <w:rPr>
                <w:rFonts w:ascii="Dubai" w:hAnsi="Dubai" w:cs="Dubai"/>
                <w:sz w:val="18"/>
                <w:szCs w:val="18"/>
                <w:rtl/>
              </w:rPr>
              <w:t>يقر التاجر ويوافق على أنه:</w:t>
            </w:r>
          </w:p>
        </w:tc>
      </w:tr>
      <w:tr w:rsidR="00596A47" w:rsidRPr="007A5BA5" w14:paraId="03B45E0B" w14:textId="77777777" w:rsidTr="00596A47">
        <w:trPr>
          <w:trHeight w:val="20"/>
        </w:trPr>
        <w:tc>
          <w:tcPr>
            <w:tcW w:w="5448" w:type="dxa"/>
            <w:gridSpan w:val="6"/>
            <w:tcBorders>
              <w:top w:val="nil"/>
              <w:left w:val="nil"/>
              <w:bottom w:val="nil"/>
              <w:right w:val="nil"/>
            </w:tcBorders>
            <w:shd w:val="clear" w:color="auto" w:fill="auto"/>
          </w:tcPr>
          <w:p w14:paraId="19277FE0" w14:textId="77777777" w:rsidR="00596A47" w:rsidRPr="00E26019" w:rsidRDefault="00596A47" w:rsidP="00596A47">
            <w:pPr>
              <w:pStyle w:val="ListParagraph"/>
              <w:numPr>
                <w:ilvl w:val="0"/>
                <w:numId w:val="84"/>
              </w:numPr>
              <w:tabs>
                <w:tab w:val="left" w:pos="0"/>
              </w:tabs>
              <w:bidi w:val="0"/>
              <w:spacing w:line="200" w:lineRule="exact"/>
              <w:jc w:val="both"/>
              <w:rPr>
                <w:rFonts w:ascii="Dubai" w:hAnsi="Dubai" w:cs="Dubai"/>
                <w:sz w:val="18"/>
                <w:szCs w:val="18"/>
                <w:rtl/>
              </w:rPr>
            </w:pPr>
            <w:r w:rsidRPr="00E26019">
              <w:rPr>
                <w:rFonts w:ascii="Dubai" w:hAnsi="Dubai" w:cs="Dubai"/>
                <w:sz w:val="18"/>
                <w:szCs w:val="18"/>
              </w:rPr>
              <w:t xml:space="preserve"> it accepts all risks associated with processing a Transaction, including all costs, loss or liability incurred by the Merchant or any other person as a consequence of the processing of that Transaction.</w:t>
            </w:r>
          </w:p>
        </w:tc>
        <w:tc>
          <w:tcPr>
            <w:tcW w:w="5442" w:type="dxa"/>
            <w:gridSpan w:val="6"/>
            <w:tcBorders>
              <w:top w:val="nil"/>
              <w:left w:val="nil"/>
              <w:bottom w:val="nil"/>
              <w:right w:val="nil"/>
            </w:tcBorders>
            <w:shd w:val="clear" w:color="auto" w:fill="auto"/>
          </w:tcPr>
          <w:p w14:paraId="1B616D8C" w14:textId="0FD655F6" w:rsidR="00596A47" w:rsidRPr="00E26019" w:rsidRDefault="00596A47" w:rsidP="00596A47">
            <w:pPr>
              <w:pStyle w:val="ListParagraph"/>
              <w:numPr>
                <w:ilvl w:val="0"/>
                <w:numId w:val="83"/>
              </w:numPr>
              <w:tabs>
                <w:tab w:val="left" w:pos="0"/>
              </w:tabs>
              <w:spacing w:line="220" w:lineRule="exact"/>
              <w:rPr>
                <w:rFonts w:ascii="Dubai" w:eastAsia="Arial Unicode MS" w:hAnsi="Dubai" w:cs="Dubai"/>
                <w:sz w:val="18"/>
                <w:szCs w:val="18"/>
                <w:rtl/>
              </w:rPr>
            </w:pPr>
            <w:r w:rsidRPr="00E26019">
              <w:rPr>
                <w:rFonts w:ascii="Dubai" w:hAnsi="Dubai" w:cs="Dubai"/>
                <w:sz w:val="18"/>
                <w:szCs w:val="18"/>
                <w:rtl/>
              </w:rPr>
              <w:t>يقبل كل المخاطر المرتبطة بمعالجة المعاملات، بما في ذلك جميع التكاليف أو الخسارة أو المسؤولية التي يتحملها التاجر أو أي شخص آخر نتيجة لمعالجة تلك المعاملات.</w:t>
            </w:r>
          </w:p>
        </w:tc>
      </w:tr>
      <w:tr w:rsidR="00596A47" w:rsidRPr="007A5BA5" w14:paraId="7BA2BDB7" w14:textId="77777777" w:rsidTr="00596A47">
        <w:trPr>
          <w:trHeight w:val="20"/>
        </w:trPr>
        <w:tc>
          <w:tcPr>
            <w:tcW w:w="5448" w:type="dxa"/>
            <w:gridSpan w:val="6"/>
            <w:tcBorders>
              <w:top w:val="nil"/>
              <w:left w:val="nil"/>
              <w:bottom w:val="nil"/>
              <w:right w:val="nil"/>
            </w:tcBorders>
            <w:shd w:val="clear" w:color="auto" w:fill="auto"/>
          </w:tcPr>
          <w:p w14:paraId="398878BB" w14:textId="77777777" w:rsidR="00596A47" w:rsidRPr="00E26019" w:rsidRDefault="00596A47" w:rsidP="00596A47">
            <w:pPr>
              <w:pStyle w:val="ListParagraph"/>
              <w:numPr>
                <w:ilvl w:val="0"/>
                <w:numId w:val="84"/>
              </w:numPr>
              <w:tabs>
                <w:tab w:val="left" w:pos="0"/>
              </w:tabs>
              <w:bidi w:val="0"/>
              <w:spacing w:line="240" w:lineRule="exact"/>
              <w:jc w:val="both"/>
              <w:rPr>
                <w:rFonts w:ascii="Dubai" w:hAnsi="Dubai" w:cs="Dubai"/>
                <w:sz w:val="18"/>
                <w:szCs w:val="18"/>
                <w:rtl/>
              </w:rPr>
            </w:pPr>
            <w:r w:rsidRPr="00E26019">
              <w:rPr>
                <w:rFonts w:ascii="Dubai" w:hAnsi="Dubai" w:cs="Dubai"/>
                <w:sz w:val="18"/>
                <w:szCs w:val="18"/>
              </w:rPr>
              <w:t xml:space="preserve"> it accepts all liability for the value of a Transaction, including all costs, loss or liability incurred by the Merchant or any other person as a consequence of the processing of that Transaction.</w:t>
            </w:r>
          </w:p>
        </w:tc>
        <w:tc>
          <w:tcPr>
            <w:tcW w:w="5442" w:type="dxa"/>
            <w:gridSpan w:val="6"/>
            <w:tcBorders>
              <w:top w:val="nil"/>
              <w:left w:val="nil"/>
              <w:bottom w:val="nil"/>
              <w:right w:val="nil"/>
            </w:tcBorders>
            <w:shd w:val="clear" w:color="auto" w:fill="auto"/>
          </w:tcPr>
          <w:p w14:paraId="438C6245" w14:textId="77777777" w:rsidR="00596A47" w:rsidRPr="00E26019" w:rsidRDefault="00596A47" w:rsidP="00596A47">
            <w:pPr>
              <w:pStyle w:val="ListParagraph"/>
              <w:numPr>
                <w:ilvl w:val="0"/>
                <w:numId w:val="83"/>
              </w:numPr>
              <w:tabs>
                <w:tab w:val="left" w:pos="0"/>
              </w:tabs>
              <w:spacing w:line="220" w:lineRule="exact"/>
              <w:rPr>
                <w:rFonts w:ascii="Dubai" w:hAnsi="Dubai" w:cs="Dubai"/>
                <w:sz w:val="18"/>
                <w:szCs w:val="18"/>
                <w:rtl/>
              </w:rPr>
            </w:pPr>
            <w:r w:rsidRPr="00266E46">
              <w:rPr>
                <w:rFonts w:ascii="Dubai" w:hAnsi="Dubai" w:cs="Dubai"/>
                <w:sz w:val="18"/>
                <w:szCs w:val="18"/>
                <w:rtl/>
              </w:rPr>
              <w:t>يقبل كل المسؤولية عن قيمة المعاملة، بما في ذلك جميع التكاليف أو الخسارة أو المسؤولية التي يتحملها التاجر أو أي شخص آخر نتيجة لمعالجة تلك المعاملات.</w:t>
            </w:r>
          </w:p>
        </w:tc>
      </w:tr>
      <w:tr w:rsidR="00596A47" w:rsidRPr="007A5BA5" w14:paraId="47A70E30" w14:textId="77777777" w:rsidTr="00596A47">
        <w:trPr>
          <w:trHeight w:val="20"/>
        </w:trPr>
        <w:tc>
          <w:tcPr>
            <w:tcW w:w="5448" w:type="dxa"/>
            <w:gridSpan w:val="6"/>
            <w:tcBorders>
              <w:top w:val="nil"/>
              <w:left w:val="nil"/>
              <w:bottom w:val="nil"/>
              <w:right w:val="nil"/>
            </w:tcBorders>
            <w:shd w:val="clear" w:color="auto" w:fill="auto"/>
          </w:tcPr>
          <w:p w14:paraId="2D550EB7" w14:textId="2CAC7059" w:rsidR="00596A47" w:rsidRPr="00E26019" w:rsidRDefault="00596A47" w:rsidP="00596A47">
            <w:pPr>
              <w:pStyle w:val="ListParagraph"/>
              <w:numPr>
                <w:ilvl w:val="0"/>
                <w:numId w:val="84"/>
              </w:numPr>
              <w:tabs>
                <w:tab w:val="left" w:pos="0"/>
              </w:tabs>
              <w:bidi w:val="0"/>
              <w:spacing w:line="240" w:lineRule="exact"/>
              <w:jc w:val="both"/>
              <w:rPr>
                <w:rFonts w:ascii="Dubai" w:hAnsi="Dubai" w:cs="Dubai"/>
                <w:sz w:val="18"/>
                <w:szCs w:val="18"/>
              </w:rPr>
            </w:pPr>
            <w:r w:rsidRPr="00E26019">
              <w:rPr>
                <w:rFonts w:ascii="Dubai" w:hAnsi="Dubai" w:cs="Dubai"/>
                <w:sz w:val="18"/>
                <w:szCs w:val="18"/>
              </w:rPr>
              <w:t>it accepts all liability for the value of any Transaction where the Cardholder denies knowledge or involvement with such Transaction; and</w:t>
            </w:r>
          </w:p>
        </w:tc>
        <w:tc>
          <w:tcPr>
            <w:tcW w:w="5442" w:type="dxa"/>
            <w:gridSpan w:val="6"/>
            <w:tcBorders>
              <w:top w:val="nil"/>
              <w:left w:val="nil"/>
              <w:bottom w:val="nil"/>
              <w:right w:val="nil"/>
            </w:tcBorders>
            <w:shd w:val="clear" w:color="auto" w:fill="auto"/>
          </w:tcPr>
          <w:p w14:paraId="3322586D" w14:textId="1A23E5C8" w:rsidR="00596A47" w:rsidRPr="00266E46" w:rsidRDefault="00596A47" w:rsidP="00596A47">
            <w:pPr>
              <w:pStyle w:val="ListParagraph"/>
              <w:numPr>
                <w:ilvl w:val="0"/>
                <w:numId w:val="83"/>
              </w:numPr>
              <w:tabs>
                <w:tab w:val="left" w:pos="0"/>
              </w:tabs>
              <w:spacing w:line="220" w:lineRule="exact"/>
              <w:rPr>
                <w:rFonts w:ascii="Dubai" w:hAnsi="Dubai" w:cs="Dubai"/>
                <w:sz w:val="18"/>
                <w:szCs w:val="18"/>
                <w:rtl/>
              </w:rPr>
            </w:pPr>
            <w:r w:rsidRPr="00266E46">
              <w:rPr>
                <w:rFonts w:ascii="Dubai" w:hAnsi="Dubai" w:cs="Dubai"/>
                <w:sz w:val="18"/>
                <w:szCs w:val="18"/>
                <w:rtl/>
              </w:rPr>
              <w:t xml:space="preserve">يقبل كل المسؤولية عن قيمة أية معاملة </w:t>
            </w:r>
            <w:r>
              <w:rPr>
                <w:rFonts w:ascii="Dubai" w:hAnsi="Dubai" w:cs="Dubai" w:hint="cs"/>
                <w:sz w:val="18"/>
                <w:szCs w:val="18"/>
                <w:rtl/>
              </w:rPr>
              <w:t>حتى وإن أ</w:t>
            </w:r>
            <w:r w:rsidRPr="00266E46">
              <w:rPr>
                <w:rFonts w:ascii="Dubai" w:hAnsi="Dubai" w:cs="Dubai"/>
                <w:sz w:val="18"/>
                <w:szCs w:val="18"/>
                <w:rtl/>
              </w:rPr>
              <w:t>نكر صاحب البطاقة علمه أو مشاركته بهذه المعاملة.</w:t>
            </w:r>
          </w:p>
        </w:tc>
      </w:tr>
      <w:tr w:rsidR="00596A47" w:rsidRPr="007A5BA5" w14:paraId="3D1AEC75" w14:textId="77777777" w:rsidTr="00596A47">
        <w:trPr>
          <w:trHeight w:val="20"/>
        </w:trPr>
        <w:tc>
          <w:tcPr>
            <w:tcW w:w="5448" w:type="dxa"/>
            <w:gridSpan w:val="6"/>
            <w:tcBorders>
              <w:top w:val="nil"/>
              <w:left w:val="nil"/>
              <w:bottom w:val="nil"/>
              <w:right w:val="nil"/>
            </w:tcBorders>
            <w:shd w:val="clear" w:color="auto" w:fill="auto"/>
          </w:tcPr>
          <w:p w14:paraId="6ED810F1" w14:textId="5BBB2ABE" w:rsidR="00596A47" w:rsidRPr="00E26019" w:rsidRDefault="00596A47" w:rsidP="00596A47">
            <w:pPr>
              <w:pStyle w:val="ListParagraph"/>
              <w:numPr>
                <w:ilvl w:val="0"/>
                <w:numId w:val="84"/>
              </w:numPr>
              <w:tabs>
                <w:tab w:val="left" w:pos="0"/>
              </w:tabs>
              <w:bidi w:val="0"/>
              <w:spacing w:line="200" w:lineRule="exact"/>
              <w:jc w:val="both"/>
              <w:rPr>
                <w:rFonts w:ascii="Dubai" w:hAnsi="Dubai" w:cs="Dubai"/>
                <w:sz w:val="18"/>
                <w:szCs w:val="18"/>
                <w:rtl/>
              </w:rPr>
            </w:pPr>
            <w:r w:rsidRPr="00E26019">
              <w:rPr>
                <w:rFonts w:ascii="Dubai" w:hAnsi="Dubai" w:cs="Dubai"/>
                <w:sz w:val="18"/>
                <w:szCs w:val="18"/>
              </w:rPr>
              <w:t xml:space="preserve"> where a Transaction has not been validly authorized by the Cardholder (including where the Cardholder denies any knowledge or involvement with such Transaction) or is in some other way invalid, the value of the Transaction will be charged back to the Merchant’s Account in accordance with clause 10;</w:t>
            </w:r>
          </w:p>
        </w:tc>
        <w:tc>
          <w:tcPr>
            <w:tcW w:w="5442" w:type="dxa"/>
            <w:gridSpan w:val="6"/>
            <w:tcBorders>
              <w:top w:val="nil"/>
              <w:left w:val="nil"/>
              <w:bottom w:val="nil"/>
              <w:right w:val="nil"/>
            </w:tcBorders>
            <w:shd w:val="clear" w:color="auto" w:fill="auto"/>
          </w:tcPr>
          <w:p w14:paraId="720ECEA8" w14:textId="77777777" w:rsidR="00596A47" w:rsidRPr="00E26019" w:rsidRDefault="00596A47" w:rsidP="00596A47">
            <w:pPr>
              <w:pStyle w:val="ListParagraph"/>
              <w:numPr>
                <w:ilvl w:val="0"/>
                <w:numId w:val="83"/>
              </w:numPr>
              <w:tabs>
                <w:tab w:val="left" w:pos="0"/>
              </w:tabs>
              <w:spacing w:line="220" w:lineRule="exact"/>
              <w:rPr>
                <w:rFonts w:ascii="Dubai" w:hAnsi="Dubai" w:cs="Dubai"/>
                <w:sz w:val="18"/>
                <w:szCs w:val="18"/>
                <w:rtl/>
              </w:rPr>
            </w:pPr>
            <w:r w:rsidRPr="00266E46">
              <w:rPr>
                <w:rFonts w:ascii="Dubai" w:hAnsi="Dubai" w:cs="Dubai"/>
                <w:sz w:val="18"/>
                <w:szCs w:val="18"/>
                <w:rtl/>
              </w:rPr>
              <w:t xml:space="preserve">إذا لم يتم التفويض بمعاملة حسب الأصول من قبل صاحب البطاقة (بما في ذلك نفي صاحب البطاقة أي معرفة أو مشاركته في مثل هذه المعاملات) أو كانت المعاملة غير صالحة بطريقة أخرى، فسيتم تحميل قيمة المعاملات على حساب التاجر وفقا للمادة 10؛ </w:t>
            </w:r>
          </w:p>
        </w:tc>
      </w:tr>
      <w:tr w:rsidR="00596A47" w:rsidRPr="007A5BA5" w14:paraId="20565806" w14:textId="77777777" w:rsidTr="00596A47">
        <w:trPr>
          <w:trHeight w:val="20"/>
        </w:trPr>
        <w:tc>
          <w:tcPr>
            <w:tcW w:w="5448" w:type="dxa"/>
            <w:gridSpan w:val="6"/>
            <w:tcBorders>
              <w:top w:val="nil"/>
              <w:left w:val="nil"/>
              <w:bottom w:val="nil"/>
              <w:right w:val="nil"/>
            </w:tcBorders>
            <w:shd w:val="clear" w:color="auto" w:fill="auto"/>
          </w:tcPr>
          <w:p w14:paraId="4CEE0DDC" w14:textId="77777777" w:rsidR="00596A47" w:rsidRPr="00E26019" w:rsidRDefault="00596A47" w:rsidP="00596A47">
            <w:pPr>
              <w:pStyle w:val="ListParagraph"/>
              <w:numPr>
                <w:ilvl w:val="0"/>
                <w:numId w:val="84"/>
              </w:numPr>
              <w:tabs>
                <w:tab w:val="left" w:pos="0"/>
              </w:tabs>
              <w:bidi w:val="0"/>
              <w:spacing w:line="200" w:lineRule="exact"/>
              <w:jc w:val="both"/>
              <w:rPr>
                <w:rFonts w:ascii="Dubai" w:hAnsi="Dubai" w:cs="Dubai"/>
                <w:sz w:val="18"/>
                <w:szCs w:val="18"/>
                <w:rtl/>
              </w:rPr>
            </w:pPr>
            <w:r w:rsidRPr="00E26019">
              <w:rPr>
                <w:rFonts w:ascii="Dubai" w:hAnsi="Dubai" w:cs="Dubai"/>
                <w:sz w:val="18"/>
                <w:szCs w:val="18"/>
              </w:rPr>
              <w:t xml:space="preserve"> it has an existing and ongoing relationship with the Bank and authorizes the Bank to disclose this relationship to any banking or data protection authorities or regulators in connection with this agreement or the provision of the Services; and</w:t>
            </w:r>
          </w:p>
        </w:tc>
        <w:tc>
          <w:tcPr>
            <w:tcW w:w="5442" w:type="dxa"/>
            <w:gridSpan w:val="6"/>
            <w:tcBorders>
              <w:top w:val="nil"/>
              <w:left w:val="nil"/>
              <w:bottom w:val="nil"/>
              <w:right w:val="nil"/>
            </w:tcBorders>
            <w:shd w:val="clear" w:color="auto" w:fill="auto"/>
          </w:tcPr>
          <w:p w14:paraId="63968417" w14:textId="77777777" w:rsidR="00596A47" w:rsidRPr="00E26019" w:rsidRDefault="00596A47" w:rsidP="00596A47">
            <w:pPr>
              <w:pStyle w:val="ListParagraph"/>
              <w:numPr>
                <w:ilvl w:val="0"/>
                <w:numId w:val="83"/>
              </w:numPr>
              <w:tabs>
                <w:tab w:val="left" w:pos="0"/>
              </w:tabs>
              <w:spacing w:line="220" w:lineRule="exact"/>
              <w:rPr>
                <w:rFonts w:ascii="Dubai" w:hAnsi="Dubai" w:cs="Dubai"/>
                <w:sz w:val="18"/>
                <w:szCs w:val="18"/>
                <w:rtl/>
              </w:rPr>
            </w:pPr>
            <w:r w:rsidRPr="00266E46">
              <w:rPr>
                <w:rFonts w:ascii="Dubai" w:hAnsi="Dubai" w:cs="Dubai"/>
                <w:sz w:val="18"/>
                <w:szCs w:val="18"/>
                <w:rtl/>
              </w:rPr>
              <w:t>في علاقة تعاقدية قائمة ومستمرة مع البنك ويفوض البنك بالكشف عن هذه العلاقة لدى أية هيئات مصرفية أو ائتمانية او سلطات حماية البيانات أو منظمين فيما يتصل بهذه الاتفاقية أو تقديم الخدمات.</w:t>
            </w:r>
          </w:p>
        </w:tc>
      </w:tr>
      <w:tr w:rsidR="00596A47" w:rsidRPr="007A5BA5" w14:paraId="7E289E3E" w14:textId="77777777" w:rsidTr="00596A47">
        <w:trPr>
          <w:trHeight w:val="20"/>
        </w:trPr>
        <w:tc>
          <w:tcPr>
            <w:tcW w:w="5448" w:type="dxa"/>
            <w:gridSpan w:val="6"/>
            <w:tcBorders>
              <w:top w:val="nil"/>
              <w:left w:val="nil"/>
              <w:bottom w:val="nil"/>
              <w:right w:val="nil"/>
            </w:tcBorders>
            <w:shd w:val="clear" w:color="auto" w:fill="auto"/>
          </w:tcPr>
          <w:p w14:paraId="459E5CDC" w14:textId="60ED6A9B" w:rsidR="00596A47" w:rsidRPr="00E26019" w:rsidRDefault="00596A47" w:rsidP="00596A47">
            <w:pPr>
              <w:pStyle w:val="ListParagraph"/>
              <w:numPr>
                <w:ilvl w:val="0"/>
                <w:numId w:val="84"/>
              </w:numPr>
              <w:tabs>
                <w:tab w:val="left" w:pos="0"/>
              </w:tabs>
              <w:bidi w:val="0"/>
              <w:spacing w:line="200" w:lineRule="exact"/>
              <w:jc w:val="both"/>
              <w:rPr>
                <w:rFonts w:ascii="Dubai" w:hAnsi="Dubai" w:cs="Dubai"/>
                <w:sz w:val="18"/>
                <w:szCs w:val="18"/>
              </w:rPr>
            </w:pPr>
            <w:r w:rsidRPr="00E26019">
              <w:rPr>
                <w:rFonts w:ascii="Dubai" w:hAnsi="Dubai" w:cs="Dubai"/>
                <w:sz w:val="18"/>
                <w:szCs w:val="18"/>
              </w:rPr>
              <w:t>The</w:t>
            </w:r>
            <w:r>
              <w:rPr>
                <w:rFonts w:ascii="Dubai" w:hAnsi="Dubai" w:cs="Dubai"/>
                <w:sz w:val="18"/>
                <w:szCs w:val="18"/>
              </w:rPr>
              <w:t xml:space="preserve"> </w:t>
            </w:r>
            <w:r w:rsidRPr="00E26019">
              <w:rPr>
                <w:rFonts w:ascii="Dubai" w:hAnsi="Dubai" w:cs="Dubai"/>
                <w:sz w:val="18"/>
                <w:szCs w:val="18"/>
              </w:rPr>
              <w:t xml:space="preserve">merchant acknowledges that, in the event of a referral by a payment service provider, they permit the bank to share their </w:t>
            </w:r>
            <w:r>
              <w:rPr>
                <w:rFonts w:ascii="Dubai" w:hAnsi="Dubai" w:cs="Dubai"/>
                <w:sz w:val="18"/>
                <w:szCs w:val="18"/>
              </w:rPr>
              <w:t>details</w:t>
            </w:r>
            <w:r w:rsidRPr="00E26019">
              <w:rPr>
                <w:rFonts w:ascii="Dubai" w:hAnsi="Dubai" w:cs="Dubai"/>
                <w:sz w:val="18"/>
                <w:szCs w:val="18"/>
              </w:rPr>
              <w:t xml:space="preserve"> with the payment service provider for integration purposes to ensure the seamless provision of the service.</w:t>
            </w:r>
          </w:p>
        </w:tc>
        <w:tc>
          <w:tcPr>
            <w:tcW w:w="5442" w:type="dxa"/>
            <w:gridSpan w:val="6"/>
            <w:tcBorders>
              <w:top w:val="nil"/>
              <w:left w:val="nil"/>
              <w:bottom w:val="nil"/>
              <w:right w:val="nil"/>
            </w:tcBorders>
            <w:shd w:val="clear" w:color="auto" w:fill="auto"/>
          </w:tcPr>
          <w:p w14:paraId="675D378A" w14:textId="77777777" w:rsidR="00596A47" w:rsidRPr="004F681B" w:rsidRDefault="00596A47" w:rsidP="00596A47">
            <w:pPr>
              <w:pStyle w:val="ListParagraph"/>
              <w:numPr>
                <w:ilvl w:val="0"/>
                <w:numId w:val="83"/>
              </w:numPr>
              <w:tabs>
                <w:tab w:val="left" w:pos="0"/>
              </w:tabs>
              <w:spacing w:line="220" w:lineRule="exact"/>
              <w:rPr>
                <w:rFonts w:ascii="Dubai" w:hAnsi="Dubai" w:cs="Dubai"/>
                <w:sz w:val="18"/>
                <w:szCs w:val="18"/>
                <w:rtl/>
              </w:rPr>
            </w:pPr>
            <w:r w:rsidRPr="004F681B">
              <w:rPr>
                <w:rFonts w:ascii="Dubai" w:hAnsi="Dubai" w:cs="Dubai" w:hint="eastAsia"/>
                <w:sz w:val="18"/>
                <w:szCs w:val="18"/>
                <w:rtl/>
              </w:rPr>
              <w:t>يقر</w:t>
            </w:r>
            <w:r w:rsidRPr="004F681B">
              <w:rPr>
                <w:rFonts w:ascii="Dubai" w:hAnsi="Dubai" w:cs="Dubai"/>
                <w:sz w:val="18"/>
                <w:szCs w:val="18"/>
                <w:rtl/>
              </w:rPr>
              <w:t xml:space="preserve"> </w:t>
            </w:r>
            <w:r w:rsidRPr="004F681B">
              <w:rPr>
                <w:rFonts w:ascii="Dubai" w:hAnsi="Dubai" w:cs="Dubai" w:hint="eastAsia"/>
                <w:sz w:val="18"/>
                <w:szCs w:val="18"/>
                <w:rtl/>
              </w:rPr>
              <w:t>التاجر</w:t>
            </w:r>
            <w:r w:rsidRPr="004F681B">
              <w:rPr>
                <w:rFonts w:ascii="Dubai" w:hAnsi="Dubai" w:cs="Dubai"/>
                <w:sz w:val="18"/>
                <w:szCs w:val="18"/>
                <w:rtl/>
              </w:rPr>
              <w:t xml:space="preserve"> </w:t>
            </w:r>
            <w:r w:rsidRPr="004F681B">
              <w:rPr>
                <w:rFonts w:ascii="Dubai" w:hAnsi="Dubai" w:cs="Dubai" w:hint="eastAsia"/>
                <w:sz w:val="18"/>
                <w:szCs w:val="18"/>
                <w:rtl/>
              </w:rPr>
              <w:t>بأنه</w:t>
            </w:r>
            <w:r w:rsidRPr="004F681B">
              <w:rPr>
                <w:rFonts w:ascii="Dubai" w:hAnsi="Dubai" w:cs="Dubai"/>
                <w:sz w:val="18"/>
                <w:szCs w:val="18"/>
                <w:rtl/>
              </w:rPr>
              <w:t xml:space="preserve"> </w:t>
            </w:r>
            <w:r w:rsidRPr="004F681B">
              <w:rPr>
                <w:rFonts w:ascii="Dubai" w:hAnsi="Dubai" w:cs="Dubai" w:hint="eastAsia"/>
                <w:sz w:val="18"/>
                <w:szCs w:val="18"/>
                <w:rtl/>
              </w:rPr>
              <w:t>في</w:t>
            </w:r>
            <w:r w:rsidRPr="004F681B">
              <w:rPr>
                <w:rFonts w:ascii="Dubai" w:hAnsi="Dubai" w:cs="Dubai"/>
                <w:sz w:val="18"/>
                <w:szCs w:val="18"/>
                <w:rtl/>
              </w:rPr>
              <w:t xml:space="preserve"> </w:t>
            </w:r>
            <w:r w:rsidRPr="004F681B">
              <w:rPr>
                <w:rFonts w:ascii="Dubai" w:hAnsi="Dubai" w:cs="Dubai" w:hint="eastAsia"/>
                <w:sz w:val="18"/>
                <w:szCs w:val="18"/>
                <w:rtl/>
              </w:rPr>
              <w:t>حال</w:t>
            </w:r>
            <w:r w:rsidRPr="004F681B">
              <w:rPr>
                <w:rFonts w:ascii="Dubai" w:hAnsi="Dubai" w:cs="Dubai"/>
                <w:sz w:val="18"/>
                <w:szCs w:val="18"/>
                <w:rtl/>
              </w:rPr>
              <w:t xml:space="preserve"> </w:t>
            </w:r>
            <w:r w:rsidRPr="004F681B">
              <w:rPr>
                <w:rFonts w:ascii="Dubai" w:hAnsi="Dubai" w:cs="Dubai" w:hint="eastAsia"/>
                <w:sz w:val="18"/>
                <w:szCs w:val="18"/>
                <w:rtl/>
              </w:rPr>
              <w:t>تمت</w:t>
            </w:r>
            <w:r w:rsidRPr="004F681B">
              <w:rPr>
                <w:rFonts w:ascii="Dubai" w:hAnsi="Dubai" w:cs="Dubai"/>
                <w:sz w:val="18"/>
                <w:szCs w:val="18"/>
                <w:rtl/>
              </w:rPr>
              <w:t xml:space="preserve"> </w:t>
            </w:r>
            <w:r w:rsidRPr="004F681B">
              <w:rPr>
                <w:rFonts w:ascii="Dubai" w:hAnsi="Dubai" w:cs="Dubai" w:hint="eastAsia"/>
                <w:sz w:val="18"/>
                <w:szCs w:val="18"/>
                <w:rtl/>
              </w:rPr>
              <w:t>إحالته</w:t>
            </w:r>
            <w:r w:rsidRPr="004F681B">
              <w:rPr>
                <w:rFonts w:ascii="Dubai" w:hAnsi="Dubai" w:cs="Dubai"/>
                <w:sz w:val="18"/>
                <w:szCs w:val="18"/>
                <w:rtl/>
              </w:rPr>
              <w:t xml:space="preserve"> </w:t>
            </w:r>
            <w:r w:rsidRPr="004F681B">
              <w:rPr>
                <w:rFonts w:ascii="Dubai" w:hAnsi="Dubai" w:cs="Dubai" w:hint="eastAsia"/>
                <w:sz w:val="18"/>
                <w:szCs w:val="18"/>
                <w:rtl/>
              </w:rPr>
              <w:t>من</w:t>
            </w:r>
            <w:r w:rsidRPr="004F681B">
              <w:rPr>
                <w:rFonts w:ascii="Dubai" w:hAnsi="Dubai" w:cs="Dubai"/>
                <w:sz w:val="18"/>
                <w:szCs w:val="18"/>
                <w:rtl/>
              </w:rPr>
              <w:t xml:space="preserve"> </w:t>
            </w:r>
            <w:r w:rsidRPr="004F681B">
              <w:rPr>
                <w:rFonts w:ascii="Dubai" w:hAnsi="Dubai" w:cs="Dubai" w:hint="eastAsia"/>
                <w:sz w:val="18"/>
                <w:szCs w:val="18"/>
                <w:rtl/>
              </w:rPr>
              <w:t>قبل</w:t>
            </w:r>
            <w:r w:rsidRPr="004F681B">
              <w:rPr>
                <w:rFonts w:ascii="Dubai" w:hAnsi="Dubai" w:cs="Dubai"/>
                <w:sz w:val="18"/>
                <w:szCs w:val="18"/>
                <w:rtl/>
              </w:rPr>
              <w:t xml:space="preserve"> </w:t>
            </w:r>
            <w:r w:rsidRPr="004F681B">
              <w:rPr>
                <w:rFonts w:ascii="Dubai" w:hAnsi="Dubai" w:cs="Dubai" w:hint="eastAsia"/>
                <w:sz w:val="18"/>
                <w:szCs w:val="18"/>
                <w:rtl/>
              </w:rPr>
              <w:t>شركة</w:t>
            </w:r>
            <w:r w:rsidRPr="004F681B">
              <w:rPr>
                <w:rFonts w:ascii="Dubai" w:hAnsi="Dubai" w:cs="Dubai"/>
                <w:sz w:val="18"/>
                <w:szCs w:val="18"/>
                <w:rtl/>
              </w:rPr>
              <w:t xml:space="preserve"> </w:t>
            </w:r>
            <w:r w:rsidRPr="004F681B">
              <w:rPr>
                <w:rFonts w:ascii="Dubai" w:hAnsi="Dubai" w:cs="Dubai" w:hint="eastAsia"/>
                <w:sz w:val="18"/>
                <w:szCs w:val="18"/>
                <w:rtl/>
              </w:rPr>
              <w:t>مزودة</w:t>
            </w:r>
            <w:r w:rsidRPr="004F681B">
              <w:rPr>
                <w:rFonts w:ascii="Dubai" w:hAnsi="Dubai" w:cs="Dubai"/>
                <w:sz w:val="18"/>
                <w:szCs w:val="18"/>
                <w:rtl/>
              </w:rPr>
              <w:t xml:space="preserve"> </w:t>
            </w:r>
            <w:r w:rsidRPr="004F681B">
              <w:rPr>
                <w:rFonts w:ascii="Dubai" w:hAnsi="Dubai" w:cs="Dubai" w:hint="eastAsia"/>
                <w:sz w:val="18"/>
                <w:szCs w:val="18"/>
                <w:rtl/>
              </w:rPr>
              <w:t>لخدمات</w:t>
            </w:r>
            <w:r w:rsidRPr="004F681B">
              <w:rPr>
                <w:rFonts w:ascii="Dubai" w:hAnsi="Dubai" w:cs="Dubai"/>
                <w:sz w:val="18"/>
                <w:szCs w:val="18"/>
                <w:rtl/>
              </w:rPr>
              <w:t xml:space="preserve"> </w:t>
            </w:r>
            <w:r w:rsidRPr="004F681B">
              <w:rPr>
                <w:rFonts w:ascii="Dubai" w:hAnsi="Dubai" w:cs="Dubai" w:hint="eastAsia"/>
                <w:sz w:val="18"/>
                <w:szCs w:val="18"/>
                <w:rtl/>
              </w:rPr>
              <w:t>المدفوعات،</w:t>
            </w:r>
            <w:r w:rsidRPr="004F681B">
              <w:rPr>
                <w:rFonts w:ascii="Dubai" w:hAnsi="Dubai" w:cs="Dubai"/>
                <w:sz w:val="18"/>
                <w:szCs w:val="18"/>
                <w:rtl/>
              </w:rPr>
              <w:t xml:space="preserve"> </w:t>
            </w:r>
            <w:r w:rsidRPr="004F681B">
              <w:rPr>
                <w:rFonts w:ascii="Dubai" w:hAnsi="Dubai" w:cs="Dubai" w:hint="eastAsia"/>
                <w:sz w:val="18"/>
                <w:szCs w:val="18"/>
                <w:rtl/>
              </w:rPr>
              <w:t>فإنه</w:t>
            </w:r>
            <w:r w:rsidRPr="004F681B">
              <w:rPr>
                <w:rFonts w:ascii="Dubai" w:hAnsi="Dubai" w:cs="Dubai"/>
                <w:sz w:val="18"/>
                <w:szCs w:val="18"/>
                <w:rtl/>
              </w:rPr>
              <w:t xml:space="preserve"> </w:t>
            </w:r>
            <w:r w:rsidRPr="004F681B">
              <w:rPr>
                <w:rFonts w:ascii="Dubai" w:hAnsi="Dubai" w:cs="Dubai" w:hint="eastAsia"/>
                <w:sz w:val="18"/>
                <w:szCs w:val="18"/>
                <w:rtl/>
              </w:rPr>
              <w:t>يسمح</w:t>
            </w:r>
            <w:r w:rsidRPr="004F681B">
              <w:rPr>
                <w:rFonts w:ascii="Dubai" w:hAnsi="Dubai" w:cs="Dubai"/>
                <w:sz w:val="18"/>
                <w:szCs w:val="18"/>
                <w:rtl/>
              </w:rPr>
              <w:t xml:space="preserve"> </w:t>
            </w:r>
            <w:r w:rsidRPr="004F681B">
              <w:rPr>
                <w:rFonts w:ascii="Dubai" w:hAnsi="Dubai" w:cs="Dubai" w:hint="eastAsia"/>
                <w:sz w:val="18"/>
                <w:szCs w:val="18"/>
                <w:rtl/>
              </w:rPr>
              <w:t>للبنك</w:t>
            </w:r>
            <w:r w:rsidRPr="004F681B">
              <w:rPr>
                <w:rFonts w:ascii="Dubai" w:hAnsi="Dubai" w:cs="Dubai"/>
                <w:sz w:val="18"/>
                <w:szCs w:val="18"/>
                <w:rtl/>
              </w:rPr>
              <w:t xml:space="preserve"> </w:t>
            </w:r>
            <w:r w:rsidRPr="004F681B">
              <w:rPr>
                <w:rFonts w:ascii="Dubai" w:hAnsi="Dubai" w:cs="Dubai" w:hint="eastAsia"/>
                <w:sz w:val="18"/>
                <w:szCs w:val="18"/>
                <w:rtl/>
              </w:rPr>
              <w:t>بمشاركة</w:t>
            </w:r>
            <w:r w:rsidRPr="004F681B">
              <w:rPr>
                <w:rFonts w:ascii="Dubai" w:hAnsi="Dubai" w:cs="Dubai"/>
                <w:sz w:val="18"/>
                <w:szCs w:val="18"/>
                <w:rtl/>
              </w:rPr>
              <w:t xml:space="preserve"> </w:t>
            </w:r>
            <w:r w:rsidRPr="004F681B">
              <w:rPr>
                <w:rFonts w:ascii="Dubai" w:hAnsi="Dubai" w:cs="Dubai" w:hint="eastAsia"/>
                <w:sz w:val="18"/>
                <w:szCs w:val="18"/>
                <w:rtl/>
              </w:rPr>
              <w:t>معلومات</w:t>
            </w:r>
            <w:r w:rsidRPr="004F681B">
              <w:rPr>
                <w:rFonts w:ascii="Dubai" w:hAnsi="Dubai" w:cs="Dubai"/>
                <w:sz w:val="18"/>
                <w:szCs w:val="18"/>
                <w:rtl/>
              </w:rPr>
              <w:t xml:space="preserve"> </w:t>
            </w:r>
            <w:r w:rsidRPr="004F681B">
              <w:rPr>
                <w:rFonts w:ascii="Dubai" w:hAnsi="Dubai" w:cs="Dubai" w:hint="eastAsia"/>
                <w:sz w:val="18"/>
                <w:szCs w:val="18"/>
                <w:rtl/>
              </w:rPr>
              <w:t>الربط</w:t>
            </w:r>
            <w:r w:rsidRPr="004F681B">
              <w:rPr>
                <w:rFonts w:ascii="Dubai" w:hAnsi="Dubai" w:cs="Dubai"/>
                <w:sz w:val="18"/>
                <w:szCs w:val="18"/>
                <w:rtl/>
              </w:rPr>
              <w:t xml:space="preserve"> </w:t>
            </w:r>
            <w:r w:rsidRPr="004F681B">
              <w:rPr>
                <w:rFonts w:ascii="Dubai" w:hAnsi="Dubai" w:cs="Dubai" w:hint="eastAsia"/>
                <w:sz w:val="18"/>
                <w:szCs w:val="18"/>
                <w:rtl/>
              </w:rPr>
              <w:t>الإلكتروني</w:t>
            </w:r>
            <w:r w:rsidRPr="004F681B">
              <w:rPr>
                <w:rFonts w:ascii="Dubai" w:hAnsi="Dubai" w:cs="Dubai"/>
                <w:sz w:val="18"/>
                <w:szCs w:val="18"/>
                <w:rtl/>
              </w:rPr>
              <w:t xml:space="preserve"> </w:t>
            </w:r>
            <w:r w:rsidRPr="004F681B">
              <w:rPr>
                <w:rFonts w:ascii="Dubai" w:hAnsi="Dubai" w:cs="Dubai" w:hint="eastAsia"/>
                <w:sz w:val="18"/>
                <w:szCs w:val="18"/>
                <w:rtl/>
              </w:rPr>
              <w:t>الخاصة</w:t>
            </w:r>
            <w:r w:rsidRPr="004F681B">
              <w:rPr>
                <w:rFonts w:ascii="Dubai" w:hAnsi="Dubai" w:cs="Dubai"/>
                <w:sz w:val="18"/>
                <w:szCs w:val="18"/>
                <w:rtl/>
              </w:rPr>
              <w:t xml:space="preserve"> </w:t>
            </w:r>
            <w:r w:rsidRPr="004F681B">
              <w:rPr>
                <w:rFonts w:ascii="Dubai" w:hAnsi="Dubai" w:cs="Dubai" w:hint="eastAsia"/>
                <w:sz w:val="18"/>
                <w:szCs w:val="18"/>
                <w:rtl/>
              </w:rPr>
              <w:t>به</w:t>
            </w:r>
            <w:r w:rsidRPr="004F681B">
              <w:rPr>
                <w:rFonts w:ascii="Dubai" w:hAnsi="Dubai" w:cs="Dubai"/>
                <w:sz w:val="18"/>
                <w:szCs w:val="18"/>
                <w:rtl/>
              </w:rPr>
              <w:t xml:space="preserve"> </w:t>
            </w:r>
            <w:r w:rsidRPr="004F681B">
              <w:rPr>
                <w:rFonts w:ascii="Dubai" w:hAnsi="Dubai" w:cs="Dubai" w:hint="eastAsia"/>
                <w:sz w:val="18"/>
                <w:szCs w:val="18"/>
                <w:rtl/>
              </w:rPr>
              <w:t>مع</w:t>
            </w:r>
            <w:r w:rsidRPr="004F681B">
              <w:rPr>
                <w:rFonts w:ascii="Dubai" w:hAnsi="Dubai" w:cs="Dubai"/>
                <w:sz w:val="18"/>
                <w:szCs w:val="18"/>
                <w:rtl/>
              </w:rPr>
              <w:t xml:space="preserve"> </w:t>
            </w:r>
            <w:r w:rsidRPr="004F681B">
              <w:rPr>
                <w:rFonts w:ascii="Dubai" w:hAnsi="Dubai" w:cs="Dubai" w:hint="eastAsia"/>
                <w:sz w:val="18"/>
                <w:szCs w:val="18"/>
                <w:rtl/>
              </w:rPr>
              <w:t>تلك</w:t>
            </w:r>
            <w:r w:rsidRPr="004F681B">
              <w:rPr>
                <w:rFonts w:ascii="Dubai" w:hAnsi="Dubai" w:cs="Dubai"/>
                <w:sz w:val="18"/>
                <w:szCs w:val="18"/>
                <w:rtl/>
              </w:rPr>
              <w:t xml:space="preserve"> </w:t>
            </w:r>
            <w:r w:rsidRPr="004F681B">
              <w:rPr>
                <w:rFonts w:ascii="Dubai" w:hAnsi="Dubai" w:cs="Dubai" w:hint="eastAsia"/>
                <w:sz w:val="18"/>
                <w:szCs w:val="18"/>
                <w:rtl/>
              </w:rPr>
              <w:t>الشركة</w:t>
            </w:r>
            <w:r w:rsidRPr="004F681B">
              <w:rPr>
                <w:rFonts w:ascii="Dubai" w:hAnsi="Dubai" w:cs="Dubai"/>
                <w:sz w:val="18"/>
                <w:szCs w:val="18"/>
                <w:rtl/>
              </w:rPr>
              <w:t xml:space="preserve"> </w:t>
            </w:r>
            <w:r w:rsidRPr="004F681B">
              <w:rPr>
                <w:rFonts w:ascii="Dubai" w:hAnsi="Dubai" w:cs="Dubai" w:hint="eastAsia"/>
                <w:sz w:val="18"/>
                <w:szCs w:val="18"/>
                <w:rtl/>
              </w:rPr>
              <w:t>لتقديم</w:t>
            </w:r>
            <w:r w:rsidRPr="004F681B">
              <w:rPr>
                <w:rFonts w:ascii="Dubai" w:hAnsi="Dubai" w:cs="Dubai"/>
                <w:sz w:val="18"/>
                <w:szCs w:val="18"/>
                <w:rtl/>
              </w:rPr>
              <w:t xml:space="preserve"> </w:t>
            </w:r>
            <w:r w:rsidRPr="004F681B">
              <w:rPr>
                <w:rFonts w:ascii="Dubai" w:hAnsi="Dubai" w:cs="Dubai" w:hint="eastAsia"/>
                <w:sz w:val="18"/>
                <w:szCs w:val="18"/>
                <w:rtl/>
              </w:rPr>
              <w:t>الخدمة</w:t>
            </w:r>
            <w:r w:rsidRPr="004F681B">
              <w:rPr>
                <w:rFonts w:ascii="Dubai" w:hAnsi="Dubai" w:cs="Dubai"/>
                <w:sz w:val="18"/>
                <w:szCs w:val="18"/>
                <w:rtl/>
              </w:rPr>
              <w:t xml:space="preserve"> </w:t>
            </w:r>
            <w:r w:rsidRPr="004F681B">
              <w:rPr>
                <w:rFonts w:ascii="Dubai" w:hAnsi="Dubai" w:cs="Dubai" w:hint="eastAsia"/>
                <w:sz w:val="18"/>
                <w:szCs w:val="18"/>
                <w:rtl/>
              </w:rPr>
              <w:t>بشكل</w:t>
            </w:r>
            <w:r w:rsidRPr="004F681B">
              <w:rPr>
                <w:rFonts w:ascii="Dubai" w:hAnsi="Dubai" w:cs="Dubai"/>
                <w:sz w:val="18"/>
                <w:szCs w:val="18"/>
                <w:rtl/>
              </w:rPr>
              <w:t xml:space="preserve"> </w:t>
            </w:r>
            <w:r w:rsidRPr="004F681B">
              <w:rPr>
                <w:rFonts w:ascii="Dubai" w:hAnsi="Dubai" w:cs="Dubai" w:hint="eastAsia"/>
                <w:sz w:val="18"/>
                <w:szCs w:val="18"/>
                <w:rtl/>
              </w:rPr>
              <w:t>متكامل</w:t>
            </w:r>
            <w:r w:rsidRPr="004F681B">
              <w:rPr>
                <w:rFonts w:ascii="Dubai" w:hAnsi="Dubai" w:cs="Dubai"/>
                <w:sz w:val="18"/>
                <w:szCs w:val="18"/>
                <w:rtl/>
              </w:rPr>
              <w:t>.</w:t>
            </w:r>
          </w:p>
        </w:tc>
      </w:tr>
      <w:tr w:rsidR="00596A47" w:rsidRPr="007A5BA5" w14:paraId="430D1C16" w14:textId="77777777" w:rsidTr="00596A47">
        <w:trPr>
          <w:trHeight w:val="20"/>
        </w:trPr>
        <w:tc>
          <w:tcPr>
            <w:tcW w:w="5448" w:type="dxa"/>
            <w:gridSpan w:val="6"/>
            <w:tcBorders>
              <w:top w:val="nil"/>
              <w:left w:val="nil"/>
              <w:bottom w:val="nil"/>
              <w:right w:val="nil"/>
            </w:tcBorders>
            <w:shd w:val="clear" w:color="auto" w:fill="CCD4D6" w:themeFill="background2"/>
          </w:tcPr>
          <w:p w14:paraId="774BAD0D" w14:textId="77777777" w:rsidR="00596A47" w:rsidRPr="00897AC8" w:rsidRDefault="00596A47" w:rsidP="00596A47">
            <w:pPr>
              <w:pStyle w:val="ListParagraph"/>
              <w:numPr>
                <w:ilvl w:val="0"/>
                <w:numId w:val="16"/>
              </w:numPr>
              <w:tabs>
                <w:tab w:val="left" w:pos="0"/>
              </w:tabs>
              <w:bidi w:val="0"/>
              <w:spacing w:line="220" w:lineRule="exact"/>
              <w:jc w:val="both"/>
              <w:rPr>
                <w:rFonts w:ascii="Dubai" w:hAnsi="Dubai" w:cs="Dubai"/>
                <w:b/>
                <w:bCs/>
                <w:sz w:val="18"/>
                <w:szCs w:val="18"/>
                <w:rtl/>
              </w:rPr>
            </w:pPr>
            <w:r w:rsidRPr="00897AC8">
              <w:rPr>
                <w:rFonts w:ascii="Dubai" w:hAnsi="Dubai" w:cs="Dubai"/>
                <w:b/>
                <w:bCs/>
                <w:sz w:val="18"/>
                <w:szCs w:val="18"/>
              </w:rPr>
              <w:t>The Services</w:t>
            </w:r>
          </w:p>
        </w:tc>
        <w:tc>
          <w:tcPr>
            <w:tcW w:w="5442" w:type="dxa"/>
            <w:gridSpan w:val="6"/>
            <w:tcBorders>
              <w:top w:val="nil"/>
              <w:left w:val="nil"/>
              <w:bottom w:val="nil"/>
              <w:right w:val="nil"/>
            </w:tcBorders>
            <w:shd w:val="clear" w:color="auto" w:fill="CCD4D6" w:themeFill="background2"/>
          </w:tcPr>
          <w:p w14:paraId="2D3AC7BB" w14:textId="77777777" w:rsidR="00596A47" w:rsidRPr="00897AC8" w:rsidRDefault="00596A47" w:rsidP="00596A47">
            <w:pPr>
              <w:pStyle w:val="ListParagraph"/>
              <w:numPr>
                <w:ilvl w:val="0"/>
                <w:numId w:val="17"/>
              </w:numPr>
              <w:tabs>
                <w:tab w:val="left" w:pos="0"/>
              </w:tabs>
              <w:spacing w:line="220" w:lineRule="exact"/>
              <w:jc w:val="both"/>
              <w:rPr>
                <w:rFonts w:ascii="Dubai" w:eastAsia="Arial Unicode MS" w:hAnsi="Dubai" w:cs="Dubai"/>
                <w:b/>
                <w:bCs/>
                <w:sz w:val="18"/>
                <w:szCs w:val="18"/>
                <w:rtl/>
              </w:rPr>
            </w:pPr>
            <w:r w:rsidRPr="00897AC8">
              <w:rPr>
                <w:rFonts w:ascii="Dubai" w:hAnsi="Dubai" w:cs="Dubai"/>
                <w:b/>
                <w:bCs/>
                <w:sz w:val="18"/>
                <w:szCs w:val="18"/>
                <w:rtl/>
              </w:rPr>
              <w:t>الخدمات</w:t>
            </w:r>
          </w:p>
        </w:tc>
      </w:tr>
      <w:tr w:rsidR="00596A47" w:rsidRPr="007A5BA5" w14:paraId="719E59B9" w14:textId="77777777" w:rsidTr="00596A47">
        <w:trPr>
          <w:trHeight w:val="20"/>
        </w:trPr>
        <w:tc>
          <w:tcPr>
            <w:tcW w:w="5448" w:type="dxa"/>
            <w:gridSpan w:val="6"/>
            <w:tcBorders>
              <w:top w:val="nil"/>
              <w:left w:val="nil"/>
              <w:bottom w:val="nil"/>
              <w:right w:val="nil"/>
            </w:tcBorders>
            <w:shd w:val="clear" w:color="auto" w:fill="auto"/>
          </w:tcPr>
          <w:p w14:paraId="68FB58F2" w14:textId="77777777" w:rsidR="00596A47" w:rsidRPr="00897AC8"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897AC8">
              <w:rPr>
                <w:rFonts w:ascii="Dubai" w:hAnsi="Dubai" w:cs="Dubai"/>
                <w:sz w:val="18"/>
                <w:szCs w:val="18"/>
              </w:rPr>
              <w:t>Subject to the terms of this Agreement, the Bank shall provide the Merchant with the Services in accordance with the terms of this Agreement.</w:t>
            </w:r>
          </w:p>
        </w:tc>
        <w:tc>
          <w:tcPr>
            <w:tcW w:w="5442" w:type="dxa"/>
            <w:gridSpan w:val="6"/>
            <w:tcBorders>
              <w:top w:val="nil"/>
              <w:left w:val="nil"/>
              <w:bottom w:val="nil"/>
              <w:right w:val="nil"/>
            </w:tcBorders>
            <w:shd w:val="clear" w:color="auto" w:fill="auto"/>
          </w:tcPr>
          <w:p w14:paraId="0D903DC5" w14:textId="77777777" w:rsidR="00596A47" w:rsidRPr="00897AC8"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897AC8">
              <w:rPr>
                <w:rFonts w:ascii="Dubai" w:hAnsi="Dubai" w:cs="Dubai"/>
                <w:sz w:val="18"/>
                <w:szCs w:val="18"/>
                <w:rtl/>
              </w:rPr>
              <w:t>بموجب أحكام هذه الاتفاقية، يزود البنك التاجر بالخدمات وفقا لأحكام وشروط هذه الاتفاقية.</w:t>
            </w:r>
          </w:p>
        </w:tc>
      </w:tr>
      <w:tr w:rsidR="00596A47" w:rsidRPr="007A5BA5" w14:paraId="2FDAD72E" w14:textId="77777777" w:rsidTr="00596A47">
        <w:trPr>
          <w:trHeight w:val="20"/>
        </w:trPr>
        <w:tc>
          <w:tcPr>
            <w:tcW w:w="5448" w:type="dxa"/>
            <w:gridSpan w:val="6"/>
            <w:tcBorders>
              <w:top w:val="nil"/>
              <w:left w:val="nil"/>
              <w:bottom w:val="nil"/>
              <w:right w:val="nil"/>
            </w:tcBorders>
            <w:shd w:val="clear" w:color="auto" w:fill="auto"/>
          </w:tcPr>
          <w:p w14:paraId="62E50005" w14:textId="5BB529BC" w:rsidR="00596A47" w:rsidRPr="009937A4" w:rsidRDefault="00596A47" w:rsidP="00596A47">
            <w:pPr>
              <w:pStyle w:val="ListParagraph"/>
              <w:numPr>
                <w:ilvl w:val="0"/>
                <w:numId w:val="90"/>
              </w:numPr>
              <w:tabs>
                <w:tab w:val="left" w:pos="0"/>
              </w:tabs>
              <w:bidi w:val="0"/>
              <w:spacing w:line="200" w:lineRule="exact"/>
              <w:jc w:val="both"/>
              <w:rPr>
                <w:rFonts w:ascii="Dubai" w:hAnsi="Dubai" w:cs="Dubai"/>
                <w:b/>
                <w:bCs/>
                <w:sz w:val="18"/>
                <w:szCs w:val="18"/>
                <w:rtl/>
              </w:rPr>
            </w:pPr>
            <w:r>
              <w:rPr>
                <w:rFonts w:ascii="Dubai" w:hAnsi="Dubai" w:cs="Dubai"/>
                <w:b/>
                <w:bCs/>
                <w:sz w:val="18"/>
                <w:szCs w:val="18"/>
              </w:rPr>
              <w:t>T</w:t>
            </w:r>
            <w:r w:rsidRPr="009937A4">
              <w:rPr>
                <w:rFonts w:ascii="Dubai" w:hAnsi="Dubai" w:cs="Dubai"/>
                <w:b/>
                <w:bCs/>
                <w:sz w:val="18"/>
                <w:szCs w:val="18"/>
              </w:rPr>
              <w:t>he Bank</w:t>
            </w:r>
            <w:r>
              <w:rPr>
                <w:rFonts w:ascii="Dubai" w:hAnsi="Dubai" w:cs="Dubai"/>
                <w:b/>
                <w:bCs/>
                <w:sz w:val="18"/>
                <w:szCs w:val="18"/>
              </w:rPr>
              <w:t xml:space="preserve"> agrees to</w:t>
            </w:r>
            <w:r w:rsidRPr="009937A4">
              <w:rPr>
                <w:rFonts w:ascii="Dubai" w:hAnsi="Dubai" w:cs="Dubai"/>
                <w:b/>
                <w:bCs/>
                <w:sz w:val="18"/>
                <w:szCs w:val="18"/>
              </w:rPr>
              <w:t>:</w:t>
            </w:r>
          </w:p>
        </w:tc>
        <w:tc>
          <w:tcPr>
            <w:tcW w:w="5442" w:type="dxa"/>
            <w:gridSpan w:val="6"/>
            <w:tcBorders>
              <w:top w:val="nil"/>
              <w:left w:val="nil"/>
              <w:bottom w:val="nil"/>
              <w:right w:val="nil"/>
            </w:tcBorders>
            <w:shd w:val="clear" w:color="auto" w:fill="auto"/>
          </w:tcPr>
          <w:p w14:paraId="063EBCBA" w14:textId="77777777"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b/>
                <w:bCs/>
                <w:sz w:val="18"/>
                <w:szCs w:val="18"/>
                <w:rtl/>
              </w:rPr>
            </w:pPr>
            <w:r w:rsidRPr="009937A4">
              <w:rPr>
                <w:rFonts w:ascii="Dubai" w:hAnsi="Dubai" w:cs="Dubai"/>
                <w:b/>
                <w:bCs/>
                <w:sz w:val="18"/>
                <w:szCs w:val="18"/>
                <w:rtl/>
              </w:rPr>
              <w:t>يقوم البنك:</w:t>
            </w:r>
          </w:p>
        </w:tc>
      </w:tr>
      <w:tr w:rsidR="00596A47" w:rsidRPr="007A5BA5" w14:paraId="504C118B" w14:textId="77777777" w:rsidTr="00596A47">
        <w:trPr>
          <w:trHeight w:val="20"/>
        </w:trPr>
        <w:tc>
          <w:tcPr>
            <w:tcW w:w="5448" w:type="dxa"/>
            <w:gridSpan w:val="6"/>
            <w:tcBorders>
              <w:top w:val="nil"/>
              <w:left w:val="nil"/>
              <w:bottom w:val="nil"/>
              <w:right w:val="nil"/>
            </w:tcBorders>
            <w:shd w:val="clear" w:color="auto" w:fill="auto"/>
          </w:tcPr>
          <w:p w14:paraId="797DCE9B" w14:textId="77777777" w:rsidR="00596A47" w:rsidRPr="000A0228" w:rsidRDefault="00596A47" w:rsidP="00596A47">
            <w:pPr>
              <w:pStyle w:val="ListParagraph"/>
              <w:numPr>
                <w:ilvl w:val="0"/>
                <w:numId w:val="3"/>
              </w:numPr>
              <w:tabs>
                <w:tab w:val="left" w:pos="0"/>
              </w:tabs>
              <w:bidi w:val="0"/>
              <w:spacing w:line="200" w:lineRule="exact"/>
              <w:jc w:val="both"/>
              <w:rPr>
                <w:rFonts w:ascii="Dubai" w:hAnsi="Dubai" w:cs="Dubai"/>
                <w:sz w:val="18"/>
                <w:szCs w:val="18"/>
                <w:rtl/>
              </w:rPr>
            </w:pPr>
            <w:r w:rsidRPr="000A0228">
              <w:rPr>
                <w:rFonts w:ascii="Dubai" w:hAnsi="Dubai" w:cs="Dubai"/>
                <w:sz w:val="18"/>
                <w:szCs w:val="18"/>
              </w:rPr>
              <w:t>Accept all Valid Transactions issued by the Merchant relating to the Agreement; and</w:t>
            </w:r>
          </w:p>
        </w:tc>
        <w:tc>
          <w:tcPr>
            <w:tcW w:w="5442" w:type="dxa"/>
            <w:gridSpan w:val="6"/>
            <w:tcBorders>
              <w:top w:val="nil"/>
              <w:left w:val="nil"/>
              <w:bottom w:val="nil"/>
              <w:right w:val="nil"/>
            </w:tcBorders>
            <w:shd w:val="clear" w:color="auto" w:fill="auto"/>
          </w:tcPr>
          <w:p w14:paraId="6A6C1AC6" w14:textId="77777777" w:rsidR="00596A47" w:rsidRPr="00266E46" w:rsidRDefault="00596A47" w:rsidP="00596A47">
            <w:pPr>
              <w:tabs>
                <w:tab w:val="left" w:pos="0"/>
              </w:tabs>
              <w:bidi/>
              <w:spacing w:line="200" w:lineRule="exact"/>
              <w:jc w:val="both"/>
              <w:rPr>
                <w:rFonts w:ascii="Dubai" w:eastAsia="Arial Unicode MS" w:hAnsi="Dubai" w:cs="Dubai"/>
                <w:sz w:val="18"/>
                <w:szCs w:val="18"/>
                <w:rtl/>
              </w:rPr>
            </w:pPr>
            <w:r w:rsidRPr="00266E46">
              <w:rPr>
                <w:rFonts w:ascii="Dubai" w:hAnsi="Dubai" w:cs="Dubai"/>
                <w:sz w:val="18"/>
                <w:szCs w:val="18"/>
                <w:rtl/>
              </w:rPr>
              <w:t>أ‌- بقبول جميع المعاملات الصالحة والصادرة من التاجر والمتعلقة بهذا الاتفاق.</w:t>
            </w:r>
          </w:p>
        </w:tc>
      </w:tr>
      <w:tr w:rsidR="00596A47" w:rsidRPr="007A5BA5" w14:paraId="2325C034" w14:textId="77777777" w:rsidTr="00596A47">
        <w:trPr>
          <w:trHeight w:val="20"/>
        </w:trPr>
        <w:tc>
          <w:tcPr>
            <w:tcW w:w="5448" w:type="dxa"/>
            <w:gridSpan w:val="6"/>
            <w:tcBorders>
              <w:top w:val="nil"/>
              <w:left w:val="nil"/>
              <w:bottom w:val="nil"/>
              <w:right w:val="nil"/>
            </w:tcBorders>
            <w:shd w:val="clear" w:color="auto" w:fill="auto"/>
          </w:tcPr>
          <w:p w14:paraId="1149E5C1"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b) </w:t>
            </w:r>
            <w:r>
              <w:rPr>
                <w:rFonts w:ascii="Dubai" w:hAnsi="Dubai" w:cs="Dubai"/>
                <w:sz w:val="18"/>
                <w:szCs w:val="18"/>
              </w:rPr>
              <w:t>P</w:t>
            </w:r>
            <w:r w:rsidRPr="00266E46">
              <w:rPr>
                <w:rFonts w:ascii="Dubai" w:hAnsi="Dubai" w:cs="Dubai"/>
                <w:sz w:val="18"/>
                <w:szCs w:val="18"/>
              </w:rPr>
              <w:t>rovide access to a statement showing the aggregate amount of all Transactions processed during the previous month.</w:t>
            </w:r>
          </w:p>
        </w:tc>
        <w:tc>
          <w:tcPr>
            <w:tcW w:w="5442" w:type="dxa"/>
            <w:gridSpan w:val="6"/>
            <w:tcBorders>
              <w:top w:val="nil"/>
              <w:left w:val="nil"/>
              <w:bottom w:val="nil"/>
              <w:right w:val="nil"/>
            </w:tcBorders>
            <w:shd w:val="clear" w:color="auto" w:fill="auto"/>
          </w:tcPr>
          <w:p w14:paraId="5AFFD1F0"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توفير بيان يوضح المبلغ الكلي لجميع المعاملات المنجزة خلال الشهر السابق.</w:t>
            </w:r>
          </w:p>
        </w:tc>
      </w:tr>
      <w:tr w:rsidR="00596A47" w:rsidRPr="007A5BA5" w14:paraId="55C97FC4" w14:textId="77777777" w:rsidTr="00596A47">
        <w:trPr>
          <w:trHeight w:val="20"/>
        </w:trPr>
        <w:tc>
          <w:tcPr>
            <w:tcW w:w="5448" w:type="dxa"/>
            <w:gridSpan w:val="6"/>
            <w:tcBorders>
              <w:top w:val="nil"/>
              <w:left w:val="nil"/>
              <w:bottom w:val="nil"/>
              <w:right w:val="nil"/>
            </w:tcBorders>
            <w:shd w:val="clear" w:color="auto" w:fill="auto"/>
          </w:tcPr>
          <w:p w14:paraId="7A4B4076" w14:textId="145EEE1C" w:rsidR="00596A47" w:rsidRPr="009937A4"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9937A4">
              <w:rPr>
                <w:rFonts w:ascii="Dubai" w:hAnsi="Dubai" w:cs="Dubai"/>
                <w:sz w:val="18"/>
                <w:szCs w:val="18"/>
              </w:rPr>
              <w:t xml:space="preserve">The Bank shall credit the Merchant Account in respect of a Valid Transaction accepted by the Bank within 5 working days of its </w:t>
            </w:r>
            <w:r>
              <w:rPr>
                <w:rFonts w:ascii="Dubai" w:hAnsi="Dubai" w:cs="Dubai"/>
                <w:sz w:val="18"/>
                <w:szCs w:val="18"/>
              </w:rPr>
              <w:t>collection date by the Bank</w:t>
            </w:r>
            <w:r w:rsidRPr="009937A4">
              <w:rPr>
                <w:rFonts w:ascii="Dubai" w:hAnsi="Dubai" w:cs="Dubai"/>
                <w:sz w:val="18"/>
                <w:szCs w:val="18"/>
              </w:rPr>
              <w:t>, with an amount equal to the net amount of the transactions of that Valid Transaction. Funds deposited into the Merchant Account may be processed and made available in accordance with the Merchant’s bank’s normal policies and procedures.</w:t>
            </w:r>
          </w:p>
        </w:tc>
        <w:tc>
          <w:tcPr>
            <w:tcW w:w="5442" w:type="dxa"/>
            <w:gridSpan w:val="6"/>
            <w:tcBorders>
              <w:top w:val="nil"/>
              <w:left w:val="nil"/>
              <w:bottom w:val="nil"/>
              <w:right w:val="nil"/>
            </w:tcBorders>
            <w:shd w:val="clear" w:color="auto" w:fill="auto"/>
          </w:tcPr>
          <w:p w14:paraId="33F4EA33" w14:textId="1C993209"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9937A4">
              <w:rPr>
                <w:rFonts w:ascii="Dubai" w:hAnsi="Dubai" w:cs="Dubai"/>
                <w:sz w:val="18"/>
                <w:szCs w:val="18"/>
                <w:rtl/>
              </w:rPr>
              <w:t xml:space="preserve">يقوم البنك </w:t>
            </w:r>
            <w:r>
              <w:rPr>
                <w:rFonts w:ascii="Dubai" w:hAnsi="Dubai" w:cs="Dubai" w:hint="cs"/>
                <w:sz w:val="18"/>
                <w:szCs w:val="18"/>
                <w:rtl/>
              </w:rPr>
              <w:t>بإيداع المبالغ</w:t>
            </w:r>
            <w:r w:rsidRPr="009937A4">
              <w:rPr>
                <w:rFonts w:ascii="Dubai" w:hAnsi="Dubai" w:cs="Dubai"/>
                <w:sz w:val="18"/>
                <w:szCs w:val="18"/>
                <w:rtl/>
              </w:rPr>
              <w:t xml:space="preserve"> </w:t>
            </w:r>
            <w:r>
              <w:rPr>
                <w:rFonts w:ascii="Dubai" w:hAnsi="Dubai" w:cs="Dubai" w:hint="cs"/>
                <w:sz w:val="18"/>
                <w:szCs w:val="18"/>
                <w:rtl/>
              </w:rPr>
              <w:t>ل</w:t>
            </w:r>
            <w:r w:rsidRPr="009937A4">
              <w:rPr>
                <w:rFonts w:ascii="Dubai" w:hAnsi="Dubai" w:cs="Dubai"/>
                <w:sz w:val="18"/>
                <w:szCs w:val="18"/>
                <w:rtl/>
              </w:rPr>
              <w:t xml:space="preserve">حساب التاجر فيما يتعلق بالعمليات الصحيحة التي يقبلها البنك في غضون 5 أيام عمل من تاريخ </w:t>
            </w:r>
            <w:r>
              <w:rPr>
                <w:rFonts w:ascii="Dubai" w:hAnsi="Dubai" w:cs="Dubai" w:hint="cs"/>
                <w:sz w:val="18"/>
                <w:szCs w:val="18"/>
                <w:rtl/>
              </w:rPr>
              <w:t>تحصيلها من قبل البنك</w:t>
            </w:r>
            <w:r w:rsidRPr="009937A4">
              <w:rPr>
                <w:rFonts w:ascii="Dubai" w:hAnsi="Dubai" w:cs="Dubai"/>
                <w:sz w:val="18"/>
                <w:szCs w:val="18"/>
                <w:rtl/>
              </w:rPr>
              <w:t>، وذلك بمبلغ يساوي المبلغ الصافي للمعاملات السليمة. ويمكن معالجة الأموال المودعة في حساب التاجر وتوفيرها وفقا لسياسات وإجراءات البنك العادية مع التاجر.</w:t>
            </w:r>
          </w:p>
        </w:tc>
      </w:tr>
      <w:tr w:rsidR="00596A47" w:rsidRPr="007A5BA5" w14:paraId="0A7DABD1" w14:textId="77777777" w:rsidTr="00596A47">
        <w:trPr>
          <w:trHeight w:val="20"/>
        </w:trPr>
        <w:tc>
          <w:tcPr>
            <w:tcW w:w="5448" w:type="dxa"/>
            <w:gridSpan w:val="6"/>
            <w:tcBorders>
              <w:top w:val="nil"/>
              <w:left w:val="nil"/>
              <w:bottom w:val="nil"/>
              <w:right w:val="nil"/>
            </w:tcBorders>
            <w:shd w:val="clear" w:color="auto" w:fill="auto"/>
          </w:tcPr>
          <w:p w14:paraId="2E3768DB" w14:textId="77777777" w:rsidR="00596A47" w:rsidRPr="009937A4"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9937A4">
              <w:rPr>
                <w:rFonts w:ascii="Dubai" w:hAnsi="Dubai" w:cs="Dubai"/>
                <w:sz w:val="18"/>
                <w:szCs w:val="18"/>
              </w:rPr>
              <w:t>The Bank is under no obligation to make payment to the Merchant or any other person, or to do any other act, in respect of a Transaction which is not Valid.</w:t>
            </w:r>
          </w:p>
        </w:tc>
        <w:tc>
          <w:tcPr>
            <w:tcW w:w="5442" w:type="dxa"/>
            <w:gridSpan w:val="6"/>
            <w:tcBorders>
              <w:top w:val="nil"/>
              <w:left w:val="nil"/>
              <w:bottom w:val="nil"/>
              <w:right w:val="nil"/>
            </w:tcBorders>
            <w:shd w:val="clear" w:color="auto" w:fill="auto"/>
          </w:tcPr>
          <w:p w14:paraId="1EBE6D8E" w14:textId="77777777"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9937A4">
              <w:rPr>
                <w:rFonts w:ascii="Dubai" w:hAnsi="Dubai" w:cs="Dubai"/>
                <w:sz w:val="18"/>
                <w:szCs w:val="18"/>
                <w:rtl/>
              </w:rPr>
              <w:t>البنك ليس ملزما بالدفع إلى التاجر أو أي شخص آخر، أو بالقيام بأي عمل آخر، فيما يتعلق بأي معاملة غير صحيحة او سليمة.</w:t>
            </w:r>
          </w:p>
        </w:tc>
      </w:tr>
      <w:tr w:rsidR="00596A47" w:rsidRPr="007A5BA5" w14:paraId="04FCF032" w14:textId="77777777" w:rsidTr="00596A47">
        <w:trPr>
          <w:trHeight w:val="20"/>
        </w:trPr>
        <w:tc>
          <w:tcPr>
            <w:tcW w:w="5448" w:type="dxa"/>
            <w:gridSpan w:val="6"/>
            <w:tcBorders>
              <w:top w:val="nil"/>
              <w:left w:val="nil"/>
              <w:bottom w:val="nil"/>
              <w:right w:val="nil"/>
            </w:tcBorders>
            <w:shd w:val="clear" w:color="auto" w:fill="auto"/>
          </w:tcPr>
          <w:p w14:paraId="1235327E" w14:textId="77777777" w:rsidR="00596A47" w:rsidRPr="009937A4"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9937A4">
              <w:rPr>
                <w:rFonts w:ascii="Dubai" w:hAnsi="Dubai" w:cs="Dubai"/>
                <w:sz w:val="18"/>
                <w:szCs w:val="18"/>
              </w:rPr>
              <w:t>At the request of the Bank the Merchant shall provide satisfactory certification that particular Transactions comply with any relevant law or scheme rules. The Merchant shall be required to meet the costs for complying with any Visa, MasterCard, or MADA rules and regulations applicable to its business that may be introduced from time to time.</w:t>
            </w:r>
          </w:p>
        </w:tc>
        <w:tc>
          <w:tcPr>
            <w:tcW w:w="5442" w:type="dxa"/>
            <w:gridSpan w:val="6"/>
            <w:tcBorders>
              <w:top w:val="nil"/>
              <w:left w:val="nil"/>
              <w:bottom w:val="nil"/>
              <w:right w:val="nil"/>
            </w:tcBorders>
            <w:shd w:val="clear" w:color="auto" w:fill="auto"/>
          </w:tcPr>
          <w:p w14:paraId="1DDEBCC7" w14:textId="77777777"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9937A4">
              <w:rPr>
                <w:rFonts w:ascii="Dubai" w:hAnsi="Dubai" w:cs="Dubai"/>
                <w:sz w:val="18"/>
                <w:szCs w:val="18"/>
                <w:rtl/>
              </w:rPr>
              <w:t>بناء على طلب من البنك، يقوم التاجر بتقديم شهادة مستوفاة تفيد بأن المعاملات تمتثل لأي قانون أو قواعد ذات صلة. ويُلزم التاجر بتغطية تكاليف الامتثال لأي من قواعد فيزا, ماستركارد أو مدى والأنظمة المطبقة في أعمالها والتي قد تكون تبنتها من حين لآخر.</w:t>
            </w:r>
          </w:p>
        </w:tc>
      </w:tr>
      <w:tr w:rsidR="00596A47" w:rsidRPr="007A5BA5" w14:paraId="4F656ED8" w14:textId="77777777" w:rsidTr="00596A47">
        <w:trPr>
          <w:trHeight w:val="20"/>
        </w:trPr>
        <w:tc>
          <w:tcPr>
            <w:tcW w:w="5448" w:type="dxa"/>
            <w:gridSpan w:val="6"/>
            <w:tcBorders>
              <w:top w:val="nil"/>
              <w:left w:val="nil"/>
              <w:bottom w:val="nil"/>
              <w:right w:val="nil"/>
            </w:tcBorders>
            <w:shd w:val="clear" w:color="auto" w:fill="auto"/>
          </w:tcPr>
          <w:p w14:paraId="76974FBB" w14:textId="192A4070" w:rsidR="00596A47" w:rsidRPr="009937A4" w:rsidRDefault="00596A47" w:rsidP="00596A47">
            <w:pPr>
              <w:pStyle w:val="ListParagraph"/>
              <w:numPr>
                <w:ilvl w:val="0"/>
                <w:numId w:val="90"/>
              </w:numPr>
              <w:tabs>
                <w:tab w:val="left" w:pos="0"/>
              </w:tabs>
              <w:bidi w:val="0"/>
              <w:spacing w:line="200" w:lineRule="exact"/>
              <w:jc w:val="both"/>
              <w:rPr>
                <w:rFonts w:ascii="Dubai" w:hAnsi="Dubai" w:cs="Dubai"/>
                <w:sz w:val="18"/>
                <w:szCs w:val="18"/>
                <w:rtl/>
              </w:rPr>
            </w:pPr>
            <w:r w:rsidRPr="00111C5D">
              <w:rPr>
                <w:rFonts w:ascii="Dubai" w:hAnsi="Dubai" w:cs="Dubai"/>
                <w:sz w:val="18"/>
                <w:szCs w:val="18"/>
              </w:rPr>
              <w:t>In relation to an E-commerce Transaction claim (when a customer did not receive the goods or the Merchant did not perform the required service), the customer shall have the right to request the Merchant to raise a retrieval process request through the Merchant's payment gateway</w:t>
            </w:r>
            <w:r>
              <w:rPr>
                <w:rFonts w:ascii="Dubai" w:hAnsi="Dubai" w:cs="Dubai"/>
                <w:sz w:val="18"/>
                <w:szCs w:val="18"/>
              </w:rPr>
              <w:t xml:space="preserve"> in accordance with the periods stipulated within the Chargeback clause mentioned hereunder.</w:t>
            </w:r>
          </w:p>
        </w:tc>
        <w:tc>
          <w:tcPr>
            <w:tcW w:w="5442" w:type="dxa"/>
            <w:gridSpan w:val="6"/>
            <w:tcBorders>
              <w:top w:val="nil"/>
              <w:left w:val="nil"/>
              <w:bottom w:val="nil"/>
              <w:right w:val="nil"/>
            </w:tcBorders>
            <w:shd w:val="clear" w:color="auto" w:fill="auto"/>
            <w:vAlign w:val="center"/>
          </w:tcPr>
          <w:p w14:paraId="25DAA129" w14:textId="1F87727A" w:rsidR="00596A47" w:rsidRPr="009937A4" w:rsidRDefault="00596A47" w:rsidP="00596A47">
            <w:pPr>
              <w:pStyle w:val="ListParagraph"/>
              <w:numPr>
                <w:ilvl w:val="0"/>
                <w:numId w:val="19"/>
              </w:numPr>
              <w:tabs>
                <w:tab w:val="left" w:pos="0"/>
              </w:tabs>
              <w:spacing w:line="260" w:lineRule="exact"/>
              <w:jc w:val="both"/>
              <w:rPr>
                <w:rFonts w:ascii="Dubai" w:eastAsia="Arial Unicode MS" w:hAnsi="Dubai" w:cs="Dubai"/>
                <w:sz w:val="18"/>
                <w:szCs w:val="18"/>
                <w:rtl/>
              </w:rPr>
            </w:pPr>
            <w:r w:rsidRPr="009937A4">
              <w:rPr>
                <w:rFonts w:ascii="Dubai" w:hAnsi="Dubai" w:cs="Dubai"/>
                <w:sz w:val="18"/>
                <w:szCs w:val="18"/>
                <w:rtl/>
              </w:rPr>
              <w:t>فيما يتعلق بمطالبة عمليات التجارة الالكترونية</w:t>
            </w:r>
            <w:r w:rsidRPr="009937A4">
              <w:rPr>
                <w:rFonts w:ascii="Dubai" w:hAnsi="Dubai" w:cs="Dubai"/>
                <w:sz w:val="18"/>
                <w:szCs w:val="18"/>
              </w:rPr>
              <w:t xml:space="preserve"> </w:t>
            </w:r>
            <w:r w:rsidRPr="009937A4">
              <w:rPr>
                <w:rFonts w:ascii="Dubai" w:hAnsi="Dubai" w:cs="Dubai"/>
                <w:sz w:val="18"/>
                <w:szCs w:val="18"/>
                <w:rtl/>
              </w:rPr>
              <w:t>(عند عدم استلام العميل للبضاعة او تنفيذ الخدمة المطلوبة)، يحق للعميل مطالبة التاجر برفع عملية استرجاع عن طريق بوابة الدفع الخاصة بالتاجر</w:t>
            </w:r>
            <w:r>
              <w:rPr>
                <w:rFonts w:ascii="Dubai" w:hAnsi="Dubai" w:cs="Dubai" w:hint="cs"/>
                <w:sz w:val="18"/>
                <w:szCs w:val="18"/>
                <w:rtl/>
              </w:rPr>
              <w:t xml:space="preserve"> حسب الفترات المحددة ضمن البند الخاص بالمطالبات المالية الموضح أدناه</w:t>
            </w:r>
            <w:r w:rsidRPr="009937A4">
              <w:rPr>
                <w:rFonts w:ascii="Dubai" w:hAnsi="Dubai" w:cs="Dubai"/>
                <w:sz w:val="18"/>
                <w:szCs w:val="18"/>
                <w:rtl/>
              </w:rPr>
              <w:t xml:space="preserve">. </w:t>
            </w:r>
            <w:r>
              <w:rPr>
                <w:rFonts w:ascii="Dubai" w:hAnsi="Dubai" w:cs="Dubai" w:hint="cs"/>
                <w:sz w:val="18"/>
                <w:szCs w:val="18"/>
                <w:rtl/>
              </w:rPr>
              <w:t xml:space="preserve"> </w:t>
            </w:r>
          </w:p>
        </w:tc>
      </w:tr>
      <w:tr w:rsidR="00596A47" w:rsidRPr="007A5BA5" w14:paraId="4081A366" w14:textId="77777777" w:rsidTr="00596A47">
        <w:trPr>
          <w:trHeight w:val="20"/>
        </w:trPr>
        <w:tc>
          <w:tcPr>
            <w:tcW w:w="5448" w:type="dxa"/>
            <w:gridSpan w:val="6"/>
            <w:tcBorders>
              <w:top w:val="nil"/>
              <w:left w:val="nil"/>
              <w:bottom w:val="nil"/>
              <w:right w:val="nil"/>
            </w:tcBorders>
            <w:shd w:val="clear" w:color="auto" w:fill="CCD4D6" w:themeFill="background2"/>
          </w:tcPr>
          <w:p w14:paraId="015A4338" w14:textId="77777777" w:rsidR="00596A47" w:rsidRPr="00FD3EB0" w:rsidRDefault="00596A47" w:rsidP="00596A47">
            <w:pPr>
              <w:pStyle w:val="ListParagraph"/>
              <w:numPr>
                <w:ilvl w:val="0"/>
                <w:numId w:val="25"/>
              </w:numPr>
              <w:tabs>
                <w:tab w:val="left" w:pos="0"/>
              </w:tabs>
              <w:bidi w:val="0"/>
              <w:spacing w:line="240" w:lineRule="exact"/>
              <w:jc w:val="both"/>
              <w:rPr>
                <w:rFonts w:ascii="Dubai" w:hAnsi="Dubai" w:cs="Dubai"/>
                <w:rtl/>
              </w:rPr>
            </w:pPr>
            <w:r w:rsidRPr="00FD3EB0">
              <w:rPr>
                <w:rFonts w:ascii="Dubai" w:hAnsi="Dubai" w:cs="Dubai"/>
                <w:b/>
                <w:bCs/>
              </w:rPr>
              <w:t>Merchant’s Obligations</w:t>
            </w:r>
          </w:p>
        </w:tc>
        <w:tc>
          <w:tcPr>
            <w:tcW w:w="5442" w:type="dxa"/>
            <w:gridSpan w:val="6"/>
            <w:tcBorders>
              <w:top w:val="nil"/>
              <w:left w:val="nil"/>
              <w:bottom w:val="nil"/>
              <w:right w:val="nil"/>
            </w:tcBorders>
            <w:shd w:val="clear" w:color="auto" w:fill="CCD4D6" w:themeFill="background2"/>
          </w:tcPr>
          <w:p w14:paraId="7ED15A49" w14:textId="77777777" w:rsidR="00596A47" w:rsidRPr="00FD3EB0" w:rsidRDefault="00596A47" w:rsidP="00596A47">
            <w:pPr>
              <w:pStyle w:val="ListParagraph"/>
              <w:numPr>
                <w:ilvl w:val="0"/>
                <w:numId w:val="26"/>
              </w:numPr>
              <w:tabs>
                <w:tab w:val="left" w:pos="0"/>
              </w:tabs>
              <w:spacing w:line="240" w:lineRule="exact"/>
              <w:jc w:val="both"/>
              <w:rPr>
                <w:rFonts w:ascii="Dubai" w:eastAsia="Arial Unicode MS" w:hAnsi="Dubai" w:cs="Dubai"/>
                <w:rtl/>
              </w:rPr>
            </w:pPr>
            <w:r w:rsidRPr="00FD3EB0">
              <w:rPr>
                <w:rFonts w:ascii="Dubai" w:hAnsi="Dubai" w:cs="Dubai"/>
                <w:b/>
                <w:bCs/>
                <w:rtl/>
              </w:rPr>
              <w:t>التزامات التاجر</w:t>
            </w:r>
          </w:p>
        </w:tc>
      </w:tr>
      <w:tr w:rsidR="00596A47" w:rsidRPr="007A5BA5" w14:paraId="1E5B7634" w14:textId="77777777" w:rsidTr="00596A47">
        <w:trPr>
          <w:trHeight w:val="20"/>
        </w:trPr>
        <w:tc>
          <w:tcPr>
            <w:tcW w:w="5448" w:type="dxa"/>
            <w:gridSpan w:val="6"/>
            <w:tcBorders>
              <w:top w:val="nil"/>
              <w:left w:val="nil"/>
              <w:bottom w:val="nil"/>
              <w:right w:val="nil"/>
            </w:tcBorders>
            <w:shd w:val="clear" w:color="auto" w:fill="auto"/>
          </w:tcPr>
          <w:p w14:paraId="48664F41"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5.1 The Merchant agrees to:</w:t>
            </w:r>
          </w:p>
        </w:tc>
        <w:tc>
          <w:tcPr>
            <w:tcW w:w="5442" w:type="dxa"/>
            <w:gridSpan w:val="6"/>
            <w:tcBorders>
              <w:top w:val="nil"/>
              <w:left w:val="nil"/>
              <w:bottom w:val="nil"/>
              <w:right w:val="nil"/>
            </w:tcBorders>
            <w:shd w:val="clear" w:color="auto" w:fill="auto"/>
          </w:tcPr>
          <w:p w14:paraId="17FB4A3B" w14:textId="45D14C5C" w:rsidR="00596A47" w:rsidRPr="00266E46" w:rsidRDefault="00596A47" w:rsidP="00596A47">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 xml:space="preserve">5.1 </w:t>
            </w:r>
            <w:r w:rsidRPr="00266E46">
              <w:rPr>
                <w:rFonts w:ascii="Dubai" w:hAnsi="Dubai" w:cs="Dubai"/>
                <w:sz w:val="18"/>
                <w:szCs w:val="18"/>
                <w:rtl/>
              </w:rPr>
              <w:t>يوافق التاجر على:</w:t>
            </w:r>
          </w:p>
        </w:tc>
      </w:tr>
      <w:tr w:rsidR="00596A47" w:rsidRPr="007A5BA5" w14:paraId="240E3D4C" w14:textId="77777777" w:rsidTr="00596A47">
        <w:trPr>
          <w:trHeight w:val="20"/>
        </w:trPr>
        <w:tc>
          <w:tcPr>
            <w:tcW w:w="5448" w:type="dxa"/>
            <w:gridSpan w:val="6"/>
            <w:tcBorders>
              <w:top w:val="nil"/>
              <w:left w:val="nil"/>
              <w:bottom w:val="nil"/>
              <w:right w:val="nil"/>
            </w:tcBorders>
            <w:shd w:val="clear" w:color="auto" w:fill="auto"/>
          </w:tcPr>
          <w:p w14:paraId="35D26848"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a) at all times observe &amp; comply with the provisions of this Agreement;</w:t>
            </w:r>
          </w:p>
        </w:tc>
        <w:tc>
          <w:tcPr>
            <w:tcW w:w="5442" w:type="dxa"/>
            <w:gridSpan w:val="6"/>
            <w:tcBorders>
              <w:top w:val="nil"/>
              <w:left w:val="nil"/>
              <w:bottom w:val="nil"/>
              <w:right w:val="nil"/>
            </w:tcBorders>
            <w:shd w:val="clear" w:color="auto" w:fill="auto"/>
          </w:tcPr>
          <w:p w14:paraId="63F75F41"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أ‌- أن يتوخى ويمتثل في جميع الأوقات لأحكام هذه الاتفاقية.</w:t>
            </w:r>
          </w:p>
        </w:tc>
      </w:tr>
      <w:tr w:rsidR="00596A47" w:rsidRPr="007A5BA5" w14:paraId="4A580E27" w14:textId="77777777" w:rsidTr="00596A47">
        <w:trPr>
          <w:trHeight w:val="20"/>
        </w:trPr>
        <w:tc>
          <w:tcPr>
            <w:tcW w:w="5448" w:type="dxa"/>
            <w:gridSpan w:val="6"/>
            <w:tcBorders>
              <w:top w:val="nil"/>
              <w:left w:val="nil"/>
              <w:bottom w:val="nil"/>
              <w:right w:val="nil"/>
            </w:tcBorders>
            <w:shd w:val="clear" w:color="auto" w:fill="auto"/>
          </w:tcPr>
          <w:p w14:paraId="515249AD"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lastRenderedPageBreak/>
              <w:t>b) notify the Bank of any dispute or claim it may have under this agreement;</w:t>
            </w:r>
          </w:p>
        </w:tc>
        <w:tc>
          <w:tcPr>
            <w:tcW w:w="5442" w:type="dxa"/>
            <w:gridSpan w:val="6"/>
            <w:tcBorders>
              <w:top w:val="nil"/>
              <w:left w:val="nil"/>
              <w:bottom w:val="nil"/>
              <w:right w:val="nil"/>
            </w:tcBorders>
            <w:shd w:val="clear" w:color="auto" w:fill="auto"/>
          </w:tcPr>
          <w:p w14:paraId="5CE14D1C"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أن يخطر البنك عن أي نزاع أو ادعاء قد يكون طرفا فيه بموجب هذه الاتفاقية.</w:t>
            </w:r>
          </w:p>
        </w:tc>
      </w:tr>
      <w:tr w:rsidR="00596A47" w:rsidRPr="007A5BA5" w14:paraId="65A6E565" w14:textId="77777777" w:rsidTr="00596A47">
        <w:trPr>
          <w:trHeight w:val="20"/>
        </w:trPr>
        <w:tc>
          <w:tcPr>
            <w:tcW w:w="5448" w:type="dxa"/>
            <w:gridSpan w:val="6"/>
            <w:tcBorders>
              <w:top w:val="nil"/>
              <w:left w:val="nil"/>
              <w:bottom w:val="nil"/>
              <w:right w:val="nil"/>
            </w:tcBorders>
            <w:shd w:val="clear" w:color="auto" w:fill="auto"/>
          </w:tcPr>
          <w:p w14:paraId="2F23C5FC"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c)at all times observe and comply with MasterCard, MADA and/or Visa rules and regulations, as applicable;</w:t>
            </w:r>
          </w:p>
        </w:tc>
        <w:tc>
          <w:tcPr>
            <w:tcW w:w="5442" w:type="dxa"/>
            <w:gridSpan w:val="6"/>
            <w:tcBorders>
              <w:top w:val="nil"/>
              <w:left w:val="nil"/>
              <w:bottom w:val="nil"/>
              <w:right w:val="nil"/>
            </w:tcBorders>
            <w:shd w:val="clear" w:color="auto" w:fill="auto"/>
          </w:tcPr>
          <w:p w14:paraId="0A6F29E5"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ت‌-</w:t>
            </w:r>
            <w:r w:rsidRPr="00266E46">
              <w:rPr>
                <w:rFonts w:ascii="Dubai" w:hAnsi="Dubai" w:cs="Dubai"/>
                <w:sz w:val="18"/>
                <w:szCs w:val="18"/>
              </w:rPr>
              <w:t xml:space="preserve"> </w:t>
            </w:r>
            <w:r w:rsidRPr="00266E46">
              <w:rPr>
                <w:rFonts w:ascii="Dubai" w:hAnsi="Dubai" w:cs="Dubai"/>
                <w:sz w:val="18"/>
                <w:szCs w:val="18"/>
                <w:rtl/>
              </w:rPr>
              <w:t>أن يتوخى ويمتثل في جميع الأوقات لقواعد وأنظمة ماستركارد, مدى ,أو فيزا، حسب مقتضى الحال.</w:t>
            </w:r>
          </w:p>
        </w:tc>
      </w:tr>
      <w:tr w:rsidR="00596A47" w:rsidRPr="007A5BA5" w14:paraId="18F08863" w14:textId="77777777" w:rsidTr="00596A47">
        <w:trPr>
          <w:trHeight w:val="20"/>
        </w:trPr>
        <w:tc>
          <w:tcPr>
            <w:tcW w:w="5448" w:type="dxa"/>
            <w:gridSpan w:val="6"/>
            <w:tcBorders>
              <w:top w:val="nil"/>
              <w:left w:val="nil"/>
              <w:bottom w:val="nil"/>
              <w:right w:val="nil"/>
            </w:tcBorders>
            <w:shd w:val="clear" w:color="auto" w:fill="auto"/>
          </w:tcPr>
          <w:p w14:paraId="4EBB3E2A"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d)implement and comply with the PCI DSS and any other relevant industry standards or codes of practice, as applicable;</w:t>
            </w:r>
          </w:p>
        </w:tc>
        <w:tc>
          <w:tcPr>
            <w:tcW w:w="5442" w:type="dxa"/>
            <w:gridSpan w:val="6"/>
            <w:tcBorders>
              <w:top w:val="nil"/>
              <w:left w:val="nil"/>
              <w:bottom w:val="nil"/>
              <w:right w:val="nil"/>
            </w:tcBorders>
            <w:shd w:val="clear" w:color="auto" w:fill="auto"/>
          </w:tcPr>
          <w:p w14:paraId="004CAF5F"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ث‌-أن ينفذ ويمتثل لمعيار أمان بيانات بطاقة الدفع وأية قواعد وممارسات صناعة ذات صلة، حسب مقتضى الحال.</w:t>
            </w:r>
          </w:p>
        </w:tc>
      </w:tr>
      <w:tr w:rsidR="00596A47" w:rsidRPr="007A5BA5" w14:paraId="7B5A305C" w14:textId="77777777" w:rsidTr="00596A47">
        <w:trPr>
          <w:trHeight w:val="20"/>
        </w:trPr>
        <w:tc>
          <w:tcPr>
            <w:tcW w:w="5448" w:type="dxa"/>
            <w:gridSpan w:val="6"/>
            <w:tcBorders>
              <w:top w:val="nil"/>
              <w:left w:val="nil"/>
              <w:bottom w:val="nil"/>
              <w:right w:val="nil"/>
            </w:tcBorders>
            <w:shd w:val="clear" w:color="auto" w:fill="auto"/>
          </w:tcPr>
          <w:p w14:paraId="5EACEC45"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e) </w:t>
            </w:r>
            <w:r w:rsidRPr="00C2769D">
              <w:rPr>
                <w:rFonts w:ascii="Dubai" w:hAnsi="Dubai" w:cs="Dubai"/>
                <w:sz w:val="18"/>
                <w:szCs w:val="18"/>
              </w:rPr>
              <w:t>ensure that its staff (existing and new) are aware of and comply with the PCI DSS and any other relevant industry standards or codes of practice, as applicable</w:t>
            </w:r>
          </w:p>
        </w:tc>
        <w:tc>
          <w:tcPr>
            <w:tcW w:w="5442" w:type="dxa"/>
            <w:gridSpan w:val="6"/>
            <w:tcBorders>
              <w:top w:val="nil"/>
              <w:left w:val="nil"/>
              <w:bottom w:val="nil"/>
              <w:right w:val="nil"/>
            </w:tcBorders>
            <w:shd w:val="clear" w:color="auto" w:fill="auto"/>
          </w:tcPr>
          <w:p w14:paraId="2AF10504" w14:textId="59C2409F"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ج- أن يتأكد من أن العاملين لديه (الحاليين والجدد) على</w:t>
            </w:r>
            <w:r w:rsidRPr="00266E46">
              <w:rPr>
                <w:rFonts w:ascii="Dubai" w:hAnsi="Dubai" w:cs="Dubai"/>
                <w:sz w:val="18"/>
                <w:szCs w:val="18"/>
              </w:rPr>
              <w:t xml:space="preserve"> </w:t>
            </w:r>
            <w:r w:rsidRPr="00266E46">
              <w:rPr>
                <w:rFonts w:ascii="Dubai" w:hAnsi="Dubai" w:cs="Dubai"/>
                <w:sz w:val="18"/>
                <w:szCs w:val="18"/>
                <w:rtl/>
              </w:rPr>
              <w:t>علم وملتزمون بمعيار أمان بيانات بطاقة الدفع وأية معايير وقواعد وممارسات صناعة ذات صلة، حسب</w:t>
            </w:r>
            <w:r w:rsidRPr="00266E46">
              <w:rPr>
                <w:rFonts w:ascii="Dubai" w:hAnsi="Dubai" w:cs="Dubai"/>
                <w:sz w:val="18"/>
                <w:szCs w:val="18"/>
              </w:rPr>
              <w:t xml:space="preserve"> </w:t>
            </w:r>
            <w:r w:rsidRPr="00266E46">
              <w:rPr>
                <w:rFonts w:ascii="Dubai" w:hAnsi="Dubai" w:cs="Dubai"/>
                <w:sz w:val="18"/>
                <w:szCs w:val="18"/>
                <w:rtl/>
              </w:rPr>
              <w:t>مقتضى الحال</w:t>
            </w:r>
            <w:r>
              <w:rPr>
                <w:rFonts w:ascii="Dubai" w:hAnsi="Dubai" w:cs="Dubai" w:hint="cs"/>
                <w:sz w:val="18"/>
                <w:szCs w:val="18"/>
                <w:rtl/>
              </w:rPr>
              <w:t>.</w:t>
            </w:r>
          </w:p>
        </w:tc>
      </w:tr>
      <w:tr w:rsidR="00596A47" w:rsidRPr="007A5BA5" w14:paraId="24D0D322" w14:textId="77777777" w:rsidTr="00596A47">
        <w:trPr>
          <w:trHeight w:val="20"/>
        </w:trPr>
        <w:tc>
          <w:tcPr>
            <w:tcW w:w="5448" w:type="dxa"/>
            <w:gridSpan w:val="6"/>
            <w:tcBorders>
              <w:top w:val="nil"/>
              <w:left w:val="nil"/>
              <w:bottom w:val="nil"/>
              <w:right w:val="nil"/>
            </w:tcBorders>
            <w:shd w:val="clear" w:color="auto" w:fill="auto"/>
          </w:tcPr>
          <w:p w14:paraId="4DFE2551"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f) not use any advertising or promotional material in relation to any Card except as authorized by the Bank. The Merchant shall use advertising or promotional material only to indicate which Cards are acceptable as payment and shall not infringe upon the Visa, MADA, or MasterCard Card marks or logos in such a way as to create the impression that the Merchant’s goods or services are sponsored or in any way affiliated to MasterCard, MADA, or Visa;</w:t>
            </w:r>
          </w:p>
        </w:tc>
        <w:tc>
          <w:tcPr>
            <w:tcW w:w="5442" w:type="dxa"/>
            <w:gridSpan w:val="6"/>
            <w:tcBorders>
              <w:top w:val="nil"/>
              <w:left w:val="nil"/>
              <w:bottom w:val="nil"/>
              <w:right w:val="nil"/>
            </w:tcBorders>
            <w:shd w:val="clear" w:color="auto" w:fill="auto"/>
          </w:tcPr>
          <w:p w14:paraId="29EA83D9"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ح‌- ألا يستخدم أي مواد إعلانية أو ترويجية فيما يتعلق بأي بطاقة، باستثناء ما هو مخول له من البنك. ويجب على التاجر استخدام الإعلانات أو المواد الترويجية التي تشير فقط إلى أي البطاقات مقبولة كوسيلة للدفع، ويجب ألا يتعدى على علامات أو شعارات بطاقة ماستركارد, مدى, أو فيزا بالطريقة التي تخلق الانطباع بأن بضائع التاجر أو خدماته تحت رعاية فيزا , </w:t>
            </w:r>
            <w:r w:rsidRPr="00266E46">
              <w:rPr>
                <w:rFonts w:ascii="Dubai" w:hAnsi="Dubai" w:cs="Dubai" w:hint="cs"/>
                <w:sz w:val="18"/>
                <w:szCs w:val="18"/>
                <w:rtl/>
              </w:rPr>
              <w:t>مدى, أو</w:t>
            </w:r>
            <w:r w:rsidRPr="00266E46">
              <w:rPr>
                <w:rFonts w:ascii="Dubai" w:hAnsi="Dubai" w:cs="Dubai"/>
                <w:sz w:val="18"/>
                <w:szCs w:val="18"/>
                <w:rtl/>
              </w:rPr>
              <w:t xml:space="preserve"> ماستركارد أو تابعة لهما بأي طريقة.</w:t>
            </w:r>
          </w:p>
        </w:tc>
      </w:tr>
      <w:tr w:rsidR="00596A47" w:rsidRPr="007A5BA5" w14:paraId="6A87FA7B" w14:textId="77777777" w:rsidTr="00596A47">
        <w:trPr>
          <w:trHeight w:val="20"/>
        </w:trPr>
        <w:tc>
          <w:tcPr>
            <w:tcW w:w="5448" w:type="dxa"/>
            <w:gridSpan w:val="6"/>
            <w:tcBorders>
              <w:top w:val="nil"/>
              <w:left w:val="nil"/>
              <w:bottom w:val="nil"/>
              <w:right w:val="nil"/>
            </w:tcBorders>
            <w:shd w:val="clear" w:color="auto" w:fill="auto"/>
          </w:tcPr>
          <w:p w14:paraId="7A4074C6" w14:textId="2A3F6B31" w:rsidR="00596A47" w:rsidRPr="00394583" w:rsidRDefault="00596A47" w:rsidP="00596A47">
            <w:pPr>
              <w:tabs>
                <w:tab w:val="left" w:pos="0"/>
              </w:tabs>
              <w:spacing w:line="240" w:lineRule="exact"/>
              <w:jc w:val="both"/>
              <w:rPr>
                <w:rFonts w:ascii="Dubai" w:hAnsi="Dubai" w:cs="Dubai"/>
                <w:sz w:val="18"/>
                <w:szCs w:val="18"/>
                <w:rtl/>
              </w:rPr>
            </w:pPr>
            <w:r w:rsidRPr="00394583">
              <w:rPr>
                <w:rFonts w:ascii="Dubai" w:hAnsi="Dubai" w:cs="Dubai"/>
                <w:sz w:val="18"/>
                <w:szCs w:val="18"/>
              </w:rPr>
              <w:t>g) Will securely retain full records, logs and copies of purchase requests from any Cardholder relating to any Transaction and any other supporting documentation relevant to any Transaction [for not less than eighteen months from the date of the relevant Transaction]</w:t>
            </w:r>
          </w:p>
        </w:tc>
        <w:tc>
          <w:tcPr>
            <w:tcW w:w="5442" w:type="dxa"/>
            <w:gridSpan w:val="6"/>
            <w:tcBorders>
              <w:top w:val="nil"/>
              <w:left w:val="nil"/>
              <w:bottom w:val="nil"/>
              <w:right w:val="nil"/>
            </w:tcBorders>
            <w:shd w:val="clear" w:color="auto" w:fill="auto"/>
          </w:tcPr>
          <w:p w14:paraId="15CCBD54" w14:textId="5E000B78" w:rsidR="00596A47" w:rsidRPr="00266E46" w:rsidRDefault="00596A47" w:rsidP="00596A4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خ‌-أنه، سيحتفظ وبشكل آمن بكامل السجلات والدفاتر والنسخ لطلبات الشراء من أي صاحب بطاقة فيما يتعلق بأي معاملة وأية وثائق أخرى ذات الصلة لدعم أي معاملة [لما لا يقل عن ثمانية عشر شهرا من تاريخ المعاملة المعنية] وان يزود البنك بهذه السجلات متى طلب منه البنك ذلك خلال هذه المدة.</w:t>
            </w:r>
          </w:p>
        </w:tc>
      </w:tr>
      <w:tr w:rsidR="00596A47" w:rsidRPr="007A5BA5" w14:paraId="19D4BEEA" w14:textId="77777777" w:rsidTr="00596A47">
        <w:trPr>
          <w:trHeight w:val="20"/>
        </w:trPr>
        <w:tc>
          <w:tcPr>
            <w:tcW w:w="5448" w:type="dxa"/>
            <w:gridSpan w:val="6"/>
            <w:tcBorders>
              <w:top w:val="nil"/>
              <w:left w:val="nil"/>
              <w:bottom w:val="nil"/>
              <w:right w:val="nil"/>
            </w:tcBorders>
            <w:shd w:val="clear" w:color="auto" w:fill="auto"/>
          </w:tcPr>
          <w:p w14:paraId="7DA13F02"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h) keep all systems and media containing Transaction information (physical or electronic, including Card and sales information) in a secure manner in line with industry best practice and as specified in the PCI DSS and the Operating Manual, to prevent unlawful or unauthorized access or disclosure to anyone.</w:t>
            </w:r>
          </w:p>
        </w:tc>
        <w:tc>
          <w:tcPr>
            <w:tcW w:w="5442" w:type="dxa"/>
            <w:gridSpan w:val="6"/>
            <w:tcBorders>
              <w:top w:val="nil"/>
              <w:left w:val="nil"/>
              <w:bottom w:val="nil"/>
              <w:right w:val="nil"/>
            </w:tcBorders>
            <w:shd w:val="clear" w:color="auto" w:fill="auto"/>
          </w:tcPr>
          <w:p w14:paraId="2DFB395F"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د‌-</w:t>
            </w:r>
            <w:r w:rsidRPr="00266E46">
              <w:rPr>
                <w:rFonts w:ascii="Dubai" w:hAnsi="Dubai" w:cs="Dubai"/>
                <w:sz w:val="18"/>
                <w:szCs w:val="18"/>
              </w:rPr>
              <w:t xml:space="preserve"> </w:t>
            </w:r>
            <w:r w:rsidRPr="00266E46">
              <w:rPr>
                <w:rFonts w:ascii="Dubai" w:hAnsi="Dubai" w:cs="Dubai"/>
                <w:sz w:val="18"/>
                <w:szCs w:val="18"/>
                <w:rtl/>
              </w:rPr>
              <w:t>أن يحتفظ بجميع الأنظمة والوسائط التي تحتوي على معلومات المعاملة (مادية أو الكترونية، بما في ذلك معلومات البطاقة والمبيعات) بطريقة آمنة وفقا لأفضل ممارسات الصناعة، وعلى النحو المحدد في معيار أمان بيانات بطاقة المدفع، ودليل التشغيل، لمنع الوصول غير القانوني أو غير المصرح به أو الكشف عنها لأي شخص.</w:t>
            </w:r>
          </w:p>
        </w:tc>
      </w:tr>
      <w:tr w:rsidR="00596A47" w:rsidRPr="007A5BA5" w14:paraId="45E582B3" w14:textId="77777777" w:rsidTr="00596A47">
        <w:trPr>
          <w:trHeight w:val="20"/>
        </w:trPr>
        <w:tc>
          <w:tcPr>
            <w:tcW w:w="5448" w:type="dxa"/>
            <w:gridSpan w:val="6"/>
            <w:tcBorders>
              <w:top w:val="nil"/>
              <w:left w:val="nil"/>
              <w:bottom w:val="nil"/>
              <w:right w:val="nil"/>
            </w:tcBorders>
            <w:shd w:val="clear" w:color="auto" w:fill="auto"/>
          </w:tcPr>
          <w:p w14:paraId="11ACE2D7" w14:textId="1EA673BC"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i)not to sell, purchase, provide or exchange any Cardholder information obtained by reason of a Transaction to any third party, other than:</w:t>
            </w:r>
          </w:p>
        </w:tc>
        <w:tc>
          <w:tcPr>
            <w:tcW w:w="5442" w:type="dxa"/>
            <w:gridSpan w:val="6"/>
            <w:tcBorders>
              <w:top w:val="nil"/>
              <w:left w:val="nil"/>
              <w:bottom w:val="nil"/>
              <w:right w:val="nil"/>
            </w:tcBorders>
            <w:shd w:val="clear" w:color="auto" w:fill="auto"/>
          </w:tcPr>
          <w:p w14:paraId="3086FEB0" w14:textId="1ABABD3C"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ذ‌-</w:t>
            </w:r>
            <w:r w:rsidRPr="00266E46">
              <w:rPr>
                <w:rFonts w:ascii="Dubai" w:hAnsi="Dubai" w:cs="Dubai"/>
                <w:sz w:val="18"/>
                <w:szCs w:val="18"/>
              </w:rPr>
              <w:t xml:space="preserve"> </w:t>
            </w:r>
            <w:r w:rsidRPr="00266E46">
              <w:rPr>
                <w:rFonts w:ascii="Dubai" w:hAnsi="Dubai" w:cs="Dubai"/>
                <w:sz w:val="18"/>
                <w:szCs w:val="18"/>
                <w:rtl/>
              </w:rPr>
              <w:t xml:space="preserve">ألا يقوم ببيع أو شراء أو تقديم أو تبادل أي معلومات </w:t>
            </w:r>
            <w:r>
              <w:rPr>
                <w:rFonts w:ascii="Dubai" w:hAnsi="Dubai" w:cs="Dubai" w:hint="cs"/>
                <w:sz w:val="18"/>
                <w:szCs w:val="18"/>
                <w:rtl/>
              </w:rPr>
              <w:t xml:space="preserve">تخص </w:t>
            </w:r>
            <w:r w:rsidRPr="00266E46">
              <w:rPr>
                <w:rFonts w:ascii="Dubai" w:hAnsi="Dubai" w:cs="Dubai"/>
                <w:sz w:val="18"/>
                <w:szCs w:val="18"/>
                <w:rtl/>
              </w:rPr>
              <w:t>ص</w:t>
            </w:r>
            <w:r>
              <w:rPr>
                <w:rFonts w:ascii="Dubai" w:hAnsi="Dubai" w:cs="Dubai" w:hint="cs"/>
                <w:sz w:val="18"/>
                <w:szCs w:val="18"/>
                <w:rtl/>
              </w:rPr>
              <w:t>ا</w:t>
            </w:r>
            <w:r w:rsidRPr="00266E46">
              <w:rPr>
                <w:rFonts w:ascii="Dubai" w:hAnsi="Dubai" w:cs="Dubai"/>
                <w:sz w:val="18"/>
                <w:szCs w:val="18"/>
                <w:rtl/>
              </w:rPr>
              <w:t xml:space="preserve">حب البطاقة </w:t>
            </w:r>
            <w:r>
              <w:rPr>
                <w:rFonts w:ascii="Dubai" w:hAnsi="Dubai" w:cs="Dubai" w:hint="cs"/>
                <w:sz w:val="18"/>
                <w:szCs w:val="18"/>
                <w:rtl/>
              </w:rPr>
              <w:t xml:space="preserve">والتي </w:t>
            </w:r>
            <w:r w:rsidRPr="00266E46">
              <w:rPr>
                <w:rFonts w:ascii="Dubai" w:hAnsi="Dubai" w:cs="Dubai"/>
                <w:sz w:val="18"/>
                <w:szCs w:val="18"/>
                <w:rtl/>
              </w:rPr>
              <w:t xml:space="preserve">حصل عليها </w:t>
            </w:r>
            <w:r>
              <w:rPr>
                <w:rFonts w:ascii="Dubai" w:hAnsi="Dubai" w:cs="Dubai" w:hint="cs"/>
                <w:sz w:val="18"/>
                <w:szCs w:val="18"/>
                <w:rtl/>
              </w:rPr>
              <w:t>عن طريق</w:t>
            </w:r>
            <w:r w:rsidRPr="00266E46">
              <w:rPr>
                <w:rFonts w:ascii="Dubai" w:hAnsi="Dubai" w:cs="Dubai"/>
                <w:sz w:val="18"/>
                <w:szCs w:val="18"/>
                <w:rtl/>
              </w:rPr>
              <w:t xml:space="preserve"> </w:t>
            </w:r>
            <w:r>
              <w:rPr>
                <w:rFonts w:ascii="Dubai" w:hAnsi="Dubai" w:cs="Dubai" w:hint="cs"/>
                <w:sz w:val="18"/>
                <w:szCs w:val="18"/>
                <w:rtl/>
              </w:rPr>
              <w:t>ا</w:t>
            </w:r>
            <w:r w:rsidRPr="00266E46">
              <w:rPr>
                <w:rFonts w:ascii="Dubai" w:hAnsi="Dubai" w:cs="Dubai"/>
                <w:sz w:val="18"/>
                <w:szCs w:val="18"/>
                <w:rtl/>
              </w:rPr>
              <w:t>لمعاملة</w:t>
            </w:r>
            <w:r>
              <w:rPr>
                <w:rFonts w:ascii="Dubai" w:hAnsi="Dubai" w:cs="Dubai" w:hint="cs"/>
                <w:sz w:val="18"/>
                <w:szCs w:val="18"/>
                <w:rtl/>
              </w:rPr>
              <w:t xml:space="preserve"> أو غيره</w:t>
            </w:r>
            <w:r w:rsidRPr="00266E46">
              <w:rPr>
                <w:rFonts w:ascii="Dubai" w:hAnsi="Dubai" w:cs="Dubai"/>
                <w:sz w:val="18"/>
                <w:szCs w:val="18"/>
                <w:rtl/>
              </w:rPr>
              <w:t xml:space="preserve"> إلى أي طرف آخر، خلاف:</w:t>
            </w:r>
          </w:p>
        </w:tc>
      </w:tr>
      <w:tr w:rsidR="00596A47" w:rsidRPr="007A5BA5" w14:paraId="25216A66" w14:textId="77777777" w:rsidTr="00596A47">
        <w:trPr>
          <w:trHeight w:val="20"/>
        </w:trPr>
        <w:tc>
          <w:tcPr>
            <w:tcW w:w="5448" w:type="dxa"/>
            <w:gridSpan w:val="6"/>
            <w:tcBorders>
              <w:top w:val="nil"/>
              <w:left w:val="nil"/>
              <w:bottom w:val="nil"/>
              <w:right w:val="nil"/>
            </w:tcBorders>
            <w:shd w:val="clear" w:color="auto" w:fill="auto"/>
          </w:tcPr>
          <w:p w14:paraId="10D3E1ED"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The Merchant’s authorized personnel</w:t>
            </w:r>
          </w:p>
        </w:tc>
        <w:tc>
          <w:tcPr>
            <w:tcW w:w="5442" w:type="dxa"/>
            <w:gridSpan w:val="6"/>
            <w:tcBorders>
              <w:top w:val="nil"/>
              <w:left w:val="nil"/>
              <w:bottom w:val="nil"/>
              <w:right w:val="nil"/>
            </w:tcBorders>
            <w:shd w:val="clear" w:color="auto" w:fill="auto"/>
          </w:tcPr>
          <w:p w14:paraId="2B8EECDB" w14:textId="70DD7166"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w:t>
            </w:r>
            <w:r w:rsidRPr="00266E46">
              <w:rPr>
                <w:rFonts w:ascii="Dubai" w:hAnsi="Dubai" w:cs="Dubai"/>
                <w:sz w:val="18"/>
                <w:szCs w:val="18"/>
              </w:rPr>
              <w:t xml:space="preserve"> </w:t>
            </w:r>
            <w:r>
              <w:rPr>
                <w:rFonts w:ascii="Dubai" w:hAnsi="Dubai" w:cs="Dubai" w:hint="cs"/>
                <w:sz w:val="18"/>
                <w:szCs w:val="18"/>
                <w:rtl/>
              </w:rPr>
              <w:t xml:space="preserve">الموظفون المفوضون من قبل </w:t>
            </w:r>
            <w:r w:rsidRPr="00266E46">
              <w:rPr>
                <w:rFonts w:ascii="Dubai" w:hAnsi="Dubai" w:cs="Dubai"/>
                <w:sz w:val="18"/>
                <w:szCs w:val="18"/>
                <w:rtl/>
              </w:rPr>
              <w:t>التاجر.</w:t>
            </w:r>
          </w:p>
        </w:tc>
      </w:tr>
      <w:tr w:rsidR="00596A47" w:rsidRPr="007A5BA5" w14:paraId="2D9A78B4" w14:textId="77777777" w:rsidTr="00596A47">
        <w:trPr>
          <w:trHeight w:val="20"/>
        </w:trPr>
        <w:tc>
          <w:tcPr>
            <w:tcW w:w="5448" w:type="dxa"/>
            <w:gridSpan w:val="6"/>
            <w:tcBorders>
              <w:top w:val="nil"/>
              <w:left w:val="nil"/>
              <w:bottom w:val="nil"/>
              <w:right w:val="nil"/>
            </w:tcBorders>
            <w:shd w:val="clear" w:color="auto" w:fill="auto"/>
          </w:tcPr>
          <w:p w14:paraId="0DFB808F"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The Bank;</w:t>
            </w:r>
          </w:p>
        </w:tc>
        <w:tc>
          <w:tcPr>
            <w:tcW w:w="5442" w:type="dxa"/>
            <w:gridSpan w:val="6"/>
            <w:tcBorders>
              <w:top w:val="nil"/>
              <w:left w:val="nil"/>
              <w:bottom w:val="nil"/>
              <w:right w:val="nil"/>
            </w:tcBorders>
            <w:shd w:val="clear" w:color="auto" w:fill="auto"/>
          </w:tcPr>
          <w:p w14:paraId="047F9597"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w:t>
            </w:r>
            <w:r w:rsidRPr="00266E46">
              <w:rPr>
                <w:rFonts w:ascii="Dubai" w:hAnsi="Dubai" w:cs="Dubai"/>
                <w:sz w:val="18"/>
                <w:szCs w:val="18"/>
              </w:rPr>
              <w:t xml:space="preserve"> </w:t>
            </w:r>
            <w:r w:rsidRPr="00266E46">
              <w:rPr>
                <w:rFonts w:ascii="Dubai" w:hAnsi="Dubai" w:cs="Dubai"/>
                <w:sz w:val="18"/>
                <w:szCs w:val="18"/>
                <w:rtl/>
              </w:rPr>
              <w:t>البنك.</w:t>
            </w:r>
          </w:p>
        </w:tc>
      </w:tr>
      <w:tr w:rsidR="00596A47" w:rsidRPr="007A5BA5" w14:paraId="2B550763" w14:textId="77777777" w:rsidTr="00596A47">
        <w:trPr>
          <w:trHeight w:val="20"/>
        </w:trPr>
        <w:tc>
          <w:tcPr>
            <w:tcW w:w="5448" w:type="dxa"/>
            <w:gridSpan w:val="6"/>
            <w:tcBorders>
              <w:top w:val="nil"/>
              <w:left w:val="nil"/>
              <w:bottom w:val="nil"/>
              <w:right w:val="nil"/>
            </w:tcBorders>
            <w:shd w:val="clear" w:color="auto" w:fill="auto"/>
          </w:tcPr>
          <w:p w14:paraId="1A1569BC"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The relevant Card issuer</w:t>
            </w:r>
          </w:p>
        </w:tc>
        <w:tc>
          <w:tcPr>
            <w:tcW w:w="5442" w:type="dxa"/>
            <w:gridSpan w:val="6"/>
            <w:tcBorders>
              <w:top w:val="nil"/>
              <w:left w:val="nil"/>
              <w:bottom w:val="nil"/>
              <w:right w:val="nil"/>
            </w:tcBorders>
            <w:shd w:val="clear" w:color="auto" w:fill="auto"/>
          </w:tcPr>
          <w:p w14:paraId="42860AB1"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w:t>
            </w:r>
            <w:r w:rsidRPr="00266E46">
              <w:rPr>
                <w:rFonts w:ascii="Dubai" w:hAnsi="Dubai" w:cs="Dubai"/>
                <w:sz w:val="18"/>
                <w:szCs w:val="18"/>
              </w:rPr>
              <w:t xml:space="preserve"> </w:t>
            </w:r>
            <w:r w:rsidRPr="00266E46">
              <w:rPr>
                <w:rFonts w:ascii="Dubai" w:hAnsi="Dubai" w:cs="Dubai"/>
                <w:sz w:val="18"/>
                <w:szCs w:val="18"/>
                <w:rtl/>
              </w:rPr>
              <w:t>الشركة المصدرة للبطاقة.</w:t>
            </w:r>
          </w:p>
        </w:tc>
      </w:tr>
      <w:tr w:rsidR="00596A47" w:rsidRPr="007A5BA5" w14:paraId="730C5492" w14:textId="77777777" w:rsidTr="00596A47">
        <w:trPr>
          <w:trHeight w:val="20"/>
        </w:trPr>
        <w:tc>
          <w:tcPr>
            <w:tcW w:w="5448" w:type="dxa"/>
            <w:gridSpan w:val="6"/>
            <w:tcBorders>
              <w:top w:val="nil"/>
              <w:left w:val="nil"/>
              <w:bottom w:val="nil"/>
              <w:right w:val="nil"/>
            </w:tcBorders>
            <w:shd w:val="clear" w:color="auto" w:fill="auto"/>
          </w:tcPr>
          <w:p w14:paraId="780927B2" w14:textId="77777777" w:rsidR="00596A47" w:rsidRPr="00394583" w:rsidRDefault="00596A47" w:rsidP="00596A47">
            <w:pPr>
              <w:pStyle w:val="ListParagraph"/>
              <w:numPr>
                <w:ilvl w:val="0"/>
                <w:numId w:val="27"/>
              </w:numPr>
              <w:bidi w:val="0"/>
              <w:jc w:val="both"/>
              <w:rPr>
                <w:rFonts w:ascii="Dubai" w:hAnsi="Dubai" w:cs="Dubai"/>
                <w:sz w:val="18"/>
                <w:szCs w:val="18"/>
                <w:rtl/>
              </w:rPr>
            </w:pPr>
            <w:r w:rsidRPr="00394583">
              <w:rPr>
                <w:rFonts w:ascii="Dubai" w:hAnsi="Dubai" w:cs="Dubai"/>
                <w:sz w:val="18"/>
                <w:szCs w:val="18"/>
              </w:rPr>
              <w:t>The relevant Card scheme (being MasterCard, MADA or Visa)</w:t>
            </w:r>
          </w:p>
        </w:tc>
        <w:tc>
          <w:tcPr>
            <w:tcW w:w="5442" w:type="dxa"/>
            <w:gridSpan w:val="6"/>
            <w:tcBorders>
              <w:top w:val="nil"/>
              <w:left w:val="nil"/>
              <w:bottom w:val="nil"/>
              <w:right w:val="nil"/>
            </w:tcBorders>
            <w:shd w:val="clear" w:color="auto" w:fill="auto"/>
          </w:tcPr>
          <w:p w14:paraId="1244C37D"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4)</w:t>
            </w:r>
            <w:r w:rsidRPr="00266E46">
              <w:rPr>
                <w:rFonts w:ascii="Dubai" w:hAnsi="Dubai" w:cs="Dubai"/>
                <w:sz w:val="18"/>
                <w:szCs w:val="18"/>
              </w:rPr>
              <w:t xml:space="preserve"> </w:t>
            </w:r>
            <w:r w:rsidRPr="00266E46">
              <w:rPr>
                <w:rFonts w:ascii="Dubai" w:hAnsi="Dubai" w:cs="Dubai"/>
                <w:sz w:val="18"/>
                <w:szCs w:val="18"/>
                <w:rtl/>
              </w:rPr>
              <w:t>نظام البطاقة (ماستركارد , مدى ,أو فيزا.)</w:t>
            </w:r>
          </w:p>
        </w:tc>
      </w:tr>
      <w:tr w:rsidR="00596A47" w:rsidRPr="007A5BA5" w14:paraId="70901884" w14:textId="77777777" w:rsidTr="00596A47">
        <w:trPr>
          <w:trHeight w:val="20"/>
        </w:trPr>
        <w:tc>
          <w:tcPr>
            <w:tcW w:w="5448" w:type="dxa"/>
            <w:gridSpan w:val="6"/>
            <w:tcBorders>
              <w:top w:val="nil"/>
              <w:left w:val="nil"/>
              <w:bottom w:val="nil"/>
              <w:right w:val="nil"/>
            </w:tcBorders>
            <w:shd w:val="clear" w:color="auto" w:fill="auto"/>
          </w:tcPr>
          <w:p w14:paraId="3B154DCA"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Any person authorized to receive such information in accordance with this Agreement; or</w:t>
            </w:r>
          </w:p>
        </w:tc>
        <w:tc>
          <w:tcPr>
            <w:tcW w:w="5442" w:type="dxa"/>
            <w:gridSpan w:val="6"/>
            <w:tcBorders>
              <w:top w:val="nil"/>
              <w:left w:val="nil"/>
              <w:bottom w:val="nil"/>
              <w:right w:val="nil"/>
            </w:tcBorders>
            <w:shd w:val="clear" w:color="auto" w:fill="auto"/>
          </w:tcPr>
          <w:p w14:paraId="3B5615D3" w14:textId="77777777" w:rsidR="00596A47" w:rsidRPr="00190555" w:rsidRDefault="00596A47" w:rsidP="00596A47">
            <w:pPr>
              <w:bidi/>
              <w:jc w:val="both"/>
              <w:rPr>
                <w:rFonts w:ascii="Dubai" w:hAnsi="Dubai" w:cs="Dubai"/>
                <w:sz w:val="18"/>
                <w:szCs w:val="18"/>
                <w:rtl/>
              </w:rPr>
            </w:pPr>
            <w:r w:rsidRPr="00266E46">
              <w:rPr>
                <w:rFonts w:ascii="Dubai" w:hAnsi="Dubai" w:cs="Dubai"/>
                <w:sz w:val="18"/>
                <w:szCs w:val="18"/>
                <w:rtl/>
              </w:rPr>
              <w:t>5) أي شخص مفوض بتلقي معلومات بموجب هذه</w:t>
            </w:r>
            <w:r w:rsidRPr="00266E46">
              <w:rPr>
                <w:rFonts w:ascii="Dubai" w:hAnsi="Dubai" w:cs="Dubai"/>
                <w:sz w:val="18"/>
                <w:szCs w:val="18"/>
              </w:rPr>
              <w:t xml:space="preserve"> </w:t>
            </w:r>
            <w:r w:rsidRPr="00266E46">
              <w:rPr>
                <w:rFonts w:ascii="Dubai" w:hAnsi="Dubai" w:cs="Dubai"/>
                <w:sz w:val="18"/>
                <w:szCs w:val="18"/>
                <w:rtl/>
              </w:rPr>
              <w:t>الاتفاقية؛ أو</w:t>
            </w:r>
          </w:p>
        </w:tc>
      </w:tr>
      <w:tr w:rsidR="00596A47" w:rsidRPr="007A5BA5" w14:paraId="5CE4F84B" w14:textId="77777777" w:rsidTr="00596A47">
        <w:trPr>
          <w:trHeight w:val="20"/>
        </w:trPr>
        <w:tc>
          <w:tcPr>
            <w:tcW w:w="5448" w:type="dxa"/>
            <w:gridSpan w:val="6"/>
            <w:tcBorders>
              <w:top w:val="nil"/>
              <w:left w:val="nil"/>
              <w:bottom w:val="nil"/>
              <w:right w:val="nil"/>
            </w:tcBorders>
            <w:shd w:val="clear" w:color="auto" w:fill="auto"/>
          </w:tcPr>
          <w:p w14:paraId="63096A20" w14:textId="77777777" w:rsidR="00596A47" w:rsidRPr="00394583" w:rsidRDefault="00596A47" w:rsidP="00596A47">
            <w:pPr>
              <w:pStyle w:val="ListParagraph"/>
              <w:numPr>
                <w:ilvl w:val="0"/>
                <w:numId w:val="27"/>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As required by law, and in each case in accordance with all applicable laws</w:t>
            </w:r>
          </w:p>
        </w:tc>
        <w:tc>
          <w:tcPr>
            <w:tcW w:w="5442" w:type="dxa"/>
            <w:gridSpan w:val="6"/>
            <w:tcBorders>
              <w:top w:val="nil"/>
              <w:left w:val="nil"/>
              <w:bottom w:val="nil"/>
              <w:right w:val="nil"/>
            </w:tcBorders>
            <w:shd w:val="clear" w:color="auto" w:fill="auto"/>
          </w:tcPr>
          <w:p w14:paraId="7B39364C"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6)</w:t>
            </w:r>
            <w:r w:rsidRPr="00266E46">
              <w:rPr>
                <w:rFonts w:ascii="Dubai" w:hAnsi="Dubai" w:cs="Dubai"/>
                <w:sz w:val="18"/>
                <w:szCs w:val="18"/>
              </w:rPr>
              <w:t xml:space="preserve"> </w:t>
            </w:r>
            <w:r w:rsidRPr="00266E46">
              <w:rPr>
                <w:rFonts w:ascii="Dubai" w:hAnsi="Dubai" w:cs="Dubai"/>
                <w:sz w:val="18"/>
                <w:szCs w:val="18"/>
                <w:rtl/>
              </w:rPr>
              <w:t>حسبما يقتضيه القانون، وفي كل حالة يتم ذلك بمقتضى القوانين المعمول بها</w:t>
            </w:r>
          </w:p>
        </w:tc>
      </w:tr>
      <w:tr w:rsidR="00596A47" w:rsidRPr="007A5BA5" w14:paraId="2BA4FAEA" w14:textId="77777777" w:rsidTr="00596A47">
        <w:trPr>
          <w:trHeight w:val="20"/>
        </w:trPr>
        <w:tc>
          <w:tcPr>
            <w:tcW w:w="5448" w:type="dxa"/>
            <w:gridSpan w:val="6"/>
            <w:tcBorders>
              <w:top w:val="nil"/>
              <w:left w:val="nil"/>
              <w:bottom w:val="nil"/>
              <w:right w:val="nil"/>
            </w:tcBorders>
            <w:shd w:val="clear" w:color="auto" w:fill="auto"/>
          </w:tcPr>
          <w:p w14:paraId="57164AA8"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j) Shall not retain any Card verification codes following the conclusion of a Valid Transaction, save where such Transaction is a Recurring Transaction, and then only for so long as the Recurring Transaction occurs</w:t>
            </w:r>
          </w:p>
        </w:tc>
        <w:tc>
          <w:tcPr>
            <w:tcW w:w="5442" w:type="dxa"/>
            <w:gridSpan w:val="6"/>
            <w:tcBorders>
              <w:top w:val="nil"/>
              <w:left w:val="nil"/>
              <w:bottom w:val="nil"/>
              <w:right w:val="nil"/>
            </w:tcBorders>
            <w:shd w:val="clear" w:color="auto" w:fill="auto"/>
          </w:tcPr>
          <w:p w14:paraId="0D3B0113" w14:textId="0DCC12C4"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ر- ألا يحتفظ بأي من أكواد التحقق من البطاقة بعد إبرام الصفقة الصحيحة، إلا إذا كانت المعاملة متكررة، </w:t>
            </w:r>
            <w:r>
              <w:rPr>
                <w:rFonts w:ascii="Dubai" w:hAnsi="Dubai" w:cs="Dubai" w:hint="cs"/>
                <w:sz w:val="18"/>
                <w:szCs w:val="18"/>
                <w:rtl/>
              </w:rPr>
              <w:t>وفي هذه الحالة يكون الاحتفاظ خلال</w:t>
            </w:r>
            <w:r w:rsidRPr="00266E46">
              <w:rPr>
                <w:rFonts w:ascii="Dubai" w:hAnsi="Dubai" w:cs="Dubai"/>
                <w:sz w:val="18"/>
                <w:szCs w:val="18"/>
                <w:rtl/>
              </w:rPr>
              <w:t xml:space="preserve"> فترة تكرار المعاملات فقط.</w:t>
            </w:r>
          </w:p>
        </w:tc>
      </w:tr>
      <w:tr w:rsidR="00596A47" w:rsidRPr="007A5BA5" w14:paraId="716DE204" w14:textId="77777777" w:rsidTr="00596A47">
        <w:trPr>
          <w:trHeight w:val="20"/>
        </w:trPr>
        <w:tc>
          <w:tcPr>
            <w:tcW w:w="5448" w:type="dxa"/>
            <w:gridSpan w:val="6"/>
            <w:tcBorders>
              <w:top w:val="nil"/>
              <w:left w:val="nil"/>
              <w:bottom w:val="nil"/>
              <w:right w:val="nil"/>
            </w:tcBorders>
            <w:shd w:val="clear" w:color="auto" w:fill="auto"/>
          </w:tcPr>
          <w:p w14:paraId="733AA1A5"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k) permit the Bank, MasterCard, MADA, and Visa (as applicable) or any of their respective employees, contractors or agents access to its premises at any time during normal business hours for the purpose of conducting an onsite inspection or investigation to check compliance with this Agreement or for the purposes of compliance with the relevant Card scheme rules and regulations</w:t>
            </w:r>
          </w:p>
        </w:tc>
        <w:tc>
          <w:tcPr>
            <w:tcW w:w="5442" w:type="dxa"/>
            <w:gridSpan w:val="6"/>
            <w:tcBorders>
              <w:top w:val="nil"/>
              <w:left w:val="nil"/>
              <w:bottom w:val="nil"/>
              <w:right w:val="nil"/>
            </w:tcBorders>
            <w:shd w:val="clear" w:color="auto" w:fill="auto"/>
          </w:tcPr>
          <w:p w14:paraId="2B583173" w14:textId="0783B59B"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ز- أن يسمح للبنك </w:t>
            </w:r>
            <w:r>
              <w:rPr>
                <w:rFonts w:ascii="Dubai" w:hAnsi="Dubai" w:cs="Dubai" w:hint="cs"/>
                <w:sz w:val="18"/>
                <w:szCs w:val="18"/>
                <w:rtl/>
              </w:rPr>
              <w:t>و</w:t>
            </w:r>
            <w:r w:rsidRPr="00266E46">
              <w:rPr>
                <w:rFonts w:ascii="Dubai" w:hAnsi="Dubai" w:cs="Dubai"/>
                <w:sz w:val="18"/>
                <w:szCs w:val="18"/>
                <w:rtl/>
              </w:rPr>
              <w:t>لماستركارد</w:t>
            </w:r>
            <w:r>
              <w:rPr>
                <w:rFonts w:ascii="Dubai" w:hAnsi="Dubai" w:cs="Dubai" w:hint="cs"/>
                <w:sz w:val="18"/>
                <w:szCs w:val="18"/>
                <w:rtl/>
              </w:rPr>
              <w:t xml:space="preserve"> و</w:t>
            </w:r>
            <w:r w:rsidRPr="00266E46">
              <w:rPr>
                <w:rFonts w:ascii="Dubai" w:hAnsi="Dubai" w:cs="Dubai"/>
                <w:sz w:val="18"/>
                <w:szCs w:val="18"/>
                <w:rtl/>
              </w:rPr>
              <w:t>مدى وفيزا (حسب الاقتضاء) أو أي من موظفيها أو المتعهدين أو الوكلاء بالوصول إلى مقره في أي وقت خلال ساعات العمل العادية بغرض إجراء تفتيش أو تحقيق ميداني للتحقق من الامتثال لقواعد وتنظيمات البطاقات ذات الصلة.</w:t>
            </w:r>
          </w:p>
        </w:tc>
      </w:tr>
      <w:tr w:rsidR="00596A47" w:rsidRPr="007A5BA5" w14:paraId="7C3B56CD" w14:textId="77777777" w:rsidTr="00596A47">
        <w:trPr>
          <w:trHeight w:val="20"/>
        </w:trPr>
        <w:tc>
          <w:tcPr>
            <w:tcW w:w="5448" w:type="dxa"/>
            <w:gridSpan w:val="6"/>
            <w:tcBorders>
              <w:top w:val="nil"/>
              <w:left w:val="nil"/>
              <w:bottom w:val="nil"/>
              <w:right w:val="nil"/>
            </w:tcBorders>
            <w:shd w:val="clear" w:color="auto" w:fill="auto"/>
          </w:tcPr>
          <w:p w14:paraId="1F849A1B"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l) provide the Bank with all information and assistance it requires to perform its obligations and to deal with any queries in relation to any Transaction, the use of the ECommerce Payment System or the provision of any Services, including copies of records, logs and purchase requests in accordance with the requirements set out in the Operating Manual</w:t>
            </w:r>
          </w:p>
        </w:tc>
        <w:tc>
          <w:tcPr>
            <w:tcW w:w="5442" w:type="dxa"/>
            <w:gridSpan w:val="6"/>
            <w:tcBorders>
              <w:top w:val="nil"/>
              <w:left w:val="nil"/>
              <w:bottom w:val="nil"/>
              <w:right w:val="nil"/>
            </w:tcBorders>
            <w:shd w:val="clear" w:color="auto" w:fill="auto"/>
          </w:tcPr>
          <w:p w14:paraId="3D18D1F4"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س- أن يقدم للبنك جميع المعلومات والمساعدة التي يحتاج إليها لأداء التزاماته والتعامل مع أية استفسارات فيما يتعلق بأي معاملة، واستخدام نظام مدفوعات التجارة الإلكترونية أو تقديم أي خدمات، بما في ذلك نسخ من السجلات والدفاتر وطلبات الشراء وفقا للمتطلبات المحددة في دليل التشغيل.</w:t>
            </w:r>
          </w:p>
        </w:tc>
      </w:tr>
      <w:tr w:rsidR="00596A47" w:rsidRPr="007A5BA5" w14:paraId="6063170C" w14:textId="77777777" w:rsidTr="00596A47">
        <w:trPr>
          <w:trHeight w:val="20"/>
        </w:trPr>
        <w:tc>
          <w:tcPr>
            <w:tcW w:w="5448" w:type="dxa"/>
            <w:gridSpan w:val="6"/>
            <w:tcBorders>
              <w:top w:val="nil"/>
              <w:left w:val="nil"/>
              <w:bottom w:val="nil"/>
              <w:right w:val="nil"/>
            </w:tcBorders>
            <w:shd w:val="clear" w:color="auto" w:fill="auto"/>
          </w:tcPr>
          <w:p w14:paraId="0B7DFC86"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m) at the request of the Bank, provide the Bank, MasterCard, MADA, and Visa (as applicable) or any of their respective employees, contractors or agents with all documents, records or other information for the purpose of verifying the Merchant’s compliance with this Agreement and/or the relevant Card scheme rules and regulations;</w:t>
            </w:r>
          </w:p>
        </w:tc>
        <w:tc>
          <w:tcPr>
            <w:tcW w:w="5442" w:type="dxa"/>
            <w:gridSpan w:val="6"/>
            <w:tcBorders>
              <w:top w:val="nil"/>
              <w:left w:val="nil"/>
              <w:bottom w:val="nil"/>
              <w:right w:val="nil"/>
            </w:tcBorders>
            <w:shd w:val="clear" w:color="auto" w:fill="auto"/>
          </w:tcPr>
          <w:p w14:paraId="7B4D5281" w14:textId="7D67048C"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ش‌-</w:t>
            </w:r>
            <w:r w:rsidRPr="00266E46">
              <w:rPr>
                <w:rFonts w:ascii="Dubai" w:hAnsi="Dubai" w:cs="Dubai"/>
                <w:sz w:val="18"/>
                <w:szCs w:val="18"/>
              </w:rPr>
              <w:t xml:space="preserve"> </w:t>
            </w:r>
            <w:r w:rsidRPr="00266E46">
              <w:rPr>
                <w:rFonts w:ascii="Dubai" w:hAnsi="Dubai" w:cs="Dubai"/>
                <w:sz w:val="18"/>
                <w:szCs w:val="18"/>
                <w:rtl/>
              </w:rPr>
              <w:t xml:space="preserve">أن يقدم، بناء على طلب من البنك أو ماستركارد </w:t>
            </w:r>
            <w:r>
              <w:rPr>
                <w:rFonts w:ascii="Dubai" w:hAnsi="Dubai" w:cs="Dubai" w:hint="cs"/>
                <w:sz w:val="18"/>
                <w:szCs w:val="18"/>
                <w:rtl/>
              </w:rPr>
              <w:t xml:space="preserve">أو </w:t>
            </w:r>
            <w:r w:rsidRPr="00266E46">
              <w:rPr>
                <w:rFonts w:ascii="Dubai" w:hAnsi="Dubai" w:cs="Dubai"/>
                <w:sz w:val="18"/>
                <w:szCs w:val="18"/>
                <w:rtl/>
              </w:rPr>
              <w:t>مدى أو فيزا (حسب الاقتضاء) أو أي من مستخدميهم أو المتعهدين أو الوكلاء، جميع الوثائق أو السجلات أو غيرها من المعلومات لغرض التحقق من امتثال التاجر لهذا الاتفاق و/أو بالقواعد واللوائح ذات الصلة بالبطاقة.</w:t>
            </w:r>
          </w:p>
        </w:tc>
      </w:tr>
      <w:tr w:rsidR="00596A47" w:rsidRPr="007A5BA5" w14:paraId="2E7F993D" w14:textId="77777777" w:rsidTr="00596A47">
        <w:trPr>
          <w:trHeight w:val="20"/>
        </w:trPr>
        <w:tc>
          <w:tcPr>
            <w:tcW w:w="5448" w:type="dxa"/>
            <w:gridSpan w:val="6"/>
            <w:tcBorders>
              <w:top w:val="nil"/>
              <w:left w:val="nil"/>
              <w:bottom w:val="nil"/>
              <w:right w:val="nil"/>
            </w:tcBorders>
            <w:shd w:val="clear" w:color="auto" w:fill="auto"/>
          </w:tcPr>
          <w:p w14:paraId="54780EAF"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n) inform the Bank in writing promptly of any change to the Merchant’s Account and provide a replacement validly executed direct debit authority in relation to any new account</w:t>
            </w:r>
          </w:p>
        </w:tc>
        <w:tc>
          <w:tcPr>
            <w:tcW w:w="5442" w:type="dxa"/>
            <w:gridSpan w:val="6"/>
            <w:tcBorders>
              <w:top w:val="nil"/>
              <w:left w:val="nil"/>
              <w:bottom w:val="nil"/>
              <w:right w:val="nil"/>
            </w:tcBorders>
            <w:shd w:val="clear" w:color="auto" w:fill="auto"/>
          </w:tcPr>
          <w:p w14:paraId="1CD83BEC"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ص‌-</w:t>
            </w:r>
            <w:r w:rsidRPr="00266E46">
              <w:rPr>
                <w:rFonts w:ascii="Dubai" w:hAnsi="Dubai" w:cs="Dubai"/>
                <w:sz w:val="18"/>
                <w:szCs w:val="18"/>
              </w:rPr>
              <w:t xml:space="preserve"> </w:t>
            </w:r>
            <w:r w:rsidRPr="00266E46">
              <w:rPr>
                <w:rFonts w:ascii="Dubai" w:hAnsi="Dubai" w:cs="Dubai"/>
                <w:sz w:val="18"/>
                <w:szCs w:val="18"/>
                <w:rtl/>
              </w:rPr>
              <w:t>أن يبادر بإبلاغ البنك كتابيا بأي تغيير في حساب التاجر وتوفير بديل سليم لتنفيذ العمليات بالنسبة إلى أي حساب جديد.</w:t>
            </w:r>
          </w:p>
        </w:tc>
      </w:tr>
      <w:tr w:rsidR="00596A47" w:rsidRPr="007A5BA5" w14:paraId="5CE79074" w14:textId="77777777" w:rsidTr="00596A47">
        <w:trPr>
          <w:trHeight w:val="20"/>
        </w:trPr>
        <w:tc>
          <w:tcPr>
            <w:tcW w:w="5448" w:type="dxa"/>
            <w:gridSpan w:val="6"/>
            <w:tcBorders>
              <w:top w:val="nil"/>
              <w:left w:val="nil"/>
              <w:bottom w:val="nil"/>
              <w:right w:val="nil"/>
            </w:tcBorders>
            <w:shd w:val="clear" w:color="auto" w:fill="auto"/>
          </w:tcPr>
          <w:p w14:paraId="70267E17"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o) notify the Bank of any proposed change in the nature of the business undertaken by the Merchant by notice in writing at least five days prior to that proposed change</w:t>
            </w:r>
          </w:p>
        </w:tc>
        <w:tc>
          <w:tcPr>
            <w:tcW w:w="5442" w:type="dxa"/>
            <w:gridSpan w:val="6"/>
            <w:tcBorders>
              <w:top w:val="nil"/>
              <w:left w:val="nil"/>
              <w:bottom w:val="nil"/>
              <w:right w:val="nil"/>
            </w:tcBorders>
            <w:shd w:val="clear" w:color="auto" w:fill="auto"/>
          </w:tcPr>
          <w:p w14:paraId="0FC03CC2"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ض‌-</w:t>
            </w:r>
            <w:r w:rsidRPr="00266E46">
              <w:rPr>
                <w:rFonts w:ascii="Dubai" w:hAnsi="Dubai" w:cs="Dubai"/>
                <w:sz w:val="18"/>
                <w:szCs w:val="18"/>
              </w:rPr>
              <w:t xml:space="preserve"> </w:t>
            </w:r>
            <w:r w:rsidRPr="00266E46">
              <w:rPr>
                <w:rFonts w:ascii="Dubai" w:hAnsi="Dubai" w:cs="Dubai"/>
                <w:sz w:val="18"/>
                <w:szCs w:val="18"/>
                <w:rtl/>
              </w:rPr>
              <w:t>أن يخطر البنك بأي تغيير مقترح في طبيعة الأعمال التي يقوم بها التاجر بواسطة إشعار كتابي في غضون ما لا يقل عن خمسة أيام على الاقل من التغيير المقترح.</w:t>
            </w:r>
          </w:p>
        </w:tc>
      </w:tr>
      <w:tr w:rsidR="00596A47" w:rsidRPr="007A5BA5" w14:paraId="0ADF7150" w14:textId="77777777" w:rsidTr="00596A47">
        <w:trPr>
          <w:trHeight w:val="20"/>
        </w:trPr>
        <w:tc>
          <w:tcPr>
            <w:tcW w:w="5448" w:type="dxa"/>
            <w:gridSpan w:val="6"/>
            <w:tcBorders>
              <w:top w:val="nil"/>
              <w:left w:val="nil"/>
              <w:bottom w:val="nil"/>
              <w:right w:val="nil"/>
            </w:tcBorders>
            <w:shd w:val="clear" w:color="auto" w:fill="auto"/>
          </w:tcPr>
          <w:p w14:paraId="3A9D91E6"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p) notify the Bank of any proposed change in ownership of the Merchant by notice in writing at least 14 days prior to the proposed change being affected</w:t>
            </w:r>
          </w:p>
        </w:tc>
        <w:tc>
          <w:tcPr>
            <w:tcW w:w="5442" w:type="dxa"/>
            <w:gridSpan w:val="6"/>
            <w:tcBorders>
              <w:top w:val="nil"/>
              <w:left w:val="nil"/>
              <w:bottom w:val="nil"/>
              <w:right w:val="nil"/>
            </w:tcBorders>
            <w:shd w:val="clear" w:color="auto" w:fill="auto"/>
          </w:tcPr>
          <w:p w14:paraId="49F303A3" w14:textId="68F89AE1"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ط‌-</w:t>
            </w:r>
            <w:r w:rsidRPr="00266E46">
              <w:rPr>
                <w:rFonts w:ascii="Dubai" w:hAnsi="Dubai" w:cs="Dubai"/>
                <w:sz w:val="18"/>
                <w:szCs w:val="18"/>
              </w:rPr>
              <w:t xml:space="preserve"> </w:t>
            </w:r>
            <w:r w:rsidRPr="00266E46">
              <w:rPr>
                <w:rFonts w:ascii="Dubai" w:hAnsi="Dubai" w:cs="Dubai"/>
                <w:sz w:val="18"/>
                <w:szCs w:val="18"/>
                <w:rtl/>
              </w:rPr>
              <w:t>أن يخطر البنك بأي تغيير مقترح في ملكية التاجر بإشعار كتابي في غضون 14 يوما على الاقل قبل سريان التغيير المقترح.</w:t>
            </w:r>
          </w:p>
        </w:tc>
      </w:tr>
      <w:tr w:rsidR="00596A47" w:rsidRPr="007A5BA5" w14:paraId="21685ACB" w14:textId="77777777" w:rsidTr="00596A47">
        <w:trPr>
          <w:trHeight w:val="20"/>
        </w:trPr>
        <w:tc>
          <w:tcPr>
            <w:tcW w:w="5448" w:type="dxa"/>
            <w:gridSpan w:val="6"/>
            <w:tcBorders>
              <w:top w:val="nil"/>
              <w:left w:val="nil"/>
              <w:bottom w:val="nil"/>
              <w:right w:val="nil"/>
            </w:tcBorders>
            <w:shd w:val="clear" w:color="auto" w:fill="auto"/>
          </w:tcPr>
          <w:p w14:paraId="390ACF86" w14:textId="77777777" w:rsidR="00596A47" w:rsidRPr="00394583" w:rsidRDefault="00596A47" w:rsidP="00596A47">
            <w:pPr>
              <w:tabs>
                <w:tab w:val="left" w:pos="0"/>
              </w:tabs>
              <w:spacing w:line="200" w:lineRule="exact"/>
              <w:jc w:val="both"/>
              <w:rPr>
                <w:rFonts w:ascii="Dubai" w:hAnsi="Dubai" w:cs="Dubai"/>
                <w:sz w:val="18"/>
                <w:szCs w:val="18"/>
              </w:rPr>
            </w:pPr>
            <w:r w:rsidRPr="00394583">
              <w:rPr>
                <w:rFonts w:ascii="Dubai" w:hAnsi="Dubai" w:cs="Dubai"/>
                <w:sz w:val="18"/>
                <w:szCs w:val="18"/>
              </w:rPr>
              <w:lastRenderedPageBreak/>
              <w:t>q)</w:t>
            </w:r>
            <w:r w:rsidRPr="00394583">
              <w:rPr>
                <w:rFonts w:ascii="Dubai" w:hAnsi="Dubai" w:cs="Dubai"/>
                <w:sz w:val="18"/>
                <w:szCs w:val="18"/>
                <w:rtl/>
              </w:rPr>
              <w:t xml:space="preserve"> </w:t>
            </w:r>
            <w:r w:rsidRPr="00394583">
              <w:rPr>
                <w:rFonts w:ascii="Dubai" w:hAnsi="Dubai" w:cs="Dubai"/>
                <w:sz w:val="18"/>
                <w:szCs w:val="18"/>
              </w:rPr>
              <w:t xml:space="preserve">notify the Bank immediately of any failure by the Merchant to perform its obligations under this Agreement, including (without limitation) if any data security standards have been compromised. </w:t>
            </w:r>
          </w:p>
          <w:p w14:paraId="6EC809C4" w14:textId="77777777" w:rsidR="00596A47" w:rsidRPr="00394583" w:rsidRDefault="00596A47" w:rsidP="00596A47">
            <w:pPr>
              <w:tabs>
                <w:tab w:val="left" w:pos="0"/>
              </w:tabs>
              <w:spacing w:line="200" w:lineRule="exact"/>
              <w:jc w:val="both"/>
              <w:rPr>
                <w:rFonts w:ascii="Dubai" w:hAnsi="Dubai" w:cs="Dubai"/>
                <w:sz w:val="18"/>
                <w:szCs w:val="18"/>
              </w:rPr>
            </w:pPr>
            <w:r w:rsidRPr="00394583">
              <w:rPr>
                <w:rFonts w:ascii="Dubai" w:hAnsi="Dubai" w:cs="Dubai"/>
                <w:sz w:val="18"/>
                <w:szCs w:val="18"/>
              </w:rPr>
              <w:t>The bank has the right to reject any purchase transaction for any reason, regardless of the authorization.</w:t>
            </w:r>
          </w:p>
        </w:tc>
        <w:tc>
          <w:tcPr>
            <w:tcW w:w="5442" w:type="dxa"/>
            <w:gridSpan w:val="6"/>
            <w:tcBorders>
              <w:top w:val="nil"/>
              <w:left w:val="nil"/>
              <w:bottom w:val="nil"/>
              <w:right w:val="nil"/>
            </w:tcBorders>
            <w:shd w:val="clear" w:color="auto" w:fill="auto"/>
          </w:tcPr>
          <w:p w14:paraId="0B2B85FD" w14:textId="77777777" w:rsidR="00596A47" w:rsidRDefault="00596A47" w:rsidP="00596A47">
            <w:pPr>
              <w:tabs>
                <w:tab w:val="left" w:pos="0"/>
              </w:tabs>
              <w:bidi/>
              <w:spacing w:line="260" w:lineRule="exact"/>
              <w:jc w:val="both"/>
              <w:rPr>
                <w:rFonts w:ascii="Dubai" w:hAnsi="Dubai" w:cs="Dubai"/>
                <w:sz w:val="18"/>
                <w:szCs w:val="18"/>
              </w:rPr>
            </w:pPr>
            <w:r w:rsidRPr="00266E46">
              <w:rPr>
                <w:rFonts w:ascii="Dubai" w:hAnsi="Dubai" w:cs="Dubai"/>
                <w:sz w:val="18"/>
                <w:szCs w:val="18"/>
                <w:rtl/>
              </w:rPr>
              <w:t>ظ‌- أن يبادر بإخطار البنك بأي عجز من قبل التاجر عن تنفيذ الالتزامات بموجب هذا الاتفاق، بما في ذلك (دون تحديد) إذا كان قد أخل بأي من معايير أمن البيانات</w:t>
            </w:r>
          </w:p>
          <w:p w14:paraId="1FBFF009" w14:textId="742660D3"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0342B7">
              <w:rPr>
                <w:rFonts w:ascii="Dubai" w:hAnsi="Dubai" w:cs="Dubai" w:hint="cs"/>
                <w:sz w:val="18"/>
                <w:szCs w:val="18"/>
                <w:rtl/>
              </w:rPr>
              <w:t>ويحق</w:t>
            </w:r>
            <w:r w:rsidRPr="000342B7">
              <w:rPr>
                <w:rFonts w:ascii="Dubai" w:hAnsi="Dubai" w:cs="Dubai"/>
                <w:sz w:val="18"/>
                <w:szCs w:val="18"/>
                <w:rtl/>
              </w:rPr>
              <w:t xml:space="preserve"> </w:t>
            </w:r>
            <w:r w:rsidRPr="000342B7">
              <w:rPr>
                <w:rFonts w:ascii="Dubai" w:hAnsi="Dubai" w:cs="Dubai" w:hint="cs"/>
                <w:sz w:val="18"/>
                <w:szCs w:val="18"/>
                <w:rtl/>
              </w:rPr>
              <w:t>للبنك</w:t>
            </w:r>
            <w:r w:rsidRPr="000342B7">
              <w:rPr>
                <w:rFonts w:ascii="Dubai" w:hAnsi="Dubai" w:cs="Dubai"/>
                <w:sz w:val="18"/>
                <w:szCs w:val="18"/>
                <w:rtl/>
              </w:rPr>
              <w:t xml:space="preserve"> </w:t>
            </w:r>
            <w:r w:rsidRPr="000342B7">
              <w:rPr>
                <w:rFonts w:ascii="Dubai" w:hAnsi="Dubai" w:cs="Dubai" w:hint="cs"/>
                <w:sz w:val="18"/>
                <w:szCs w:val="18"/>
                <w:rtl/>
              </w:rPr>
              <w:t>ان</w:t>
            </w:r>
            <w:r w:rsidRPr="000342B7">
              <w:rPr>
                <w:rFonts w:ascii="Dubai" w:hAnsi="Dubai" w:cs="Dubai"/>
                <w:sz w:val="18"/>
                <w:szCs w:val="18"/>
                <w:rtl/>
              </w:rPr>
              <w:t xml:space="preserve"> </w:t>
            </w:r>
            <w:r w:rsidRPr="000342B7">
              <w:rPr>
                <w:rFonts w:ascii="Dubai" w:hAnsi="Dubai" w:cs="Dubai" w:hint="cs"/>
                <w:sz w:val="18"/>
                <w:szCs w:val="18"/>
                <w:rtl/>
              </w:rPr>
              <w:t>يرفض</w:t>
            </w:r>
            <w:r w:rsidRPr="000342B7">
              <w:rPr>
                <w:rFonts w:ascii="Dubai" w:hAnsi="Dubai" w:cs="Dubai"/>
                <w:sz w:val="18"/>
                <w:szCs w:val="18"/>
                <w:rtl/>
              </w:rPr>
              <w:t xml:space="preserve"> </w:t>
            </w:r>
            <w:r w:rsidRPr="000342B7">
              <w:rPr>
                <w:rFonts w:ascii="Dubai" w:hAnsi="Dubai" w:cs="Dubai" w:hint="cs"/>
                <w:sz w:val="18"/>
                <w:szCs w:val="18"/>
                <w:rtl/>
              </w:rPr>
              <w:t>اي</w:t>
            </w:r>
            <w:r w:rsidRPr="000342B7">
              <w:rPr>
                <w:rFonts w:ascii="Dubai" w:hAnsi="Dubai" w:cs="Dubai"/>
                <w:sz w:val="18"/>
                <w:szCs w:val="18"/>
                <w:rtl/>
              </w:rPr>
              <w:t xml:space="preserve"> </w:t>
            </w:r>
            <w:r w:rsidRPr="000342B7">
              <w:rPr>
                <w:rFonts w:ascii="Dubai" w:hAnsi="Dubai" w:cs="Dubai" w:hint="cs"/>
                <w:sz w:val="18"/>
                <w:szCs w:val="18"/>
                <w:rtl/>
              </w:rPr>
              <w:t>عملية</w:t>
            </w:r>
            <w:r w:rsidRPr="000342B7">
              <w:rPr>
                <w:rFonts w:ascii="Dubai" w:hAnsi="Dubai" w:cs="Dubai"/>
                <w:sz w:val="18"/>
                <w:szCs w:val="18"/>
                <w:rtl/>
              </w:rPr>
              <w:t xml:space="preserve"> </w:t>
            </w:r>
            <w:r w:rsidRPr="000342B7">
              <w:rPr>
                <w:rFonts w:ascii="Dubai" w:hAnsi="Dubai" w:cs="Dubai" w:hint="cs"/>
                <w:sz w:val="18"/>
                <w:szCs w:val="18"/>
                <w:rtl/>
              </w:rPr>
              <w:t>شراء</w:t>
            </w:r>
            <w:r w:rsidRPr="000342B7">
              <w:rPr>
                <w:rFonts w:ascii="Dubai" w:hAnsi="Dubai" w:cs="Dubai"/>
                <w:sz w:val="18"/>
                <w:szCs w:val="18"/>
                <w:rtl/>
              </w:rPr>
              <w:t xml:space="preserve"> </w:t>
            </w:r>
            <w:r w:rsidRPr="000342B7">
              <w:rPr>
                <w:rFonts w:ascii="Dubai" w:hAnsi="Dubai" w:cs="Dubai" w:hint="cs"/>
                <w:sz w:val="18"/>
                <w:szCs w:val="18"/>
                <w:rtl/>
              </w:rPr>
              <w:t>لاي</w:t>
            </w:r>
            <w:r w:rsidRPr="000342B7">
              <w:rPr>
                <w:rFonts w:ascii="Dubai" w:hAnsi="Dubai" w:cs="Dubai"/>
                <w:sz w:val="18"/>
                <w:szCs w:val="18"/>
                <w:rtl/>
              </w:rPr>
              <w:t xml:space="preserve"> </w:t>
            </w:r>
            <w:r w:rsidRPr="000342B7">
              <w:rPr>
                <w:rFonts w:ascii="Dubai" w:hAnsi="Dubai" w:cs="Dubai" w:hint="cs"/>
                <w:sz w:val="18"/>
                <w:szCs w:val="18"/>
                <w:rtl/>
              </w:rPr>
              <w:t>سبب</w:t>
            </w:r>
            <w:r w:rsidRPr="000342B7">
              <w:rPr>
                <w:rFonts w:ascii="Dubai" w:hAnsi="Dubai" w:cs="Dubai"/>
                <w:sz w:val="18"/>
                <w:szCs w:val="18"/>
                <w:rtl/>
              </w:rPr>
              <w:t xml:space="preserve"> </w:t>
            </w:r>
            <w:r>
              <w:rPr>
                <w:rFonts w:ascii="Dubai" w:hAnsi="Dubai" w:cs="Dubai" w:hint="cs"/>
                <w:sz w:val="18"/>
                <w:szCs w:val="18"/>
                <w:rtl/>
              </w:rPr>
              <w:t>أ</w:t>
            </w:r>
            <w:r w:rsidRPr="000342B7">
              <w:rPr>
                <w:rFonts w:ascii="Dubai" w:hAnsi="Dubai" w:cs="Dubai" w:hint="cs"/>
                <w:sz w:val="18"/>
                <w:szCs w:val="18"/>
                <w:rtl/>
              </w:rPr>
              <w:t>ي</w:t>
            </w:r>
            <w:r>
              <w:rPr>
                <w:rFonts w:ascii="Dubai" w:hAnsi="Dubai" w:cs="Dubai" w:hint="cs"/>
                <w:sz w:val="18"/>
                <w:szCs w:val="18"/>
                <w:rtl/>
              </w:rPr>
              <w:t>ا</w:t>
            </w:r>
            <w:r w:rsidRPr="000342B7">
              <w:rPr>
                <w:rFonts w:ascii="Dubai" w:hAnsi="Dubai" w:cs="Dubai" w:hint="cs"/>
                <w:sz w:val="18"/>
                <w:szCs w:val="18"/>
                <w:rtl/>
              </w:rPr>
              <w:t>ً</w:t>
            </w:r>
            <w:r w:rsidRPr="000342B7">
              <w:rPr>
                <w:rFonts w:ascii="Dubai" w:hAnsi="Dubai" w:cs="Dubai"/>
                <w:sz w:val="18"/>
                <w:szCs w:val="18"/>
                <w:rtl/>
              </w:rPr>
              <w:t xml:space="preserve"> </w:t>
            </w:r>
            <w:r w:rsidRPr="000342B7">
              <w:rPr>
                <w:rFonts w:ascii="Dubai" w:hAnsi="Dubai" w:cs="Dubai" w:hint="cs"/>
                <w:sz w:val="18"/>
                <w:szCs w:val="18"/>
                <w:rtl/>
              </w:rPr>
              <w:t>كان</w:t>
            </w:r>
            <w:r w:rsidRPr="000342B7">
              <w:rPr>
                <w:rFonts w:ascii="Dubai" w:hAnsi="Dubai" w:cs="Dubai"/>
                <w:sz w:val="18"/>
                <w:szCs w:val="18"/>
                <w:rtl/>
              </w:rPr>
              <w:t xml:space="preserve"> </w:t>
            </w:r>
            <w:r w:rsidRPr="000342B7">
              <w:rPr>
                <w:rFonts w:ascii="Dubai" w:hAnsi="Dubai" w:cs="Dubai" w:hint="cs"/>
                <w:sz w:val="18"/>
                <w:szCs w:val="18"/>
                <w:rtl/>
              </w:rPr>
              <w:t>التفويض</w:t>
            </w:r>
            <w:r>
              <w:rPr>
                <w:rFonts w:ascii="Dubai" w:eastAsia="Arial Unicode MS" w:hAnsi="Dubai" w:cs="Dubai" w:hint="cs"/>
                <w:sz w:val="18"/>
                <w:szCs w:val="18"/>
                <w:rtl/>
              </w:rPr>
              <w:t>.</w:t>
            </w:r>
          </w:p>
        </w:tc>
      </w:tr>
      <w:tr w:rsidR="00596A47" w:rsidRPr="007A5BA5" w14:paraId="1CA244A4" w14:textId="77777777" w:rsidTr="00596A47">
        <w:trPr>
          <w:trHeight w:val="20"/>
        </w:trPr>
        <w:tc>
          <w:tcPr>
            <w:tcW w:w="5448" w:type="dxa"/>
            <w:gridSpan w:val="6"/>
            <w:tcBorders>
              <w:top w:val="nil"/>
              <w:left w:val="nil"/>
              <w:bottom w:val="nil"/>
              <w:right w:val="nil"/>
            </w:tcBorders>
            <w:shd w:val="clear" w:color="auto" w:fill="auto"/>
          </w:tcPr>
          <w:p w14:paraId="3B6FE933"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The merchant must not charge additional fees on the cost of products or services if consumers use credit, debit and prepaid cards or payment service providers to pay at and e-commerce websites</w:t>
            </w:r>
          </w:p>
        </w:tc>
        <w:tc>
          <w:tcPr>
            <w:tcW w:w="5442" w:type="dxa"/>
            <w:gridSpan w:val="6"/>
            <w:tcBorders>
              <w:top w:val="nil"/>
              <w:left w:val="nil"/>
              <w:bottom w:val="nil"/>
              <w:right w:val="nil"/>
            </w:tcBorders>
            <w:shd w:val="clear" w:color="auto" w:fill="auto"/>
          </w:tcPr>
          <w:p w14:paraId="4F521FFE" w14:textId="77777777" w:rsidR="00596A47" w:rsidRPr="00C2769D" w:rsidRDefault="00596A47" w:rsidP="00596A47">
            <w:pPr>
              <w:tabs>
                <w:tab w:val="left" w:pos="0"/>
              </w:tabs>
              <w:bidi/>
              <w:spacing w:line="260" w:lineRule="exact"/>
              <w:jc w:val="both"/>
              <w:rPr>
                <w:rFonts w:ascii="Dubai" w:eastAsia="Arial Unicode MS" w:hAnsi="Dubai" w:cs="Dubai"/>
                <w:sz w:val="18"/>
                <w:szCs w:val="18"/>
                <w:rtl/>
              </w:rPr>
            </w:pPr>
            <w:r w:rsidRPr="00C2769D">
              <w:rPr>
                <w:rFonts w:ascii="Dubai" w:hAnsi="Dubai" w:cs="Dubai"/>
                <w:sz w:val="18"/>
                <w:szCs w:val="18"/>
                <w:rtl/>
              </w:rPr>
              <w:t>يجب على التاجر ان لا يفرض رسوماً إضافية على تكلفة المنتجات أو الخدمات إذا استخدم المستهلكون بطاقات الائتمان أو بطاقات مدى أو بطاقات الدفع المسبق أو مقدمي خدمات الدفع للدفع في ومواقع التجارة الإلكترونية</w:t>
            </w:r>
          </w:p>
        </w:tc>
      </w:tr>
      <w:tr w:rsidR="00596A47" w:rsidRPr="007A5BA5" w14:paraId="2F1824D6" w14:textId="77777777" w:rsidTr="00596A47">
        <w:trPr>
          <w:trHeight w:val="20"/>
        </w:trPr>
        <w:tc>
          <w:tcPr>
            <w:tcW w:w="5448" w:type="dxa"/>
            <w:gridSpan w:val="6"/>
            <w:tcBorders>
              <w:top w:val="nil"/>
              <w:left w:val="nil"/>
              <w:bottom w:val="nil"/>
              <w:right w:val="nil"/>
            </w:tcBorders>
            <w:shd w:val="clear" w:color="auto" w:fill="auto"/>
          </w:tcPr>
          <w:p w14:paraId="18301A9A" w14:textId="7CD9B4F8" w:rsidR="00596A47" w:rsidRPr="00394583" w:rsidRDefault="00596A47" w:rsidP="00596A47">
            <w:pPr>
              <w:pStyle w:val="ListParagraph"/>
              <w:numPr>
                <w:ilvl w:val="0"/>
                <w:numId w:val="28"/>
              </w:numPr>
              <w:tabs>
                <w:tab w:val="left" w:pos="0"/>
              </w:tabs>
              <w:bidi w:val="0"/>
              <w:spacing w:line="220" w:lineRule="exact"/>
              <w:ind w:left="510" w:hanging="540"/>
              <w:jc w:val="both"/>
              <w:rPr>
                <w:rFonts w:ascii="Dubai" w:hAnsi="Dubai" w:cs="Dubai"/>
                <w:b/>
                <w:bCs/>
                <w:sz w:val="18"/>
                <w:szCs w:val="18"/>
                <w:rtl/>
              </w:rPr>
            </w:pPr>
            <w:r w:rsidRPr="00394583">
              <w:rPr>
                <w:rFonts w:ascii="Dubai" w:hAnsi="Dubai" w:cs="Dubai"/>
                <w:b/>
                <w:bCs/>
                <w:sz w:val="18"/>
                <w:szCs w:val="18"/>
              </w:rPr>
              <w:t>The Merchant undertakes to:</w:t>
            </w:r>
          </w:p>
        </w:tc>
        <w:tc>
          <w:tcPr>
            <w:tcW w:w="5442" w:type="dxa"/>
            <w:gridSpan w:val="6"/>
            <w:tcBorders>
              <w:top w:val="nil"/>
              <w:left w:val="nil"/>
              <w:bottom w:val="nil"/>
              <w:right w:val="nil"/>
            </w:tcBorders>
            <w:shd w:val="clear" w:color="auto" w:fill="auto"/>
          </w:tcPr>
          <w:p w14:paraId="08794351" w14:textId="2CDEF453" w:rsidR="00596A47" w:rsidRPr="006B7748" w:rsidRDefault="00596A47" w:rsidP="00596A47">
            <w:pPr>
              <w:tabs>
                <w:tab w:val="left" w:pos="0"/>
              </w:tabs>
              <w:bidi/>
              <w:spacing w:line="220" w:lineRule="exact"/>
              <w:jc w:val="both"/>
              <w:rPr>
                <w:rFonts w:ascii="Dubai" w:eastAsia="Arial Unicode MS" w:hAnsi="Dubai" w:cs="Dubai"/>
                <w:b/>
                <w:bCs/>
                <w:rtl/>
              </w:rPr>
            </w:pPr>
            <w:r>
              <w:rPr>
                <w:rFonts w:ascii="Dubai" w:hAnsi="Dubai" w:cs="Dubai" w:hint="cs"/>
                <w:b/>
                <w:bCs/>
                <w:rtl/>
              </w:rPr>
              <w:t xml:space="preserve">5.2 </w:t>
            </w:r>
            <w:r w:rsidRPr="006B7748">
              <w:rPr>
                <w:rFonts w:ascii="Dubai" w:hAnsi="Dubai" w:cs="Dubai"/>
                <w:b/>
                <w:bCs/>
                <w:rtl/>
              </w:rPr>
              <w:t>يتعهد التاجر بأنه:</w:t>
            </w:r>
          </w:p>
        </w:tc>
      </w:tr>
      <w:tr w:rsidR="00596A47" w:rsidRPr="007A5BA5" w14:paraId="3FD5B094" w14:textId="77777777" w:rsidTr="00596A47">
        <w:trPr>
          <w:trHeight w:val="20"/>
        </w:trPr>
        <w:tc>
          <w:tcPr>
            <w:tcW w:w="5448" w:type="dxa"/>
            <w:gridSpan w:val="6"/>
            <w:tcBorders>
              <w:top w:val="nil"/>
              <w:left w:val="nil"/>
              <w:bottom w:val="nil"/>
              <w:right w:val="nil"/>
            </w:tcBorders>
            <w:shd w:val="clear" w:color="auto" w:fill="auto"/>
          </w:tcPr>
          <w:p w14:paraId="4C49F83D"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a) not apply a surcharge to a Transaction that does not bear a reasonable relationship to the Merchant’s cost of accepting the applicable Card. Any surcharge must be clearly disclosed to the Cardholder at the time of purchase as a Merchant surcharge</w:t>
            </w:r>
          </w:p>
        </w:tc>
        <w:tc>
          <w:tcPr>
            <w:tcW w:w="5442" w:type="dxa"/>
            <w:gridSpan w:val="6"/>
            <w:tcBorders>
              <w:top w:val="nil"/>
              <w:left w:val="nil"/>
              <w:bottom w:val="nil"/>
              <w:right w:val="nil"/>
            </w:tcBorders>
            <w:shd w:val="clear" w:color="auto" w:fill="auto"/>
          </w:tcPr>
          <w:p w14:paraId="4CC51579" w14:textId="77777777" w:rsidR="00596A47" w:rsidRPr="00FD3EB0" w:rsidRDefault="00596A47" w:rsidP="00596A47">
            <w:pPr>
              <w:pStyle w:val="ListParagraph"/>
              <w:numPr>
                <w:ilvl w:val="0"/>
                <w:numId w:val="29"/>
              </w:numPr>
              <w:tabs>
                <w:tab w:val="left" w:pos="0"/>
              </w:tabs>
              <w:spacing w:line="260" w:lineRule="exact"/>
              <w:jc w:val="both"/>
              <w:rPr>
                <w:rFonts w:ascii="Dubai" w:eastAsia="Arial Unicode MS" w:hAnsi="Dubai" w:cs="Dubai"/>
                <w:sz w:val="18"/>
                <w:szCs w:val="18"/>
                <w:rtl/>
              </w:rPr>
            </w:pPr>
            <w:r w:rsidRPr="00FD3EB0">
              <w:rPr>
                <w:rFonts w:ascii="Dubai" w:hAnsi="Dubai" w:cs="Dubai"/>
                <w:sz w:val="18"/>
                <w:szCs w:val="18"/>
                <w:rtl/>
              </w:rPr>
              <w:t>لن يطبق رسوم إضافية على المعاملة التي لا تربطها علاقة معقولة بتكلفة التاجر لقبول البطاقة المعمول بها. ويجب الكشف عن أي رسم إضافي بوضوح لصاحب البطاقة في وقت الشراء بوصفه رسم إضافي من التاجر.</w:t>
            </w:r>
          </w:p>
        </w:tc>
      </w:tr>
      <w:tr w:rsidR="00596A47" w:rsidRPr="007A5BA5" w14:paraId="2AAF611E" w14:textId="77777777" w:rsidTr="00596A47">
        <w:trPr>
          <w:trHeight w:val="20"/>
        </w:trPr>
        <w:tc>
          <w:tcPr>
            <w:tcW w:w="5448" w:type="dxa"/>
            <w:gridSpan w:val="6"/>
            <w:tcBorders>
              <w:top w:val="nil"/>
              <w:left w:val="nil"/>
              <w:bottom w:val="nil"/>
              <w:right w:val="nil"/>
            </w:tcBorders>
            <w:shd w:val="clear" w:color="auto" w:fill="auto"/>
          </w:tcPr>
          <w:p w14:paraId="03E3EDA5" w14:textId="77777777" w:rsidR="00596A47" w:rsidRPr="00394583" w:rsidRDefault="00596A47" w:rsidP="00596A47">
            <w:pPr>
              <w:spacing w:line="240" w:lineRule="exact"/>
              <w:jc w:val="both"/>
              <w:rPr>
                <w:rFonts w:ascii="Dubai" w:hAnsi="Dubai" w:cs="Dubai"/>
                <w:sz w:val="18"/>
                <w:szCs w:val="18"/>
                <w:rtl/>
              </w:rPr>
            </w:pPr>
            <w:r w:rsidRPr="00394583">
              <w:rPr>
                <w:rFonts w:ascii="Dubai" w:hAnsi="Dubai" w:cs="Dubai"/>
                <w:sz w:val="18"/>
                <w:szCs w:val="18"/>
              </w:rPr>
              <w:t>b) not require, or post signs (whether on its website or elsewhere) indicating that the Merchant requires, a minimum amount below which, or a maximum amount above which, the Merchant shall refuse to accept an otherwise Valid Card;</w:t>
            </w:r>
          </w:p>
        </w:tc>
        <w:tc>
          <w:tcPr>
            <w:tcW w:w="5442" w:type="dxa"/>
            <w:gridSpan w:val="6"/>
            <w:tcBorders>
              <w:top w:val="nil"/>
              <w:left w:val="nil"/>
              <w:bottom w:val="nil"/>
              <w:right w:val="nil"/>
            </w:tcBorders>
            <w:shd w:val="clear" w:color="auto" w:fill="auto"/>
          </w:tcPr>
          <w:p w14:paraId="5A20782E" w14:textId="77777777" w:rsidR="00596A47" w:rsidRPr="00FD3EB0" w:rsidRDefault="00596A47" w:rsidP="00596A47">
            <w:pPr>
              <w:pStyle w:val="ListParagraph"/>
              <w:numPr>
                <w:ilvl w:val="0"/>
                <w:numId w:val="29"/>
              </w:numPr>
              <w:tabs>
                <w:tab w:val="left" w:pos="0"/>
              </w:tabs>
              <w:spacing w:line="240" w:lineRule="exact"/>
              <w:jc w:val="both"/>
              <w:rPr>
                <w:rFonts w:ascii="Dubai" w:eastAsia="Arial Unicode MS" w:hAnsi="Dubai" w:cs="Dubai"/>
                <w:sz w:val="18"/>
                <w:szCs w:val="18"/>
                <w:rtl/>
              </w:rPr>
            </w:pPr>
            <w:r w:rsidRPr="00FD3EB0">
              <w:rPr>
                <w:rFonts w:ascii="Dubai" w:hAnsi="Dubai" w:cs="Dubai"/>
                <w:sz w:val="18"/>
                <w:szCs w:val="18"/>
                <w:rtl/>
              </w:rPr>
              <w:t>لن يطلب أو يضع علامات (سواء كان ذلك على موقعه على الانترنت أو في أي مكان آخر) تشير إلى ان التاجر يطلب حد أدنى أو حد أقصى للمبالغ المدفوعة والذي من دونه يرفض التاجر قبول البطاقة الصالحة</w:t>
            </w:r>
          </w:p>
        </w:tc>
      </w:tr>
      <w:tr w:rsidR="00596A47" w:rsidRPr="007A5BA5" w14:paraId="6A7740F1" w14:textId="77777777" w:rsidTr="00596A47">
        <w:trPr>
          <w:trHeight w:val="20"/>
        </w:trPr>
        <w:tc>
          <w:tcPr>
            <w:tcW w:w="5448" w:type="dxa"/>
            <w:gridSpan w:val="6"/>
            <w:tcBorders>
              <w:top w:val="nil"/>
              <w:left w:val="nil"/>
              <w:bottom w:val="nil"/>
              <w:right w:val="nil"/>
            </w:tcBorders>
            <w:shd w:val="clear" w:color="auto" w:fill="auto"/>
          </w:tcPr>
          <w:p w14:paraId="252D7EA9"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c) establish a fair policy, which is fully compliant with the applicable rules and regulations of Visa, MADA, MasterCard and any relevant trade body, government department or body and any applicable law, for the exchange or return of merchandise paid for by the use of a Valid Card and give credit upon each return; and</w:t>
            </w:r>
          </w:p>
        </w:tc>
        <w:tc>
          <w:tcPr>
            <w:tcW w:w="5442" w:type="dxa"/>
            <w:gridSpan w:val="6"/>
            <w:tcBorders>
              <w:top w:val="nil"/>
              <w:left w:val="nil"/>
              <w:bottom w:val="nil"/>
              <w:right w:val="nil"/>
            </w:tcBorders>
            <w:shd w:val="clear" w:color="auto" w:fill="auto"/>
          </w:tcPr>
          <w:p w14:paraId="5D60ED2A" w14:textId="77777777" w:rsidR="00596A47" w:rsidRPr="00FD3EB0" w:rsidRDefault="00596A47" w:rsidP="00596A47">
            <w:pPr>
              <w:pStyle w:val="ListParagraph"/>
              <w:numPr>
                <w:ilvl w:val="0"/>
                <w:numId w:val="29"/>
              </w:numPr>
              <w:tabs>
                <w:tab w:val="left" w:pos="0"/>
              </w:tabs>
              <w:spacing w:line="260" w:lineRule="exact"/>
              <w:jc w:val="both"/>
              <w:rPr>
                <w:rFonts w:ascii="Dubai" w:eastAsia="Arial Unicode MS" w:hAnsi="Dubai" w:cs="Dubai"/>
                <w:sz w:val="18"/>
                <w:szCs w:val="18"/>
                <w:rtl/>
              </w:rPr>
            </w:pPr>
            <w:r w:rsidRPr="00FD3EB0">
              <w:rPr>
                <w:rFonts w:ascii="Dubai" w:hAnsi="Dubai" w:cs="Dubai"/>
                <w:sz w:val="18"/>
                <w:szCs w:val="18"/>
                <w:rtl/>
              </w:rPr>
              <w:t>سيتبنى سياسة عادلة، متوافقة تماما مع القواعد واللوائح المعمول بها من فيزا ومدى وماستر كارد وغيرها من الهيئات ذات الصلة بالتجارة أو الهيئات الحكومية أو أي هيئة وأي قانون معمول به، لتبديل أو إعادة البضائع المدفوع ثمنها عن طريق استخدام بطاقة صالحة وأن يعيد المال عند كل إعادة.</w:t>
            </w:r>
          </w:p>
        </w:tc>
      </w:tr>
      <w:tr w:rsidR="00596A47" w:rsidRPr="007A5BA5" w14:paraId="6AF3E1DE" w14:textId="77777777" w:rsidTr="00596A47">
        <w:trPr>
          <w:trHeight w:val="20"/>
        </w:trPr>
        <w:tc>
          <w:tcPr>
            <w:tcW w:w="5448" w:type="dxa"/>
            <w:gridSpan w:val="6"/>
            <w:tcBorders>
              <w:top w:val="nil"/>
              <w:left w:val="nil"/>
              <w:bottom w:val="nil"/>
              <w:right w:val="nil"/>
            </w:tcBorders>
            <w:shd w:val="clear" w:color="auto" w:fill="auto"/>
          </w:tcPr>
          <w:p w14:paraId="7C0351D6" w14:textId="77777777" w:rsidR="00596A47" w:rsidRPr="00394583" w:rsidRDefault="00596A47" w:rsidP="00596A47">
            <w:pPr>
              <w:tabs>
                <w:tab w:val="left" w:pos="0"/>
              </w:tabs>
              <w:spacing w:line="200" w:lineRule="exact"/>
              <w:jc w:val="both"/>
              <w:rPr>
                <w:rFonts w:ascii="Dubai" w:hAnsi="Dubai" w:cs="Dubai"/>
                <w:sz w:val="18"/>
                <w:szCs w:val="18"/>
                <w:rtl/>
              </w:rPr>
            </w:pPr>
            <w:r w:rsidRPr="00394583">
              <w:rPr>
                <w:rFonts w:ascii="Dubai" w:hAnsi="Dubai" w:cs="Dubai"/>
                <w:sz w:val="18"/>
                <w:szCs w:val="18"/>
              </w:rPr>
              <w:t>d) comply with all relevant laws and contractual requirements in:</w:t>
            </w:r>
          </w:p>
        </w:tc>
        <w:tc>
          <w:tcPr>
            <w:tcW w:w="5442" w:type="dxa"/>
            <w:gridSpan w:val="6"/>
            <w:tcBorders>
              <w:top w:val="nil"/>
              <w:left w:val="nil"/>
              <w:bottom w:val="nil"/>
              <w:right w:val="nil"/>
            </w:tcBorders>
            <w:shd w:val="clear" w:color="auto" w:fill="auto"/>
          </w:tcPr>
          <w:p w14:paraId="26677B5A" w14:textId="77777777" w:rsidR="00596A47" w:rsidRPr="00FD3EB0" w:rsidRDefault="00596A47" w:rsidP="00596A47">
            <w:pPr>
              <w:pStyle w:val="ListParagraph"/>
              <w:numPr>
                <w:ilvl w:val="0"/>
                <w:numId w:val="29"/>
              </w:numPr>
              <w:tabs>
                <w:tab w:val="left" w:pos="0"/>
              </w:tabs>
              <w:spacing w:line="260" w:lineRule="exact"/>
              <w:jc w:val="both"/>
              <w:rPr>
                <w:rFonts w:ascii="Dubai" w:eastAsia="Arial Unicode MS" w:hAnsi="Dubai" w:cs="Dubai"/>
                <w:sz w:val="18"/>
                <w:szCs w:val="18"/>
                <w:rtl/>
              </w:rPr>
            </w:pPr>
            <w:r w:rsidRPr="00FD3EB0">
              <w:rPr>
                <w:rFonts w:ascii="Dubai" w:hAnsi="Dubai" w:cs="Dubai"/>
                <w:sz w:val="18"/>
                <w:szCs w:val="18"/>
                <w:rtl/>
              </w:rPr>
              <w:t>أن يمتثل للقوانين والمتطلبات التعاقدية ذات الصلة خلال:</w:t>
            </w:r>
          </w:p>
        </w:tc>
      </w:tr>
      <w:tr w:rsidR="00596A47" w:rsidRPr="007A5BA5" w14:paraId="6B4FFE80" w14:textId="77777777" w:rsidTr="00596A47">
        <w:trPr>
          <w:trHeight w:val="20"/>
        </w:trPr>
        <w:tc>
          <w:tcPr>
            <w:tcW w:w="5448" w:type="dxa"/>
            <w:gridSpan w:val="6"/>
            <w:tcBorders>
              <w:top w:val="nil"/>
              <w:left w:val="nil"/>
              <w:bottom w:val="nil"/>
              <w:right w:val="nil"/>
            </w:tcBorders>
            <w:shd w:val="clear" w:color="auto" w:fill="auto"/>
          </w:tcPr>
          <w:p w14:paraId="292CE801" w14:textId="77777777" w:rsidR="00596A47" w:rsidRPr="00394583" w:rsidRDefault="00596A47" w:rsidP="00596A47">
            <w:pPr>
              <w:pStyle w:val="ListParagraph"/>
              <w:numPr>
                <w:ilvl w:val="0"/>
                <w:numId w:val="30"/>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carrying on its business;</w:t>
            </w:r>
          </w:p>
        </w:tc>
        <w:tc>
          <w:tcPr>
            <w:tcW w:w="5442" w:type="dxa"/>
            <w:gridSpan w:val="6"/>
            <w:tcBorders>
              <w:top w:val="nil"/>
              <w:left w:val="nil"/>
              <w:bottom w:val="nil"/>
              <w:right w:val="nil"/>
            </w:tcBorders>
            <w:shd w:val="clear" w:color="auto" w:fill="auto"/>
          </w:tcPr>
          <w:p w14:paraId="3ACD26A3"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w:t>
            </w:r>
            <w:r w:rsidRPr="00266E46">
              <w:rPr>
                <w:rFonts w:ascii="Dubai" w:hAnsi="Dubai" w:cs="Dubai"/>
                <w:sz w:val="18"/>
                <w:szCs w:val="18"/>
              </w:rPr>
              <w:t xml:space="preserve"> </w:t>
            </w:r>
            <w:r w:rsidRPr="00266E46">
              <w:rPr>
                <w:rFonts w:ascii="Dubai" w:hAnsi="Dubai" w:cs="Dubai"/>
                <w:sz w:val="18"/>
                <w:szCs w:val="18"/>
                <w:rtl/>
              </w:rPr>
              <w:t>تنفيذ أعماله.</w:t>
            </w:r>
          </w:p>
        </w:tc>
      </w:tr>
      <w:tr w:rsidR="00596A47" w:rsidRPr="007A5BA5" w14:paraId="210327CA" w14:textId="77777777" w:rsidTr="00596A47">
        <w:trPr>
          <w:trHeight w:val="20"/>
        </w:trPr>
        <w:tc>
          <w:tcPr>
            <w:tcW w:w="5448" w:type="dxa"/>
            <w:gridSpan w:val="6"/>
            <w:tcBorders>
              <w:top w:val="nil"/>
              <w:left w:val="nil"/>
              <w:bottom w:val="nil"/>
              <w:right w:val="nil"/>
            </w:tcBorders>
            <w:shd w:val="clear" w:color="auto" w:fill="auto"/>
          </w:tcPr>
          <w:p w14:paraId="76E352AF" w14:textId="77777777" w:rsidR="00596A47" w:rsidRPr="00394583" w:rsidRDefault="00596A47" w:rsidP="00596A47">
            <w:pPr>
              <w:pStyle w:val="ListParagraph"/>
              <w:numPr>
                <w:ilvl w:val="0"/>
                <w:numId w:val="30"/>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entering into transactions; and</w:t>
            </w:r>
          </w:p>
        </w:tc>
        <w:tc>
          <w:tcPr>
            <w:tcW w:w="5442" w:type="dxa"/>
            <w:gridSpan w:val="6"/>
            <w:tcBorders>
              <w:top w:val="nil"/>
              <w:left w:val="nil"/>
              <w:bottom w:val="nil"/>
              <w:right w:val="nil"/>
            </w:tcBorders>
            <w:shd w:val="clear" w:color="auto" w:fill="auto"/>
          </w:tcPr>
          <w:p w14:paraId="09E7E9DB"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w:t>
            </w:r>
            <w:r w:rsidRPr="00266E46">
              <w:rPr>
                <w:rFonts w:ascii="Dubai" w:hAnsi="Dubai" w:cs="Dubai"/>
                <w:sz w:val="18"/>
                <w:szCs w:val="18"/>
              </w:rPr>
              <w:t xml:space="preserve"> </w:t>
            </w:r>
            <w:r w:rsidRPr="00266E46">
              <w:rPr>
                <w:rFonts w:ascii="Dubai" w:hAnsi="Dubai" w:cs="Dubai"/>
                <w:sz w:val="18"/>
                <w:szCs w:val="18"/>
                <w:rtl/>
              </w:rPr>
              <w:t>الدخول في معاملات.</w:t>
            </w:r>
          </w:p>
        </w:tc>
      </w:tr>
      <w:tr w:rsidR="00596A47" w:rsidRPr="007A5BA5" w14:paraId="228DAFB2" w14:textId="77777777" w:rsidTr="00596A47">
        <w:trPr>
          <w:trHeight w:val="20"/>
        </w:trPr>
        <w:tc>
          <w:tcPr>
            <w:tcW w:w="5448" w:type="dxa"/>
            <w:gridSpan w:val="6"/>
            <w:tcBorders>
              <w:top w:val="nil"/>
              <w:left w:val="nil"/>
              <w:bottom w:val="nil"/>
              <w:right w:val="nil"/>
            </w:tcBorders>
            <w:shd w:val="clear" w:color="auto" w:fill="auto"/>
          </w:tcPr>
          <w:p w14:paraId="111A30D3" w14:textId="77777777" w:rsidR="00596A47" w:rsidRPr="00394583" w:rsidRDefault="00596A47" w:rsidP="00596A47">
            <w:pPr>
              <w:pStyle w:val="ListParagraph"/>
              <w:numPr>
                <w:ilvl w:val="0"/>
                <w:numId w:val="30"/>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performing its obligations under this Agreement.</w:t>
            </w:r>
          </w:p>
        </w:tc>
        <w:tc>
          <w:tcPr>
            <w:tcW w:w="5442" w:type="dxa"/>
            <w:gridSpan w:val="6"/>
            <w:tcBorders>
              <w:top w:val="nil"/>
              <w:left w:val="nil"/>
              <w:bottom w:val="nil"/>
              <w:right w:val="nil"/>
            </w:tcBorders>
            <w:shd w:val="clear" w:color="auto" w:fill="auto"/>
          </w:tcPr>
          <w:p w14:paraId="34CFCA39" w14:textId="77777777" w:rsidR="00596A47" w:rsidRPr="00266E46" w:rsidRDefault="00596A47" w:rsidP="00596A4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w:t>
            </w:r>
            <w:r w:rsidRPr="00266E46">
              <w:rPr>
                <w:rFonts w:ascii="Dubai" w:hAnsi="Dubai" w:cs="Dubai"/>
                <w:sz w:val="18"/>
                <w:szCs w:val="18"/>
              </w:rPr>
              <w:t xml:space="preserve"> </w:t>
            </w:r>
            <w:r w:rsidRPr="00266E46">
              <w:rPr>
                <w:rFonts w:ascii="Dubai" w:hAnsi="Dubai" w:cs="Dubai"/>
                <w:sz w:val="18"/>
                <w:szCs w:val="18"/>
                <w:rtl/>
              </w:rPr>
              <w:t>أداء التزاماته بموجب هذا الاتفاق.</w:t>
            </w:r>
          </w:p>
        </w:tc>
      </w:tr>
      <w:tr w:rsidR="00596A47" w:rsidRPr="007A5BA5" w14:paraId="0D87EE7F" w14:textId="77777777" w:rsidTr="00596A47">
        <w:trPr>
          <w:trHeight w:val="20"/>
        </w:trPr>
        <w:tc>
          <w:tcPr>
            <w:tcW w:w="5448" w:type="dxa"/>
            <w:gridSpan w:val="6"/>
            <w:tcBorders>
              <w:top w:val="nil"/>
              <w:left w:val="nil"/>
              <w:bottom w:val="nil"/>
              <w:right w:val="nil"/>
            </w:tcBorders>
            <w:shd w:val="clear" w:color="auto" w:fill="auto"/>
          </w:tcPr>
          <w:p w14:paraId="309A01FA" w14:textId="7F5D6321" w:rsidR="00596A47" w:rsidRPr="00394583" w:rsidRDefault="00596A47" w:rsidP="00596A47">
            <w:pPr>
              <w:pStyle w:val="ListParagraph"/>
              <w:numPr>
                <w:ilvl w:val="0"/>
                <w:numId w:val="31"/>
              </w:numPr>
              <w:tabs>
                <w:tab w:val="left" w:pos="0"/>
              </w:tabs>
              <w:bidi w:val="0"/>
              <w:spacing w:line="240" w:lineRule="exact"/>
              <w:jc w:val="both"/>
              <w:rPr>
                <w:rFonts w:ascii="Dubai" w:hAnsi="Dubai" w:cs="Dubai"/>
                <w:b/>
                <w:bCs/>
                <w:sz w:val="18"/>
                <w:szCs w:val="18"/>
                <w:rtl/>
              </w:rPr>
            </w:pPr>
            <w:r w:rsidRPr="00394583">
              <w:rPr>
                <w:rFonts w:ascii="Dubai" w:hAnsi="Dubai" w:cs="Dubai"/>
                <w:b/>
                <w:bCs/>
                <w:sz w:val="18"/>
                <w:szCs w:val="18"/>
              </w:rPr>
              <w:t>The Merchant agrees to:</w:t>
            </w:r>
          </w:p>
        </w:tc>
        <w:tc>
          <w:tcPr>
            <w:tcW w:w="5442" w:type="dxa"/>
            <w:gridSpan w:val="6"/>
            <w:tcBorders>
              <w:top w:val="nil"/>
              <w:left w:val="nil"/>
              <w:bottom w:val="nil"/>
              <w:right w:val="nil"/>
            </w:tcBorders>
            <w:shd w:val="clear" w:color="auto" w:fill="auto"/>
          </w:tcPr>
          <w:p w14:paraId="1F4AA425" w14:textId="77777777" w:rsidR="00596A47" w:rsidRPr="00FD3EB0" w:rsidRDefault="00596A47" w:rsidP="00596A47">
            <w:pPr>
              <w:pStyle w:val="ListParagraph"/>
              <w:numPr>
                <w:ilvl w:val="0"/>
                <w:numId w:val="32"/>
              </w:numPr>
              <w:tabs>
                <w:tab w:val="left" w:pos="0"/>
              </w:tabs>
              <w:spacing w:line="240" w:lineRule="exact"/>
              <w:jc w:val="both"/>
              <w:rPr>
                <w:rFonts w:ascii="Dubai" w:eastAsia="Arial Unicode MS" w:hAnsi="Dubai" w:cs="Dubai"/>
                <w:b/>
                <w:bCs/>
                <w:rtl/>
              </w:rPr>
            </w:pPr>
            <w:r w:rsidRPr="00FD3EB0">
              <w:rPr>
                <w:rFonts w:ascii="Dubai" w:hAnsi="Dubai" w:cs="Dubai"/>
                <w:b/>
                <w:bCs/>
                <w:rtl/>
              </w:rPr>
              <w:t>يوافق التاجر على أن:</w:t>
            </w:r>
          </w:p>
        </w:tc>
      </w:tr>
      <w:tr w:rsidR="00596A47" w:rsidRPr="007A5BA5" w14:paraId="50003CCF" w14:textId="77777777" w:rsidTr="00596A47">
        <w:trPr>
          <w:trHeight w:val="20"/>
        </w:trPr>
        <w:tc>
          <w:tcPr>
            <w:tcW w:w="5448" w:type="dxa"/>
            <w:gridSpan w:val="6"/>
            <w:tcBorders>
              <w:top w:val="nil"/>
              <w:left w:val="nil"/>
              <w:bottom w:val="nil"/>
              <w:right w:val="nil"/>
            </w:tcBorders>
            <w:shd w:val="clear" w:color="auto" w:fill="auto"/>
          </w:tcPr>
          <w:p w14:paraId="32D52374" w14:textId="4310DE5B" w:rsidR="00596A47" w:rsidRPr="00394583" w:rsidRDefault="00596A47" w:rsidP="00596A47">
            <w:pPr>
              <w:pStyle w:val="ListParagraph"/>
              <w:numPr>
                <w:ilvl w:val="0"/>
                <w:numId w:val="32"/>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Perform all obligations to Cardholders in relation to a Transaction immediately after any such Transaction has been successfully completed including the provision of a receipt of the Transaction and the dispatch or fulfilment of goods or services agreed to be supplied in full compliance with any and all contractual terms applicable to such Transaction and any applicable law</w:t>
            </w:r>
          </w:p>
        </w:tc>
        <w:tc>
          <w:tcPr>
            <w:tcW w:w="5442" w:type="dxa"/>
            <w:gridSpan w:val="6"/>
            <w:tcBorders>
              <w:top w:val="nil"/>
              <w:left w:val="nil"/>
              <w:bottom w:val="nil"/>
              <w:right w:val="nil"/>
            </w:tcBorders>
            <w:shd w:val="clear" w:color="auto" w:fill="auto"/>
          </w:tcPr>
          <w:p w14:paraId="35BDDE27" w14:textId="2A7949F8" w:rsidR="00596A47" w:rsidRPr="00480CA9" w:rsidRDefault="00596A47" w:rsidP="00596A47">
            <w:pPr>
              <w:pStyle w:val="ListParagraph"/>
              <w:numPr>
                <w:ilvl w:val="0"/>
                <w:numId w:val="34"/>
              </w:numPr>
              <w:tabs>
                <w:tab w:val="left" w:pos="0"/>
              </w:tabs>
              <w:spacing w:line="240" w:lineRule="exact"/>
              <w:jc w:val="both"/>
              <w:rPr>
                <w:rFonts w:ascii="Dubai" w:hAnsi="Dubai" w:cs="Dubai"/>
                <w:sz w:val="18"/>
                <w:szCs w:val="18"/>
                <w:rtl/>
              </w:rPr>
            </w:pPr>
            <w:r w:rsidRPr="00480CA9">
              <w:rPr>
                <w:rFonts w:ascii="Dubai" w:hAnsi="Dubai" w:cs="Dubai"/>
                <w:sz w:val="18"/>
                <w:szCs w:val="18"/>
                <w:rtl/>
              </w:rPr>
              <w:t>ينفذ جميع الالتزامات تجاه أصحاب البطاقات فيما يتعلق ب</w:t>
            </w:r>
            <w:r w:rsidRPr="00480CA9">
              <w:rPr>
                <w:rFonts w:ascii="Dubai" w:hAnsi="Dubai" w:cs="Dubai" w:hint="cs"/>
                <w:sz w:val="18"/>
                <w:szCs w:val="18"/>
                <w:rtl/>
              </w:rPr>
              <w:t>ال</w:t>
            </w:r>
            <w:r w:rsidRPr="00480CA9">
              <w:rPr>
                <w:rFonts w:ascii="Dubai" w:hAnsi="Dubai" w:cs="Dubai"/>
                <w:sz w:val="18"/>
                <w:szCs w:val="18"/>
                <w:rtl/>
              </w:rPr>
              <w:t>معاملة فورا بعد الإتمام الناجح لأي معاملة من هذا القبيل، بما في ذلك تقديم إيصال المعاملة والإرسال أو تحقيق السلع أو الخدمات التي سيتم توريدها في امتثال كامل لجميع الشروط التعاقدية التي تنطبق على مثل هذه المعاملات وأي قانون معمول به</w:t>
            </w:r>
            <w:r w:rsidRPr="00480CA9">
              <w:rPr>
                <w:rFonts w:ascii="Dubai" w:hAnsi="Dubai" w:cs="Dubai" w:hint="cs"/>
                <w:sz w:val="18"/>
                <w:szCs w:val="18"/>
                <w:rtl/>
              </w:rPr>
              <w:t>.</w:t>
            </w:r>
          </w:p>
        </w:tc>
      </w:tr>
      <w:tr w:rsidR="00596A47" w:rsidRPr="007A5BA5" w14:paraId="55758D14" w14:textId="77777777" w:rsidTr="00596A47">
        <w:trPr>
          <w:trHeight w:val="20"/>
        </w:trPr>
        <w:tc>
          <w:tcPr>
            <w:tcW w:w="5448" w:type="dxa"/>
            <w:gridSpan w:val="6"/>
            <w:tcBorders>
              <w:top w:val="nil"/>
              <w:left w:val="nil"/>
              <w:bottom w:val="nil"/>
              <w:right w:val="nil"/>
            </w:tcBorders>
            <w:shd w:val="clear" w:color="auto" w:fill="auto"/>
          </w:tcPr>
          <w:p w14:paraId="68E5D07B" w14:textId="3CB0D928" w:rsidR="00596A47" w:rsidRPr="00394583" w:rsidRDefault="00596A47" w:rsidP="00596A47">
            <w:pPr>
              <w:pStyle w:val="ListParagraph"/>
              <w:numPr>
                <w:ilvl w:val="0"/>
                <w:numId w:val="32"/>
              </w:numPr>
              <w:tabs>
                <w:tab w:val="left" w:pos="0"/>
              </w:tabs>
              <w:bidi w:val="0"/>
              <w:spacing w:line="200" w:lineRule="exact"/>
              <w:jc w:val="both"/>
              <w:rPr>
                <w:rFonts w:ascii="Dubai" w:hAnsi="Dubai" w:cs="Dubai"/>
                <w:sz w:val="18"/>
                <w:szCs w:val="18"/>
                <w:rtl/>
              </w:rPr>
            </w:pPr>
            <w:r w:rsidRPr="00394583">
              <w:rPr>
                <w:rFonts w:ascii="Dubai" w:hAnsi="Dubai" w:cs="Dubai"/>
                <w:sz w:val="18"/>
                <w:szCs w:val="18"/>
              </w:rPr>
              <w:t>The Merchant agrees to provide the Bank, or any other third party providing the Card, with access to view, monitor and/or audit the pages of its website for security purposes to ensure compliance with any relevant laws or Bank or Card scheme requirements.</w:t>
            </w:r>
          </w:p>
        </w:tc>
        <w:tc>
          <w:tcPr>
            <w:tcW w:w="5442" w:type="dxa"/>
            <w:gridSpan w:val="6"/>
            <w:tcBorders>
              <w:top w:val="nil"/>
              <w:left w:val="nil"/>
              <w:bottom w:val="nil"/>
              <w:right w:val="nil"/>
            </w:tcBorders>
            <w:shd w:val="clear" w:color="auto" w:fill="auto"/>
          </w:tcPr>
          <w:p w14:paraId="537BF512" w14:textId="1DE79108" w:rsidR="00596A47" w:rsidRPr="0061023E" w:rsidRDefault="00596A47" w:rsidP="00596A47">
            <w:pPr>
              <w:pStyle w:val="ListParagraph"/>
              <w:numPr>
                <w:ilvl w:val="0"/>
                <w:numId w:val="34"/>
              </w:numPr>
              <w:tabs>
                <w:tab w:val="left" w:pos="0"/>
              </w:tabs>
              <w:spacing w:line="240" w:lineRule="exact"/>
              <w:jc w:val="both"/>
              <w:rPr>
                <w:rFonts w:ascii="Dubai" w:eastAsia="Arial Unicode MS" w:hAnsi="Dubai" w:cs="Dubai"/>
                <w:sz w:val="18"/>
                <w:szCs w:val="18"/>
                <w:rtl/>
              </w:rPr>
            </w:pPr>
            <w:r w:rsidRPr="0061023E">
              <w:rPr>
                <w:rFonts w:ascii="Dubai" w:hAnsi="Dubai" w:cs="Dubai"/>
                <w:sz w:val="18"/>
                <w:szCs w:val="18"/>
                <w:rtl/>
              </w:rPr>
              <w:t>يوافق التاجر على أن يقدم للبنك، أو</w:t>
            </w:r>
            <w:r>
              <w:rPr>
                <w:rFonts w:ascii="Dubai" w:hAnsi="Dubai" w:cs="Dubai" w:hint="cs"/>
                <w:sz w:val="18"/>
                <w:szCs w:val="18"/>
                <w:rtl/>
              </w:rPr>
              <w:t xml:space="preserve"> لأي طرف آخر مقدم</w:t>
            </w:r>
            <w:r w:rsidRPr="0061023E">
              <w:rPr>
                <w:rFonts w:ascii="Dubai" w:hAnsi="Dubai" w:cs="Dubai"/>
                <w:sz w:val="18"/>
                <w:szCs w:val="18"/>
                <w:rtl/>
              </w:rPr>
              <w:t xml:space="preserve"> </w:t>
            </w:r>
            <w:bookmarkStart w:id="1" w:name="_Hlk180047104"/>
            <w:r>
              <w:rPr>
                <w:rFonts w:ascii="Dubai" w:hAnsi="Dubai" w:cs="Dubai" w:hint="cs"/>
                <w:sz w:val="18"/>
                <w:szCs w:val="18"/>
                <w:rtl/>
              </w:rPr>
              <w:t>لل</w:t>
            </w:r>
            <w:r w:rsidRPr="0061023E">
              <w:rPr>
                <w:rFonts w:ascii="Dubai" w:hAnsi="Dubai" w:cs="Dubai"/>
                <w:sz w:val="18"/>
                <w:szCs w:val="18"/>
                <w:rtl/>
              </w:rPr>
              <w:t>بطاقة</w:t>
            </w:r>
            <w:bookmarkEnd w:id="1"/>
            <w:r w:rsidRPr="0061023E">
              <w:rPr>
                <w:rFonts w:ascii="Dubai" w:hAnsi="Dubai" w:cs="Dubai"/>
                <w:sz w:val="18"/>
                <w:szCs w:val="18"/>
                <w:rtl/>
              </w:rPr>
              <w:t>، ما يتيح له الاطلاع والرصد و/أو التدقيق لصفحات موقعه على شبكة الانترنت لأغراض أمنية لضمان الامتثال لأية قوانين ذات الصلة أو لمتطلبات نظام البنك أو نظام البطاقة.</w:t>
            </w:r>
          </w:p>
        </w:tc>
      </w:tr>
      <w:tr w:rsidR="00596A47" w:rsidRPr="007A5BA5" w14:paraId="59F1C323" w14:textId="77777777" w:rsidTr="00596A47">
        <w:trPr>
          <w:trHeight w:val="20"/>
        </w:trPr>
        <w:tc>
          <w:tcPr>
            <w:tcW w:w="5448" w:type="dxa"/>
            <w:gridSpan w:val="6"/>
            <w:tcBorders>
              <w:top w:val="nil"/>
              <w:left w:val="nil"/>
              <w:bottom w:val="nil"/>
              <w:right w:val="nil"/>
            </w:tcBorders>
            <w:shd w:val="clear" w:color="auto" w:fill="auto"/>
          </w:tcPr>
          <w:p w14:paraId="19B2146E" w14:textId="77777777" w:rsidR="00596A47" w:rsidRPr="00394583" w:rsidRDefault="00596A47" w:rsidP="00596A47">
            <w:pPr>
              <w:pStyle w:val="ListParagraph"/>
              <w:numPr>
                <w:ilvl w:val="0"/>
                <w:numId w:val="32"/>
              </w:numPr>
              <w:tabs>
                <w:tab w:val="left" w:pos="0"/>
              </w:tabs>
              <w:bidi w:val="0"/>
              <w:spacing w:line="200" w:lineRule="exact"/>
              <w:jc w:val="both"/>
              <w:rPr>
                <w:rFonts w:ascii="Dubai" w:hAnsi="Dubai" w:cs="Dubai"/>
                <w:sz w:val="18"/>
                <w:szCs w:val="18"/>
              </w:rPr>
            </w:pPr>
            <w:r w:rsidRPr="00394583">
              <w:rPr>
                <w:rFonts w:ascii="Dubai" w:hAnsi="Dubai" w:cs="Dubai"/>
                <w:sz w:val="18"/>
                <w:szCs w:val="18"/>
              </w:rPr>
              <w:t>The Merchant agrees to the following obligations regarding transaction security:</w:t>
            </w:r>
          </w:p>
          <w:p w14:paraId="5FC68378" w14:textId="6787AA39" w:rsidR="00596A47" w:rsidRPr="00394583" w:rsidRDefault="00596A47" w:rsidP="00596A47">
            <w:pPr>
              <w:pStyle w:val="ListParagraph"/>
              <w:numPr>
                <w:ilvl w:val="0"/>
                <w:numId w:val="37"/>
              </w:numPr>
              <w:tabs>
                <w:tab w:val="left" w:pos="0"/>
              </w:tabs>
              <w:bidi w:val="0"/>
              <w:spacing w:line="220" w:lineRule="exact"/>
              <w:ind w:left="152" w:hanging="208"/>
              <w:jc w:val="both"/>
              <w:rPr>
                <w:rFonts w:ascii="Dubai" w:hAnsi="Dubai" w:cs="Dubai"/>
                <w:sz w:val="18"/>
                <w:szCs w:val="18"/>
              </w:rPr>
            </w:pPr>
            <w:r w:rsidRPr="00394583">
              <w:rPr>
                <w:rFonts w:ascii="Dubai" w:hAnsi="Dubai" w:cs="Dubai"/>
                <w:sz w:val="18"/>
                <w:szCs w:val="18"/>
              </w:rPr>
              <w:t>3D Secure (3DS) authentication: The Merchant is required to enable and maintain 3D Secure (3DS) authentication for all transactions, including invoke 3DS during the initial “Recurring Transactions” to verify the identity of the cardholder before the payment is processed.</w:t>
            </w:r>
          </w:p>
          <w:p w14:paraId="5DAE85AF" w14:textId="77777777" w:rsidR="00596A47" w:rsidRPr="00394583" w:rsidRDefault="00596A47" w:rsidP="00596A47">
            <w:pPr>
              <w:pStyle w:val="ListParagraph"/>
              <w:numPr>
                <w:ilvl w:val="0"/>
                <w:numId w:val="37"/>
              </w:numPr>
              <w:tabs>
                <w:tab w:val="left" w:pos="0"/>
              </w:tabs>
              <w:bidi w:val="0"/>
              <w:spacing w:line="220" w:lineRule="exact"/>
              <w:ind w:left="152" w:hanging="208"/>
              <w:jc w:val="both"/>
              <w:rPr>
                <w:rFonts w:ascii="Dubai" w:hAnsi="Dubai" w:cs="Dubai"/>
                <w:sz w:val="18"/>
                <w:szCs w:val="18"/>
              </w:rPr>
            </w:pPr>
            <w:r w:rsidRPr="00394583">
              <w:rPr>
                <w:rFonts w:ascii="Dubai" w:hAnsi="Dubai" w:cs="Dubai"/>
                <w:sz w:val="18"/>
                <w:szCs w:val="18"/>
              </w:rPr>
              <w:t>Liability Shift:  The Merchant understands that by enabling 3D Secure, responsibility for fraud-related chargebacks is transferred to the card issuer when authentication is successfully completed.</w:t>
            </w:r>
          </w:p>
          <w:p w14:paraId="0B4B646B" w14:textId="77777777" w:rsidR="00596A47" w:rsidRPr="00394583" w:rsidRDefault="00596A47" w:rsidP="00596A47">
            <w:pPr>
              <w:pStyle w:val="ListParagraph"/>
              <w:numPr>
                <w:ilvl w:val="0"/>
                <w:numId w:val="37"/>
              </w:numPr>
              <w:tabs>
                <w:tab w:val="left" w:pos="0"/>
              </w:tabs>
              <w:bidi w:val="0"/>
              <w:spacing w:line="220" w:lineRule="exact"/>
              <w:ind w:left="152" w:hanging="208"/>
              <w:jc w:val="both"/>
              <w:rPr>
                <w:rFonts w:ascii="Dubai" w:hAnsi="Dubai" w:cs="Dubai"/>
                <w:sz w:val="18"/>
                <w:szCs w:val="18"/>
              </w:rPr>
            </w:pPr>
            <w:r w:rsidRPr="00394583">
              <w:rPr>
                <w:rFonts w:ascii="Dubai" w:hAnsi="Dubai" w:cs="Dubai"/>
                <w:sz w:val="18"/>
                <w:szCs w:val="18"/>
              </w:rPr>
              <w:t>Non-Compliance Penalty:  The Merchant acknowledges that failure to implement 3D Secure authentication will result in the Merchant being fully liable for any fraudulent transactions or chargebacks.</w:t>
            </w:r>
          </w:p>
        </w:tc>
        <w:tc>
          <w:tcPr>
            <w:tcW w:w="5442" w:type="dxa"/>
            <w:gridSpan w:val="6"/>
            <w:tcBorders>
              <w:top w:val="nil"/>
              <w:left w:val="nil"/>
              <w:bottom w:val="nil"/>
              <w:right w:val="nil"/>
            </w:tcBorders>
            <w:shd w:val="clear" w:color="auto" w:fill="auto"/>
          </w:tcPr>
          <w:p w14:paraId="6658082D" w14:textId="77777777" w:rsidR="00596A47" w:rsidRPr="0061023E" w:rsidRDefault="00596A47" w:rsidP="00596A47">
            <w:pPr>
              <w:pStyle w:val="ListParagraph"/>
              <w:numPr>
                <w:ilvl w:val="0"/>
                <w:numId w:val="34"/>
              </w:numPr>
              <w:tabs>
                <w:tab w:val="left" w:pos="0"/>
              </w:tabs>
              <w:spacing w:line="240" w:lineRule="exact"/>
              <w:jc w:val="both"/>
              <w:rPr>
                <w:rFonts w:ascii="Dubai" w:hAnsi="Dubai" w:cs="Dubai"/>
                <w:sz w:val="18"/>
                <w:szCs w:val="18"/>
                <w:rtl/>
              </w:rPr>
            </w:pPr>
            <w:r w:rsidRPr="0061023E">
              <w:rPr>
                <w:rFonts w:ascii="Dubai" w:hAnsi="Dubai" w:cs="Dubai"/>
                <w:sz w:val="18"/>
                <w:szCs w:val="18"/>
                <w:rtl/>
              </w:rPr>
              <w:t>يوافق التاجر على الالتزامات التالية فيما يتعلق بأمن المعاملات</w:t>
            </w:r>
            <w:r w:rsidRPr="0061023E">
              <w:rPr>
                <w:rFonts w:ascii="Dubai" w:hAnsi="Dubai" w:cs="Dubai"/>
                <w:sz w:val="18"/>
                <w:szCs w:val="18"/>
              </w:rPr>
              <w:t>:</w:t>
            </w:r>
          </w:p>
          <w:p w14:paraId="5A3EA619" w14:textId="1DFA3556" w:rsidR="00596A47" w:rsidRPr="0061023E" w:rsidRDefault="00596A47" w:rsidP="00596A47">
            <w:pPr>
              <w:pStyle w:val="ListParagraph"/>
              <w:numPr>
                <w:ilvl w:val="0"/>
                <w:numId w:val="36"/>
              </w:numPr>
              <w:tabs>
                <w:tab w:val="left" w:pos="0"/>
              </w:tabs>
              <w:spacing w:line="220" w:lineRule="exact"/>
              <w:ind w:left="260" w:hanging="180"/>
              <w:jc w:val="both"/>
              <w:rPr>
                <w:rFonts w:ascii="Dubai" w:hAnsi="Dubai" w:cs="Dubai"/>
                <w:sz w:val="18"/>
                <w:szCs w:val="18"/>
                <w:rtl/>
              </w:rPr>
            </w:pPr>
            <w:r w:rsidRPr="0061023E">
              <w:rPr>
                <w:rFonts w:ascii="Dubai" w:hAnsi="Dubai" w:cs="Dubai" w:hint="cs"/>
                <w:sz w:val="18"/>
                <w:szCs w:val="18"/>
                <w:rtl/>
              </w:rPr>
              <w:t>ا</w:t>
            </w:r>
            <w:r w:rsidRPr="0061023E">
              <w:rPr>
                <w:rFonts w:ascii="Dubai" w:hAnsi="Dubai" w:cs="Dubai"/>
                <w:sz w:val="18"/>
                <w:szCs w:val="18"/>
                <w:rtl/>
              </w:rPr>
              <w:t>لتحقق بنظام الحماية ثلاثي الأبعاد</w:t>
            </w:r>
            <w:r w:rsidRPr="0061023E">
              <w:rPr>
                <w:rFonts w:ascii="Dubai" w:hAnsi="Dubai" w:cs="Dubai"/>
                <w:sz w:val="18"/>
                <w:szCs w:val="18"/>
              </w:rPr>
              <w:t xml:space="preserve"> (3D Secure): </w:t>
            </w:r>
            <w:r w:rsidRPr="0061023E">
              <w:rPr>
                <w:rFonts w:ascii="Dubai" w:hAnsi="Dubai" w:cs="Dubai"/>
                <w:sz w:val="18"/>
                <w:szCs w:val="18"/>
                <w:rtl/>
              </w:rPr>
              <w:t>يُطلب من التاجر تفعيل والحفاظ على بروتوكول التحقق ثلاثي الأبعاد</w:t>
            </w:r>
            <w:r w:rsidRPr="0061023E">
              <w:rPr>
                <w:rFonts w:ascii="Dubai" w:hAnsi="Dubai" w:cs="Dubai"/>
                <w:sz w:val="18"/>
                <w:szCs w:val="18"/>
              </w:rPr>
              <w:t xml:space="preserve"> (3D Secure) </w:t>
            </w:r>
            <w:r w:rsidRPr="0061023E">
              <w:rPr>
                <w:rFonts w:ascii="Dubai" w:hAnsi="Dubai" w:cs="Dubai"/>
                <w:sz w:val="18"/>
                <w:szCs w:val="18"/>
                <w:rtl/>
              </w:rPr>
              <w:t xml:space="preserve">لجميع المعاملات، بما في ذلك استدعاء </w:t>
            </w:r>
            <w:r w:rsidRPr="0061023E">
              <w:rPr>
                <w:rFonts w:ascii="Dubai" w:hAnsi="Dubai" w:cs="Dubai"/>
                <w:sz w:val="18"/>
                <w:szCs w:val="18"/>
              </w:rPr>
              <w:t xml:space="preserve">3D Secure  </w:t>
            </w:r>
            <w:r>
              <w:rPr>
                <w:rFonts w:ascii="Dubai" w:hAnsi="Dubai" w:cs="Dubai" w:hint="cs"/>
                <w:sz w:val="18"/>
                <w:szCs w:val="18"/>
                <w:rtl/>
              </w:rPr>
              <w:t xml:space="preserve"> </w:t>
            </w:r>
            <w:r w:rsidRPr="0061023E">
              <w:rPr>
                <w:rFonts w:ascii="Dubai" w:hAnsi="Dubai" w:cs="Dubai"/>
                <w:sz w:val="18"/>
                <w:szCs w:val="18"/>
                <w:rtl/>
              </w:rPr>
              <w:t>خلال المعاملات المتكررة الأولية للتحقق من هوية حامل البطاقة قبل معالجة الدفع</w:t>
            </w:r>
            <w:r w:rsidRPr="0061023E">
              <w:rPr>
                <w:rFonts w:ascii="Dubai" w:hAnsi="Dubai" w:cs="Dubai"/>
                <w:sz w:val="18"/>
                <w:szCs w:val="18"/>
              </w:rPr>
              <w:t>.</w:t>
            </w:r>
          </w:p>
          <w:p w14:paraId="307701AC" w14:textId="0CC84578" w:rsidR="00596A47" w:rsidRPr="0061023E" w:rsidRDefault="00596A47" w:rsidP="00596A47">
            <w:pPr>
              <w:pStyle w:val="ListParagraph"/>
              <w:numPr>
                <w:ilvl w:val="0"/>
                <w:numId w:val="36"/>
              </w:numPr>
              <w:tabs>
                <w:tab w:val="left" w:pos="0"/>
              </w:tabs>
              <w:spacing w:line="220" w:lineRule="exact"/>
              <w:ind w:left="260" w:hanging="180"/>
              <w:jc w:val="both"/>
              <w:rPr>
                <w:rFonts w:ascii="Dubai" w:hAnsi="Dubai" w:cs="Dubai"/>
                <w:sz w:val="18"/>
                <w:szCs w:val="18"/>
                <w:rtl/>
              </w:rPr>
            </w:pPr>
            <w:r w:rsidRPr="0061023E">
              <w:rPr>
                <w:rFonts w:ascii="Dubai" w:hAnsi="Dubai" w:cs="Dubai" w:hint="cs"/>
                <w:sz w:val="18"/>
                <w:szCs w:val="18"/>
                <w:rtl/>
              </w:rPr>
              <w:t>تحوي</w:t>
            </w:r>
            <w:r w:rsidRPr="0061023E">
              <w:rPr>
                <w:rFonts w:ascii="Dubai" w:hAnsi="Dubai" w:cs="Dubai" w:hint="eastAsia"/>
                <w:sz w:val="18"/>
                <w:szCs w:val="18"/>
                <w:rtl/>
              </w:rPr>
              <w:t>ل</w:t>
            </w:r>
            <w:r w:rsidRPr="0061023E">
              <w:rPr>
                <w:rFonts w:ascii="Dubai" w:hAnsi="Dubai" w:cs="Dubai"/>
                <w:sz w:val="18"/>
                <w:szCs w:val="18"/>
                <w:rtl/>
              </w:rPr>
              <w:t xml:space="preserve"> المسؤولية: يدرك التاجر أن تمكين بروتوكول </w:t>
            </w:r>
            <w:r w:rsidRPr="0061023E">
              <w:rPr>
                <w:rFonts w:ascii="Dubai" w:hAnsi="Dubai" w:cs="Dubai"/>
                <w:sz w:val="18"/>
                <w:szCs w:val="18"/>
              </w:rPr>
              <w:t xml:space="preserve">3D Secure </w:t>
            </w:r>
            <w:r>
              <w:rPr>
                <w:rFonts w:ascii="Dubai" w:hAnsi="Dubai" w:cs="Dubai" w:hint="cs"/>
                <w:sz w:val="18"/>
                <w:szCs w:val="18"/>
                <w:rtl/>
              </w:rPr>
              <w:t xml:space="preserve"> </w:t>
            </w:r>
            <w:r w:rsidRPr="0061023E">
              <w:rPr>
                <w:rFonts w:ascii="Dubai" w:hAnsi="Dubai" w:cs="Dubai"/>
                <w:sz w:val="18"/>
                <w:szCs w:val="18"/>
              </w:rPr>
              <w:t xml:space="preserve"> </w:t>
            </w:r>
            <w:r w:rsidRPr="0061023E">
              <w:rPr>
                <w:rFonts w:ascii="Dubai" w:hAnsi="Dubai" w:cs="Dubai"/>
                <w:sz w:val="18"/>
                <w:szCs w:val="18"/>
                <w:rtl/>
              </w:rPr>
              <w:t>ينقل مسؤولية مطالبات الاسترداد الناتجة عن الاحتيال إلى الجهة المصدرة للبطاقة عند إتمام التحقق بنجاح</w:t>
            </w:r>
            <w:r w:rsidRPr="0061023E">
              <w:rPr>
                <w:rFonts w:ascii="Dubai" w:hAnsi="Dubai" w:cs="Dubai"/>
                <w:sz w:val="18"/>
                <w:szCs w:val="18"/>
              </w:rPr>
              <w:t>.</w:t>
            </w:r>
          </w:p>
          <w:p w14:paraId="6087EF3C" w14:textId="26F08465" w:rsidR="00596A47" w:rsidRPr="00104672" w:rsidRDefault="00596A47" w:rsidP="00596A47">
            <w:pPr>
              <w:pStyle w:val="ListParagraph"/>
              <w:numPr>
                <w:ilvl w:val="0"/>
                <w:numId w:val="38"/>
              </w:numPr>
              <w:tabs>
                <w:tab w:val="left" w:pos="0"/>
              </w:tabs>
              <w:spacing w:line="220" w:lineRule="exact"/>
              <w:ind w:left="260" w:hanging="180"/>
              <w:jc w:val="both"/>
              <w:rPr>
                <w:rFonts w:ascii="Dubai" w:hAnsi="Dubai" w:cs="Dubai"/>
                <w:sz w:val="18"/>
                <w:szCs w:val="18"/>
                <w:rtl/>
              </w:rPr>
            </w:pPr>
            <w:r w:rsidRPr="00104672">
              <w:rPr>
                <w:rFonts w:ascii="Dubai" w:hAnsi="Dubai" w:cs="Dubai"/>
                <w:sz w:val="18"/>
                <w:szCs w:val="18"/>
                <w:rtl/>
              </w:rPr>
              <w:t>عقوبة عدم الامتثال</w:t>
            </w:r>
            <w:r w:rsidRPr="00104672">
              <w:rPr>
                <w:rFonts w:ascii="Dubai" w:hAnsi="Dubai" w:cs="Dubai" w:hint="cs"/>
                <w:sz w:val="18"/>
                <w:szCs w:val="18"/>
                <w:rtl/>
              </w:rPr>
              <w:t>:</w:t>
            </w:r>
            <w:r w:rsidRPr="00104672">
              <w:rPr>
                <w:rFonts w:ascii="Dubai" w:hAnsi="Dubai" w:cs="Dubai"/>
                <w:sz w:val="18"/>
                <w:szCs w:val="18"/>
                <w:rtl/>
              </w:rPr>
              <w:t xml:space="preserve"> يقر التاجر بأن عدم تنفيذ بروتوكول </w:t>
            </w:r>
            <w:r w:rsidRPr="0061023E">
              <w:rPr>
                <w:rFonts w:ascii="Dubai" w:hAnsi="Dubai" w:cs="Dubai"/>
                <w:sz w:val="18"/>
                <w:szCs w:val="18"/>
              </w:rPr>
              <w:t>3D Secure</w:t>
            </w:r>
            <w:r w:rsidRPr="00104672" w:rsidDel="00FD5A66">
              <w:rPr>
                <w:rFonts w:ascii="Dubai" w:hAnsi="Dubai" w:cs="Dubai"/>
                <w:sz w:val="18"/>
                <w:szCs w:val="18"/>
                <w:rtl/>
              </w:rPr>
              <w:t xml:space="preserve"> </w:t>
            </w:r>
            <w:r w:rsidRPr="00104672">
              <w:rPr>
                <w:rFonts w:ascii="Dubai" w:hAnsi="Dubai" w:cs="Dubai"/>
                <w:sz w:val="18"/>
                <w:szCs w:val="18"/>
                <w:rtl/>
              </w:rPr>
              <w:t>سيؤدي إلى تحمل التاجر المسؤولية الكاملة عن أي معاملات احتيالية أو مطالبات استرداد ناتجة عن ذلك.</w:t>
            </w:r>
          </w:p>
        </w:tc>
      </w:tr>
      <w:tr w:rsidR="00596A47" w:rsidRPr="007A5BA5" w14:paraId="64085B16" w14:textId="77777777" w:rsidTr="00596A47">
        <w:trPr>
          <w:trHeight w:val="20"/>
        </w:trPr>
        <w:tc>
          <w:tcPr>
            <w:tcW w:w="5448" w:type="dxa"/>
            <w:gridSpan w:val="6"/>
            <w:tcBorders>
              <w:top w:val="nil"/>
              <w:left w:val="nil"/>
              <w:bottom w:val="nil"/>
              <w:right w:val="nil"/>
            </w:tcBorders>
            <w:shd w:val="clear" w:color="auto" w:fill="CCD4D6" w:themeFill="background2"/>
          </w:tcPr>
          <w:p w14:paraId="2AD7F699" w14:textId="77777777" w:rsidR="00596A47" w:rsidRPr="00104672" w:rsidRDefault="00596A47" w:rsidP="00596A47">
            <w:pPr>
              <w:pStyle w:val="ListParagraph"/>
              <w:numPr>
                <w:ilvl w:val="0"/>
                <w:numId w:val="39"/>
              </w:numPr>
              <w:tabs>
                <w:tab w:val="left" w:pos="0"/>
              </w:tabs>
              <w:bidi w:val="0"/>
              <w:spacing w:line="220" w:lineRule="exact"/>
              <w:rPr>
                <w:rFonts w:ascii="Dubai" w:hAnsi="Dubai" w:cs="Dubai"/>
                <w:b/>
                <w:bCs/>
                <w:sz w:val="18"/>
                <w:szCs w:val="18"/>
                <w:rtl/>
              </w:rPr>
            </w:pPr>
            <w:r w:rsidRPr="00104672">
              <w:rPr>
                <w:rFonts w:ascii="Dubai" w:hAnsi="Dubai" w:cs="Dubai"/>
                <w:b/>
                <w:bCs/>
                <w:sz w:val="18"/>
                <w:szCs w:val="18"/>
              </w:rPr>
              <w:t>Representations and Warranties</w:t>
            </w:r>
          </w:p>
        </w:tc>
        <w:tc>
          <w:tcPr>
            <w:tcW w:w="5442" w:type="dxa"/>
            <w:gridSpan w:val="6"/>
            <w:tcBorders>
              <w:top w:val="nil"/>
              <w:left w:val="nil"/>
              <w:bottom w:val="nil"/>
              <w:right w:val="nil"/>
            </w:tcBorders>
            <w:shd w:val="clear" w:color="auto" w:fill="CCD4D6" w:themeFill="background2"/>
          </w:tcPr>
          <w:p w14:paraId="3A1C201A" w14:textId="77777777" w:rsidR="00596A47" w:rsidRPr="00104672" w:rsidRDefault="00596A47" w:rsidP="00596A47">
            <w:pPr>
              <w:pStyle w:val="ListParagraph"/>
              <w:numPr>
                <w:ilvl w:val="0"/>
                <w:numId w:val="40"/>
              </w:numPr>
              <w:tabs>
                <w:tab w:val="left" w:pos="0"/>
              </w:tabs>
              <w:spacing w:line="220" w:lineRule="exact"/>
              <w:rPr>
                <w:rFonts w:ascii="Dubai" w:eastAsia="Arial Unicode MS" w:hAnsi="Dubai" w:cs="Dubai"/>
                <w:b/>
                <w:bCs/>
                <w:sz w:val="18"/>
                <w:szCs w:val="18"/>
                <w:rtl/>
              </w:rPr>
            </w:pPr>
            <w:r w:rsidRPr="00104672">
              <w:rPr>
                <w:rFonts w:ascii="Dubai" w:hAnsi="Dubai" w:cs="Dubai"/>
                <w:b/>
                <w:bCs/>
                <w:sz w:val="18"/>
                <w:szCs w:val="18"/>
                <w:rtl/>
              </w:rPr>
              <w:t>التعهدات والضمانات</w:t>
            </w:r>
          </w:p>
        </w:tc>
      </w:tr>
      <w:tr w:rsidR="00596A47" w:rsidRPr="007A5BA5" w14:paraId="114194AD" w14:textId="77777777" w:rsidTr="00596A47">
        <w:trPr>
          <w:trHeight w:val="20"/>
        </w:trPr>
        <w:tc>
          <w:tcPr>
            <w:tcW w:w="5448" w:type="dxa"/>
            <w:gridSpan w:val="6"/>
            <w:tcBorders>
              <w:top w:val="nil"/>
              <w:left w:val="nil"/>
              <w:bottom w:val="nil"/>
              <w:right w:val="nil"/>
            </w:tcBorders>
            <w:shd w:val="clear" w:color="auto" w:fill="auto"/>
          </w:tcPr>
          <w:p w14:paraId="2F9B4C6F" w14:textId="77777777" w:rsidR="00596A47" w:rsidRPr="00104672" w:rsidRDefault="00596A47" w:rsidP="00596A47">
            <w:pPr>
              <w:pStyle w:val="ListParagraph"/>
              <w:numPr>
                <w:ilvl w:val="0"/>
                <w:numId w:val="41"/>
              </w:numPr>
              <w:tabs>
                <w:tab w:val="left" w:pos="0"/>
              </w:tabs>
              <w:bidi w:val="0"/>
              <w:spacing w:line="200" w:lineRule="exact"/>
              <w:jc w:val="both"/>
              <w:rPr>
                <w:rFonts w:ascii="Dubai" w:hAnsi="Dubai" w:cs="Dubai"/>
                <w:sz w:val="18"/>
                <w:szCs w:val="18"/>
                <w:rtl/>
              </w:rPr>
            </w:pPr>
            <w:r w:rsidRPr="00104672">
              <w:rPr>
                <w:rFonts w:ascii="Dubai" w:hAnsi="Dubai" w:cs="Dubai"/>
                <w:sz w:val="18"/>
                <w:szCs w:val="18"/>
              </w:rPr>
              <w:t>The Merchant warrants and represents that:</w:t>
            </w:r>
          </w:p>
        </w:tc>
        <w:tc>
          <w:tcPr>
            <w:tcW w:w="5442" w:type="dxa"/>
            <w:gridSpan w:val="6"/>
            <w:tcBorders>
              <w:top w:val="nil"/>
              <w:left w:val="nil"/>
              <w:bottom w:val="nil"/>
              <w:right w:val="nil"/>
            </w:tcBorders>
            <w:shd w:val="clear" w:color="auto" w:fill="auto"/>
          </w:tcPr>
          <w:p w14:paraId="73D0184F" w14:textId="77777777" w:rsidR="00596A47" w:rsidRPr="00104672" w:rsidRDefault="00596A47" w:rsidP="00596A47">
            <w:pPr>
              <w:pStyle w:val="ListParagraph"/>
              <w:numPr>
                <w:ilvl w:val="0"/>
                <w:numId w:val="42"/>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يتعهد التاجر ويضمن أن:</w:t>
            </w:r>
          </w:p>
        </w:tc>
      </w:tr>
      <w:tr w:rsidR="00596A47" w:rsidRPr="007A5BA5" w14:paraId="7E729DB9" w14:textId="77777777" w:rsidTr="00596A47">
        <w:trPr>
          <w:trHeight w:val="20"/>
        </w:trPr>
        <w:tc>
          <w:tcPr>
            <w:tcW w:w="5448" w:type="dxa"/>
            <w:gridSpan w:val="6"/>
            <w:tcBorders>
              <w:top w:val="nil"/>
              <w:left w:val="nil"/>
              <w:bottom w:val="nil"/>
              <w:right w:val="nil"/>
            </w:tcBorders>
            <w:shd w:val="clear" w:color="auto" w:fill="auto"/>
          </w:tcPr>
          <w:p w14:paraId="1BF15BA2"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a) it has full capacity and authority to enter into and to perform this Agreement in accordance with its terms;</w:t>
            </w:r>
          </w:p>
        </w:tc>
        <w:tc>
          <w:tcPr>
            <w:tcW w:w="5442" w:type="dxa"/>
            <w:gridSpan w:val="6"/>
            <w:tcBorders>
              <w:top w:val="nil"/>
              <w:left w:val="nil"/>
              <w:bottom w:val="nil"/>
              <w:right w:val="nil"/>
            </w:tcBorders>
            <w:shd w:val="clear" w:color="auto" w:fill="auto"/>
          </w:tcPr>
          <w:p w14:paraId="155524D4" w14:textId="77777777" w:rsidR="00596A47" w:rsidRPr="00104672" w:rsidRDefault="00596A47" w:rsidP="00596A47">
            <w:pPr>
              <w:pStyle w:val="ListParagraph"/>
              <w:numPr>
                <w:ilvl w:val="0"/>
                <w:numId w:val="43"/>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لديه القدرة والسلطة الكاملة للدخول طرفا في هذا الاتفاق وأدائه وفقا لأحكامه.</w:t>
            </w:r>
          </w:p>
        </w:tc>
      </w:tr>
      <w:tr w:rsidR="00596A47" w:rsidRPr="007A5BA5" w14:paraId="769678B2" w14:textId="77777777" w:rsidTr="00596A47">
        <w:trPr>
          <w:trHeight w:val="20"/>
        </w:trPr>
        <w:tc>
          <w:tcPr>
            <w:tcW w:w="5448" w:type="dxa"/>
            <w:gridSpan w:val="6"/>
            <w:tcBorders>
              <w:top w:val="nil"/>
              <w:left w:val="nil"/>
              <w:bottom w:val="nil"/>
              <w:right w:val="nil"/>
            </w:tcBorders>
            <w:shd w:val="clear" w:color="auto" w:fill="auto"/>
          </w:tcPr>
          <w:p w14:paraId="0E19B1B4"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b) the Merchant’s obligations will be performed promptly and diligently with due skill and care, and in accordance with best practice; and</w:t>
            </w:r>
          </w:p>
        </w:tc>
        <w:tc>
          <w:tcPr>
            <w:tcW w:w="5442" w:type="dxa"/>
            <w:gridSpan w:val="6"/>
            <w:tcBorders>
              <w:top w:val="nil"/>
              <w:left w:val="nil"/>
              <w:bottom w:val="nil"/>
              <w:right w:val="nil"/>
            </w:tcBorders>
            <w:shd w:val="clear" w:color="auto" w:fill="auto"/>
          </w:tcPr>
          <w:p w14:paraId="0AC304A9" w14:textId="77777777" w:rsidR="00596A47" w:rsidRPr="00104672" w:rsidRDefault="00596A47" w:rsidP="00596A47">
            <w:pPr>
              <w:pStyle w:val="ListParagraph"/>
              <w:numPr>
                <w:ilvl w:val="0"/>
                <w:numId w:val="43"/>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يتم تنفيذ التزامات التاجر على وجه السرعة وبجد ومهارة وعناية، وفقا لأفضل الممارسات.</w:t>
            </w:r>
          </w:p>
        </w:tc>
      </w:tr>
      <w:tr w:rsidR="00596A47" w:rsidRPr="007A5BA5" w14:paraId="1146A3F3" w14:textId="77777777" w:rsidTr="00596A47">
        <w:trPr>
          <w:trHeight w:val="20"/>
        </w:trPr>
        <w:tc>
          <w:tcPr>
            <w:tcW w:w="5448" w:type="dxa"/>
            <w:gridSpan w:val="6"/>
            <w:tcBorders>
              <w:top w:val="nil"/>
              <w:left w:val="nil"/>
              <w:bottom w:val="nil"/>
              <w:right w:val="nil"/>
            </w:tcBorders>
            <w:shd w:val="clear" w:color="auto" w:fill="auto"/>
          </w:tcPr>
          <w:p w14:paraId="05A13270" w14:textId="77777777" w:rsidR="00596A47" w:rsidRPr="00266E46" w:rsidRDefault="00596A47" w:rsidP="00596A47">
            <w:pPr>
              <w:tabs>
                <w:tab w:val="left" w:pos="0"/>
              </w:tabs>
              <w:spacing w:line="200" w:lineRule="exact"/>
              <w:jc w:val="both"/>
              <w:rPr>
                <w:rFonts w:ascii="Dubai" w:hAnsi="Dubai" w:cs="Dubai"/>
                <w:sz w:val="18"/>
                <w:szCs w:val="18"/>
                <w:rtl/>
              </w:rPr>
            </w:pPr>
            <w:r w:rsidRPr="00266E46">
              <w:rPr>
                <w:rFonts w:ascii="Dubai" w:hAnsi="Dubai" w:cs="Dubai"/>
                <w:sz w:val="18"/>
                <w:szCs w:val="18"/>
              </w:rPr>
              <w:t>c) the Merchant will not, by any act or omission, breach the terms of the licenses granted in this Agreement.</w:t>
            </w:r>
          </w:p>
        </w:tc>
        <w:tc>
          <w:tcPr>
            <w:tcW w:w="5442" w:type="dxa"/>
            <w:gridSpan w:val="6"/>
            <w:tcBorders>
              <w:top w:val="nil"/>
              <w:left w:val="nil"/>
              <w:bottom w:val="nil"/>
              <w:right w:val="nil"/>
            </w:tcBorders>
            <w:shd w:val="clear" w:color="auto" w:fill="auto"/>
          </w:tcPr>
          <w:p w14:paraId="1418AA36" w14:textId="77777777" w:rsidR="00596A47" w:rsidRPr="00104672" w:rsidRDefault="00596A47" w:rsidP="00596A47">
            <w:pPr>
              <w:pStyle w:val="ListParagraph"/>
              <w:numPr>
                <w:ilvl w:val="0"/>
                <w:numId w:val="43"/>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لا يخل، من خلال أي تصرف أو إهمال، شروط التراخيص الممنوحة في هذه الاتفاقية.</w:t>
            </w:r>
          </w:p>
        </w:tc>
      </w:tr>
    </w:tbl>
    <w:p w14:paraId="0F065F46" w14:textId="77777777" w:rsidR="00596A47" w:rsidRPr="00596A47" w:rsidRDefault="00596A47" w:rsidP="00596A47">
      <w:pPr>
        <w:spacing w:after="0" w:line="240" w:lineRule="auto"/>
        <w:rPr>
          <w:sz w:val="12"/>
          <w:szCs w:val="12"/>
        </w:rPr>
      </w:pPr>
      <w:r>
        <w:br w:type="page"/>
      </w:r>
    </w:p>
    <w:tbl>
      <w:tblPr>
        <w:tblStyle w:val="TableGrid"/>
        <w:tblpPr w:leftFromText="180" w:rightFromText="180" w:vertAnchor="text" w:horzAnchor="margin" w:tblpX="85" w:tblpY="-80"/>
        <w:tblW w:w="108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448"/>
        <w:gridCol w:w="5442"/>
      </w:tblGrid>
      <w:tr w:rsidR="007C2E07" w:rsidRPr="007A5BA5" w14:paraId="237C4AEA" w14:textId="77777777" w:rsidTr="00596A47">
        <w:trPr>
          <w:trHeight w:val="20"/>
        </w:trPr>
        <w:tc>
          <w:tcPr>
            <w:tcW w:w="5448" w:type="dxa"/>
            <w:tcBorders>
              <w:top w:val="nil"/>
              <w:left w:val="nil"/>
              <w:bottom w:val="nil"/>
              <w:right w:val="nil"/>
            </w:tcBorders>
            <w:shd w:val="clear" w:color="auto" w:fill="CCD4D6" w:themeFill="background2"/>
          </w:tcPr>
          <w:p w14:paraId="5E0C5BF2" w14:textId="76073EEF" w:rsidR="007C2E07" w:rsidRPr="00104672" w:rsidRDefault="007C2E07" w:rsidP="00E26019">
            <w:pPr>
              <w:pStyle w:val="ListParagraph"/>
              <w:numPr>
                <w:ilvl w:val="0"/>
                <w:numId w:val="44"/>
              </w:numPr>
              <w:tabs>
                <w:tab w:val="left" w:pos="0"/>
              </w:tabs>
              <w:bidi w:val="0"/>
              <w:spacing w:line="240" w:lineRule="exact"/>
              <w:jc w:val="both"/>
              <w:rPr>
                <w:rFonts w:ascii="Dubai" w:hAnsi="Dubai" w:cs="Dubai"/>
                <w:sz w:val="18"/>
                <w:szCs w:val="18"/>
                <w:rtl/>
              </w:rPr>
            </w:pPr>
            <w:r w:rsidRPr="00104672">
              <w:rPr>
                <w:rFonts w:ascii="Dubai" w:hAnsi="Dubai" w:cs="Dubai"/>
                <w:b/>
                <w:bCs/>
                <w:sz w:val="18"/>
                <w:szCs w:val="18"/>
              </w:rPr>
              <w:lastRenderedPageBreak/>
              <w:t>SET OFF</w:t>
            </w:r>
          </w:p>
        </w:tc>
        <w:tc>
          <w:tcPr>
            <w:tcW w:w="5442" w:type="dxa"/>
            <w:tcBorders>
              <w:top w:val="nil"/>
              <w:left w:val="nil"/>
              <w:bottom w:val="nil"/>
              <w:right w:val="nil"/>
            </w:tcBorders>
            <w:shd w:val="clear" w:color="auto" w:fill="CCD4D6" w:themeFill="background2"/>
          </w:tcPr>
          <w:p w14:paraId="1B30355F" w14:textId="77777777" w:rsidR="007C2E07" w:rsidRPr="00104672" w:rsidRDefault="007C2E07" w:rsidP="00E26019">
            <w:pPr>
              <w:pStyle w:val="ListParagraph"/>
              <w:numPr>
                <w:ilvl w:val="0"/>
                <w:numId w:val="45"/>
              </w:numPr>
              <w:tabs>
                <w:tab w:val="left" w:pos="0"/>
              </w:tabs>
              <w:spacing w:line="240" w:lineRule="exact"/>
              <w:jc w:val="both"/>
              <w:rPr>
                <w:rFonts w:ascii="Dubai" w:eastAsia="Arial Unicode MS" w:hAnsi="Dubai" w:cs="Dubai"/>
                <w:sz w:val="18"/>
                <w:szCs w:val="18"/>
                <w:rtl/>
              </w:rPr>
            </w:pPr>
            <w:r w:rsidRPr="00104672">
              <w:rPr>
                <w:rFonts w:ascii="Dubai" w:hAnsi="Dubai" w:cs="Dubai"/>
                <w:b/>
                <w:bCs/>
                <w:sz w:val="18"/>
                <w:szCs w:val="18"/>
                <w:rtl/>
              </w:rPr>
              <w:t>المقاصة</w:t>
            </w:r>
          </w:p>
        </w:tc>
      </w:tr>
      <w:tr w:rsidR="007C2E07" w:rsidRPr="007A5BA5" w14:paraId="3F8B3EC6" w14:textId="77777777" w:rsidTr="00596A47">
        <w:trPr>
          <w:trHeight w:val="20"/>
        </w:trPr>
        <w:tc>
          <w:tcPr>
            <w:tcW w:w="5448" w:type="dxa"/>
            <w:tcBorders>
              <w:top w:val="nil"/>
              <w:left w:val="nil"/>
              <w:bottom w:val="nil"/>
              <w:right w:val="nil"/>
            </w:tcBorders>
            <w:shd w:val="clear" w:color="auto" w:fill="auto"/>
          </w:tcPr>
          <w:p w14:paraId="7252BED5" w14:textId="77777777" w:rsidR="007C2E07" w:rsidRPr="00104672" w:rsidRDefault="007C2E07" w:rsidP="006B7748">
            <w:pPr>
              <w:pStyle w:val="ListParagraph"/>
              <w:numPr>
                <w:ilvl w:val="0"/>
                <w:numId w:val="47"/>
              </w:numPr>
              <w:tabs>
                <w:tab w:val="left" w:pos="0"/>
              </w:tabs>
              <w:bidi w:val="0"/>
              <w:spacing w:line="240" w:lineRule="exact"/>
              <w:jc w:val="both"/>
              <w:rPr>
                <w:rFonts w:ascii="Dubai" w:hAnsi="Dubai" w:cs="Dubai"/>
                <w:sz w:val="18"/>
                <w:szCs w:val="18"/>
                <w:rtl/>
              </w:rPr>
            </w:pPr>
            <w:r w:rsidRPr="00104672">
              <w:rPr>
                <w:rFonts w:ascii="Dubai" w:hAnsi="Dubai" w:cs="Dubai"/>
                <w:sz w:val="18"/>
                <w:szCs w:val="18"/>
              </w:rPr>
              <w:t>The Merchant authorizes the Bank, at its discretion, to combine the Merchant’s Account with any or all other accounts whether alone or together held at the Bank and to set off any credits in those accounts against any amount due and payable to the Bank by the Merchant, including, without limitation, Charges:</w:t>
            </w:r>
          </w:p>
        </w:tc>
        <w:tc>
          <w:tcPr>
            <w:tcW w:w="5442" w:type="dxa"/>
            <w:tcBorders>
              <w:top w:val="nil"/>
              <w:left w:val="nil"/>
              <w:bottom w:val="nil"/>
              <w:right w:val="nil"/>
            </w:tcBorders>
            <w:shd w:val="clear" w:color="auto" w:fill="auto"/>
          </w:tcPr>
          <w:p w14:paraId="6B6FEAAF" w14:textId="34931976" w:rsidR="007C2E07" w:rsidRPr="00104672" w:rsidRDefault="007C2E07" w:rsidP="006B7748">
            <w:pPr>
              <w:pStyle w:val="ListParagraph"/>
              <w:numPr>
                <w:ilvl w:val="0"/>
                <w:numId w:val="46"/>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يفوض التاجر البنك، حسب تقدير</w:t>
            </w:r>
            <w:r w:rsidR="00644429">
              <w:rPr>
                <w:rFonts w:ascii="Dubai" w:hAnsi="Dubai" w:cs="Dubai" w:hint="cs"/>
                <w:sz w:val="18"/>
                <w:szCs w:val="18"/>
                <w:rtl/>
              </w:rPr>
              <w:t xml:space="preserve"> البنك</w:t>
            </w:r>
            <w:r w:rsidRPr="00104672">
              <w:rPr>
                <w:rFonts w:ascii="Dubai" w:hAnsi="Dubai" w:cs="Dubai"/>
                <w:sz w:val="18"/>
                <w:szCs w:val="18"/>
                <w:rtl/>
              </w:rPr>
              <w:t xml:space="preserve">، بالجمع بين حساب التاجر وأي أو كل الحسابات الأخرى </w:t>
            </w:r>
            <w:r w:rsidR="00644429">
              <w:rPr>
                <w:rFonts w:ascii="Dubai" w:hAnsi="Dubai" w:cs="Dubai" w:hint="cs"/>
                <w:sz w:val="18"/>
                <w:szCs w:val="18"/>
                <w:rtl/>
              </w:rPr>
              <w:t xml:space="preserve">للتاجر </w:t>
            </w:r>
            <w:r w:rsidRPr="00104672">
              <w:rPr>
                <w:rFonts w:ascii="Dubai" w:hAnsi="Dubai" w:cs="Dubai"/>
                <w:sz w:val="18"/>
                <w:szCs w:val="18"/>
                <w:rtl/>
              </w:rPr>
              <w:t>سواء وحدها أو معا لدى البنك، وأن يقوم بمقاصة أي أموال في تلك الحسابات مع أية مبالغ مستحقة وواجبة الدفع للبنك من قبل التاجر، بما في ذلك، على سبيل المثال لا الحصر:</w:t>
            </w:r>
          </w:p>
        </w:tc>
      </w:tr>
      <w:tr w:rsidR="007C2E07" w:rsidRPr="007A5BA5" w14:paraId="65D0D07C" w14:textId="77777777" w:rsidTr="00596A47">
        <w:trPr>
          <w:trHeight w:val="20"/>
        </w:trPr>
        <w:tc>
          <w:tcPr>
            <w:tcW w:w="5448" w:type="dxa"/>
            <w:tcBorders>
              <w:top w:val="nil"/>
              <w:left w:val="nil"/>
              <w:bottom w:val="nil"/>
              <w:right w:val="nil"/>
            </w:tcBorders>
            <w:shd w:val="clear" w:color="auto" w:fill="auto"/>
          </w:tcPr>
          <w:p w14:paraId="5BF40DDE" w14:textId="77777777" w:rsidR="007C2E07" w:rsidRPr="00266E46" w:rsidRDefault="007C2E07" w:rsidP="006B7748">
            <w:pPr>
              <w:tabs>
                <w:tab w:val="left" w:pos="152"/>
              </w:tabs>
              <w:spacing w:line="240" w:lineRule="exact"/>
              <w:ind w:left="242" w:hanging="242"/>
              <w:contextualSpacing/>
              <w:jc w:val="both"/>
              <w:rPr>
                <w:rFonts w:ascii="Dubai" w:hAnsi="Dubai" w:cs="Dubai"/>
                <w:sz w:val="18"/>
                <w:szCs w:val="18"/>
                <w:rtl/>
              </w:rPr>
            </w:pPr>
            <w:r w:rsidRPr="00266E46">
              <w:rPr>
                <w:rFonts w:ascii="Dubai" w:hAnsi="Dubai" w:cs="Dubai"/>
                <w:sz w:val="18"/>
                <w:szCs w:val="18"/>
              </w:rPr>
              <w:t>a) on death or bankruptcy of the Merchant;</w:t>
            </w:r>
          </w:p>
        </w:tc>
        <w:tc>
          <w:tcPr>
            <w:tcW w:w="5442" w:type="dxa"/>
            <w:tcBorders>
              <w:top w:val="nil"/>
              <w:left w:val="nil"/>
              <w:bottom w:val="nil"/>
              <w:right w:val="nil"/>
            </w:tcBorders>
            <w:shd w:val="clear" w:color="auto" w:fill="auto"/>
          </w:tcPr>
          <w:p w14:paraId="3CC4D29E" w14:textId="77777777" w:rsidR="007C2E07" w:rsidRPr="00104672" w:rsidRDefault="007C2E07" w:rsidP="006B7748">
            <w:pPr>
              <w:pStyle w:val="ListParagraph"/>
              <w:numPr>
                <w:ilvl w:val="0"/>
                <w:numId w:val="48"/>
              </w:numPr>
              <w:tabs>
                <w:tab w:val="left" w:pos="0"/>
              </w:tabs>
              <w:spacing w:line="260" w:lineRule="exact"/>
              <w:jc w:val="both"/>
              <w:rPr>
                <w:rFonts w:ascii="Dubai" w:eastAsia="Arial Unicode MS" w:hAnsi="Dubai" w:cs="Dubai"/>
                <w:sz w:val="18"/>
                <w:szCs w:val="18"/>
                <w:rtl/>
              </w:rPr>
            </w:pPr>
            <w:r w:rsidRPr="00104672">
              <w:rPr>
                <w:rFonts w:ascii="Dubai" w:hAnsi="Dubai" w:cs="Dubai"/>
                <w:sz w:val="18"/>
                <w:szCs w:val="18"/>
                <w:rtl/>
              </w:rPr>
              <w:t>عند وفاة أو إفلاس التاجر.</w:t>
            </w:r>
          </w:p>
        </w:tc>
      </w:tr>
      <w:tr w:rsidR="007C2E07" w:rsidRPr="007A5BA5" w14:paraId="2704D7C4" w14:textId="77777777" w:rsidTr="00596A47">
        <w:trPr>
          <w:trHeight w:val="20"/>
        </w:trPr>
        <w:tc>
          <w:tcPr>
            <w:tcW w:w="5448" w:type="dxa"/>
            <w:tcBorders>
              <w:top w:val="nil"/>
              <w:left w:val="nil"/>
              <w:bottom w:val="nil"/>
              <w:right w:val="nil"/>
            </w:tcBorders>
            <w:shd w:val="clear" w:color="auto" w:fill="auto"/>
          </w:tcPr>
          <w:p w14:paraId="16DB2421" w14:textId="77777777" w:rsidR="007C2E07" w:rsidRPr="00266E46" w:rsidRDefault="007C2E07" w:rsidP="006B7748">
            <w:pPr>
              <w:tabs>
                <w:tab w:val="left" w:pos="152"/>
              </w:tabs>
              <w:spacing w:line="240" w:lineRule="exact"/>
              <w:ind w:left="242" w:hanging="242"/>
              <w:contextualSpacing/>
              <w:jc w:val="both"/>
              <w:rPr>
                <w:rFonts w:ascii="Dubai" w:hAnsi="Dubai" w:cs="Dubai"/>
                <w:sz w:val="18"/>
                <w:szCs w:val="18"/>
                <w:rtl/>
              </w:rPr>
            </w:pPr>
            <w:r w:rsidRPr="00266E46">
              <w:rPr>
                <w:rFonts w:ascii="Dubai" w:hAnsi="Dubai" w:cs="Dubai"/>
                <w:sz w:val="18"/>
                <w:szCs w:val="18"/>
              </w:rPr>
              <w:t>b) at the discretion of the Bank, if the Merchant is in breach of this Agreement;</w:t>
            </w:r>
          </w:p>
        </w:tc>
        <w:tc>
          <w:tcPr>
            <w:tcW w:w="5442" w:type="dxa"/>
            <w:tcBorders>
              <w:top w:val="nil"/>
              <w:left w:val="nil"/>
              <w:bottom w:val="nil"/>
              <w:right w:val="nil"/>
            </w:tcBorders>
            <w:shd w:val="clear" w:color="auto" w:fill="auto"/>
          </w:tcPr>
          <w:p w14:paraId="7005BBDC" w14:textId="77777777" w:rsidR="007C2E07" w:rsidRPr="00266E46" w:rsidRDefault="007C2E07" w:rsidP="006B7748">
            <w:pPr>
              <w:pStyle w:val="ListParagraph"/>
              <w:numPr>
                <w:ilvl w:val="0"/>
                <w:numId w:val="48"/>
              </w:numPr>
              <w:tabs>
                <w:tab w:val="left" w:pos="0"/>
              </w:tabs>
              <w:spacing w:line="260" w:lineRule="exact"/>
              <w:jc w:val="both"/>
              <w:rPr>
                <w:rFonts w:ascii="Dubai" w:eastAsia="Arial Unicode MS" w:hAnsi="Dubai" w:cs="Dubai"/>
                <w:sz w:val="18"/>
                <w:szCs w:val="18"/>
                <w:rtl/>
              </w:rPr>
            </w:pPr>
            <w:r w:rsidRPr="00266E46">
              <w:rPr>
                <w:rFonts w:ascii="Dubai" w:hAnsi="Dubai" w:cs="Dubai"/>
                <w:sz w:val="18"/>
                <w:szCs w:val="18"/>
                <w:rtl/>
              </w:rPr>
              <w:t xml:space="preserve"> عند اخلال التاجر بأي بند او التزام في هذه الاتفاقية، حسب تقدير البنك.</w:t>
            </w:r>
          </w:p>
        </w:tc>
      </w:tr>
      <w:tr w:rsidR="007C2E07" w:rsidRPr="007A5BA5" w14:paraId="25A75997" w14:textId="77777777" w:rsidTr="00596A47">
        <w:trPr>
          <w:trHeight w:val="20"/>
        </w:trPr>
        <w:tc>
          <w:tcPr>
            <w:tcW w:w="5448" w:type="dxa"/>
            <w:tcBorders>
              <w:top w:val="nil"/>
              <w:left w:val="nil"/>
              <w:bottom w:val="nil"/>
              <w:right w:val="nil"/>
            </w:tcBorders>
            <w:shd w:val="clear" w:color="auto" w:fill="auto"/>
          </w:tcPr>
          <w:p w14:paraId="7FD642F4" w14:textId="77777777" w:rsidR="007C2E07" w:rsidRPr="00266E46" w:rsidRDefault="007C2E07" w:rsidP="006B7748">
            <w:pPr>
              <w:tabs>
                <w:tab w:val="left" w:pos="152"/>
              </w:tabs>
              <w:spacing w:line="240" w:lineRule="exact"/>
              <w:ind w:left="242" w:hanging="242"/>
              <w:contextualSpacing/>
              <w:jc w:val="both"/>
              <w:rPr>
                <w:rFonts w:ascii="Dubai" w:hAnsi="Dubai" w:cs="Dubai"/>
                <w:sz w:val="18"/>
                <w:szCs w:val="18"/>
                <w:rtl/>
              </w:rPr>
            </w:pPr>
            <w:r w:rsidRPr="00266E46">
              <w:rPr>
                <w:rFonts w:ascii="Dubai" w:hAnsi="Dubai" w:cs="Dubai"/>
                <w:sz w:val="18"/>
                <w:szCs w:val="18"/>
              </w:rPr>
              <w:t>c)where funds are owing to the Bank by reason of chargeback effected pursuant to clause 10; or</w:t>
            </w:r>
          </w:p>
        </w:tc>
        <w:tc>
          <w:tcPr>
            <w:tcW w:w="5442" w:type="dxa"/>
            <w:tcBorders>
              <w:top w:val="nil"/>
              <w:left w:val="nil"/>
              <w:bottom w:val="nil"/>
              <w:right w:val="nil"/>
            </w:tcBorders>
            <w:shd w:val="clear" w:color="auto" w:fill="auto"/>
          </w:tcPr>
          <w:p w14:paraId="59D39927" w14:textId="77777777" w:rsidR="007C2E07" w:rsidRPr="00390EED" w:rsidRDefault="007C2E07" w:rsidP="006B7748">
            <w:pPr>
              <w:pStyle w:val="ListParagraph"/>
              <w:numPr>
                <w:ilvl w:val="0"/>
                <w:numId w:val="48"/>
              </w:numPr>
              <w:tabs>
                <w:tab w:val="left" w:pos="0"/>
              </w:tabs>
              <w:spacing w:line="260" w:lineRule="exact"/>
              <w:jc w:val="both"/>
              <w:rPr>
                <w:rFonts w:ascii="Dubai" w:hAnsi="Dubai" w:cs="Dubai"/>
                <w:sz w:val="18"/>
                <w:szCs w:val="18"/>
                <w:rtl/>
              </w:rPr>
            </w:pPr>
            <w:r w:rsidRPr="00266E46">
              <w:rPr>
                <w:rFonts w:ascii="Dubai" w:hAnsi="Dubai" w:cs="Dubai"/>
                <w:sz w:val="18"/>
                <w:szCs w:val="18"/>
                <w:rtl/>
              </w:rPr>
              <w:t xml:space="preserve">عندما تكون الأموال مدينة للبنك بسبب أموال مستردة بموجب المادة 10؛ أو </w:t>
            </w:r>
          </w:p>
        </w:tc>
      </w:tr>
      <w:tr w:rsidR="007C2E07" w:rsidRPr="007A5BA5" w14:paraId="127EE0EE" w14:textId="77777777" w:rsidTr="00596A47">
        <w:trPr>
          <w:trHeight w:val="20"/>
        </w:trPr>
        <w:tc>
          <w:tcPr>
            <w:tcW w:w="5448" w:type="dxa"/>
            <w:tcBorders>
              <w:top w:val="nil"/>
              <w:left w:val="nil"/>
              <w:bottom w:val="nil"/>
              <w:right w:val="nil"/>
            </w:tcBorders>
            <w:shd w:val="clear" w:color="auto" w:fill="auto"/>
          </w:tcPr>
          <w:p w14:paraId="2024C954" w14:textId="52A8761D" w:rsidR="007C2E07" w:rsidRPr="004F681B" w:rsidRDefault="007C2E07" w:rsidP="006B7748">
            <w:pPr>
              <w:pStyle w:val="ListParagraph"/>
              <w:numPr>
                <w:ilvl w:val="1"/>
                <w:numId w:val="45"/>
              </w:numPr>
              <w:tabs>
                <w:tab w:val="left" w:pos="0"/>
              </w:tabs>
              <w:bidi w:val="0"/>
              <w:spacing w:line="240" w:lineRule="exact"/>
              <w:jc w:val="both"/>
              <w:rPr>
                <w:rFonts w:ascii="Dubai" w:hAnsi="Dubai" w:cs="Dubai"/>
                <w:sz w:val="18"/>
                <w:szCs w:val="18"/>
                <w:rtl/>
              </w:rPr>
            </w:pPr>
            <w:r w:rsidRPr="004F681B">
              <w:rPr>
                <w:rFonts w:ascii="Dubai" w:hAnsi="Dubai" w:cs="Dubai"/>
                <w:sz w:val="18"/>
                <w:szCs w:val="18"/>
              </w:rPr>
              <w:t>This clause 7 does not prejudice, and is in addition to, any other right of set off, combination of accounts, lien or other similar or related right to which the Bank is, or may at any time be, entitled.</w:t>
            </w:r>
          </w:p>
        </w:tc>
        <w:tc>
          <w:tcPr>
            <w:tcW w:w="5442" w:type="dxa"/>
            <w:tcBorders>
              <w:top w:val="nil"/>
              <w:left w:val="nil"/>
              <w:bottom w:val="nil"/>
              <w:right w:val="nil"/>
            </w:tcBorders>
            <w:shd w:val="clear" w:color="auto" w:fill="auto"/>
          </w:tcPr>
          <w:p w14:paraId="3E4C5C54" w14:textId="2A0DADF1" w:rsidR="007C2E07" w:rsidRPr="001B3ABA" w:rsidRDefault="001B3ABA" w:rsidP="006B7748">
            <w:pPr>
              <w:pStyle w:val="ListParagraph"/>
              <w:tabs>
                <w:tab w:val="left" w:pos="0"/>
              </w:tabs>
              <w:spacing w:line="260" w:lineRule="exact"/>
              <w:ind w:left="360" w:hanging="360"/>
              <w:jc w:val="both"/>
              <w:rPr>
                <w:rFonts w:ascii="Dubai" w:hAnsi="Dubai" w:cs="Dubai"/>
                <w:sz w:val="18"/>
                <w:szCs w:val="18"/>
                <w:rtl/>
              </w:rPr>
            </w:pPr>
            <w:r>
              <w:rPr>
                <w:rFonts w:ascii="Dubai" w:hAnsi="Dubai" w:cs="Dubai" w:hint="cs"/>
                <w:sz w:val="18"/>
                <w:szCs w:val="18"/>
                <w:rtl/>
              </w:rPr>
              <w:t xml:space="preserve">7.2 </w:t>
            </w:r>
            <w:r w:rsidR="007C2E07" w:rsidRPr="001B3ABA">
              <w:rPr>
                <w:rFonts w:ascii="Dubai" w:hAnsi="Dubai" w:cs="Dubai"/>
                <w:sz w:val="18"/>
                <w:szCs w:val="18"/>
                <w:rtl/>
              </w:rPr>
              <w:t>لا تخل هذه المادة 7 بأية حقوق مقاصة أو تجميع الحسابات أو حجز أو أي حق مماثل آخر ذي صلة تكون مخولة للبنك في أي وقت كان</w:t>
            </w:r>
            <w:r w:rsidR="00D419E8" w:rsidRPr="001B3ABA">
              <w:rPr>
                <w:rFonts w:ascii="Dubai" w:hAnsi="Dubai" w:cs="Dubai" w:hint="cs"/>
                <w:sz w:val="18"/>
                <w:szCs w:val="18"/>
                <w:rtl/>
              </w:rPr>
              <w:t>.</w:t>
            </w:r>
          </w:p>
        </w:tc>
      </w:tr>
      <w:tr w:rsidR="007C2E07" w:rsidRPr="007A5BA5" w14:paraId="7AFEBDBE" w14:textId="77777777" w:rsidTr="00596A47">
        <w:trPr>
          <w:trHeight w:val="20"/>
        </w:trPr>
        <w:tc>
          <w:tcPr>
            <w:tcW w:w="5448" w:type="dxa"/>
            <w:tcBorders>
              <w:top w:val="nil"/>
              <w:left w:val="nil"/>
              <w:bottom w:val="nil"/>
              <w:right w:val="nil"/>
            </w:tcBorders>
            <w:shd w:val="clear" w:color="auto" w:fill="CCD4D6" w:themeFill="background2"/>
          </w:tcPr>
          <w:p w14:paraId="2887B8D8" w14:textId="77777777" w:rsidR="007C2E07" w:rsidRPr="00390EED" w:rsidRDefault="007C2E07" w:rsidP="00E26019">
            <w:pPr>
              <w:pStyle w:val="ListParagraph"/>
              <w:numPr>
                <w:ilvl w:val="0"/>
                <w:numId w:val="49"/>
              </w:numPr>
              <w:tabs>
                <w:tab w:val="left" w:pos="0"/>
              </w:tabs>
              <w:bidi w:val="0"/>
              <w:spacing w:line="220" w:lineRule="exact"/>
              <w:rPr>
                <w:rFonts w:ascii="Dubai" w:hAnsi="Dubai" w:cs="Dubai"/>
                <w:sz w:val="18"/>
                <w:szCs w:val="18"/>
                <w:rtl/>
              </w:rPr>
            </w:pPr>
            <w:r w:rsidRPr="00390EED">
              <w:rPr>
                <w:rFonts w:ascii="Dubai" w:hAnsi="Dubai" w:cs="Dubai"/>
                <w:b/>
                <w:bCs/>
                <w:sz w:val="18"/>
                <w:szCs w:val="18"/>
              </w:rPr>
              <w:t>Charges</w:t>
            </w:r>
          </w:p>
        </w:tc>
        <w:tc>
          <w:tcPr>
            <w:tcW w:w="5442" w:type="dxa"/>
            <w:tcBorders>
              <w:top w:val="nil"/>
              <w:left w:val="nil"/>
              <w:bottom w:val="nil"/>
              <w:right w:val="nil"/>
            </w:tcBorders>
            <w:shd w:val="clear" w:color="auto" w:fill="CCD4D6" w:themeFill="background2"/>
          </w:tcPr>
          <w:p w14:paraId="79CAFAA6" w14:textId="77777777" w:rsidR="007C2E07" w:rsidRPr="00390EED" w:rsidRDefault="007C2E07" w:rsidP="00E26019">
            <w:pPr>
              <w:pStyle w:val="ListParagraph"/>
              <w:numPr>
                <w:ilvl w:val="0"/>
                <w:numId w:val="52"/>
              </w:numPr>
              <w:tabs>
                <w:tab w:val="left" w:pos="0"/>
              </w:tabs>
              <w:spacing w:line="220" w:lineRule="exact"/>
              <w:rPr>
                <w:rFonts w:ascii="Dubai" w:eastAsia="Arial Unicode MS" w:hAnsi="Dubai" w:cs="Dubai"/>
                <w:sz w:val="18"/>
                <w:szCs w:val="18"/>
                <w:rtl/>
              </w:rPr>
            </w:pPr>
            <w:r w:rsidRPr="00390EED">
              <w:rPr>
                <w:rFonts w:ascii="Dubai" w:hAnsi="Dubai" w:cs="Dubai"/>
                <w:b/>
                <w:bCs/>
                <w:sz w:val="18"/>
                <w:szCs w:val="18"/>
                <w:rtl/>
              </w:rPr>
              <w:t>الرسوم</w:t>
            </w:r>
          </w:p>
        </w:tc>
      </w:tr>
      <w:tr w:rsidR="007C2E07" w:rsidRPr="007A5BA5" w14:paraId="4EC29051" w14:textId="77777777" w:rsidTr="00596A47">
        <w:trPr>
          <w:trHeight w:val="20"/>
        </w:trPr>
        <w:tc>
          <w:tcPr>
            <w:tcW w:w="5448" w:type="dxa"/>
            <w:tcBorders>
              <w:top w:val="nil"/>
              <w:left w:val="nil"/>
              <w:bottom w:val="nil"/>
              <w:right w:val="nil"/>
            </w:tcBorders>
            <w:shd w:val="clear" w:color="auto" w:fill="auto"/>
          </w:tcPr>
          <w:p w14:paraId="19C22394" w14:textId="69D6BCC2" w:rsidR="007C2E07" w:rsidRPr="00390EED" w:rsidRDefault="007C2E07" w:rsidP="00394583">
            <w:pPr>
              <w:pStyle w:val="ListParagraph"/>
              <w:numPr>
                <w:ilvl w:val="0"/>
                <w:numId w:val="51"/>
              </w:numPr>
              <w:tabs>
                <w:tab w:val="left" w:pos="0"/>
              </w:tabs>
              <w:bidi w:val="0"/>
              <w:spacing w:line="240" w:lineRule="exact"/>
              <w:jc w:val="both"/>
              <w:rPr>
                <w:rFonts w:ascii="Dubai" w:hAnsi="Dubai" w:cs="Dubai"/>
                <w:sz w:val="18"/>
                <w:szCs w:val="18"/>
                <w:rtl/>
              </w:rPr>
            </w:pPr>
            <w:r w:rsidRPr="00390EED">
              <w:rPr>
                <w:rFonts w:ascii="Dubai" w:hAnsi="Dubai" w:cs="Dubai"/>
                <w:sz w:val="18"/>
                <w:szCs w:val="18"/>
              </w:rPr>
              <w:t>The Merchant will pay to the Bank the Charges set out in, and in accordance with</w:t>
            </w:r>
            <w:r w:rsidR="008449D0">
              <w:t xml:space="preserve"> </w:t>
            </w:r>
            <w:r w:rsidR="005B54CD">
              <w:rPr>
                <w:rFonts w:ascii="Dubai" w:hAnsi="Dubai" w:cs="Dubai"/>
                <w:sz w:val="18"/>
                <w:szCs w:val="18"/>
              </w:rPr>
              <w:t>appendix 1</w:t>
            </w:r>
            <w:r w:rsidRPr="00390EED">
              <w:rPr>
                <w:rFonts w:ascii="Dubai" w:hAnsi="Dubai" w:cs="Dubai"/>
                <w:sz w:val="18"/>
                <w:szCs w:val="18"/>
              </w:rPr>
              <w:t xml:space="preserve">. The Bank may change such Charges and/or the basis in which they are payable from time to time but the Bank will give one month’s advance written notice of any such variation and any such variation will not be retrospective. Continued use of the Services shall be deemed acceptance by the Merchant of the varied Charges. </w:t>
            </w:r>
          </w:p>
        </w:tc>
        <w:tc>
          <w:tcPr>
            <w:tcW w:w="5442" w:type="dxa"/>
            <w:tcBorders>
              <w:top w:val="nil"/>
              <w:left w:val="nil"/>
              <w:bottom w:val="nil"/>
              <w:right w:val="nil"/>
            </w:tcBorders>
            <w:shd w:val="clear" w:color="auto" w:fill="auto"/>
          </w:tcPr>
          <w:p w14:paraId="47DB9A7D" w14:textId="674233EC" w:rsidR="007C2E07" w:rsidRPr="00390EED" w:rsidRDefault="007C2E07" w:rsidP="006B7748">
            <w:pPr>
              <w:pStyle w:val="ListParagraph"/>
              <w:numPr>
                <w:ilvl w:val="0"/>
                <w:numId w:val="50"/>
              </w:numPr>
              <w:tabs>
                <w:tab w:val="left" w:pos="0"/>
              </w:tabs>
              <w:spacing w:line="280" w:lineRule="exact"/>
              <w:jc w:val="both"/>
              <w:rPr>
                <w:rFonts w:ascii="Dubai" w:eastAsia="Arial Unicode MS" w:hAnsi="Dubai" w:cs="Dubai"/>
                <w:sz w:val="18"/>
                <w:szCs w:val="18"/>
                <w:rtl/>
              </w:rPr>
            </w:pPr>
            <w:r w:rsidRPr="00390EED">
              <w:rPr>
                <w:rFonts w:ascii="Dubai" w:hAnsi="Dubai" w:cs="Dubai"/>
                <w:sz w:val="18"/>
                <w:szCs w:val="18"/>
                <w:rtl/>
              </w:rPr>
              <w:t xml:space="preserve">يدفع التاجر للبنك الرسوم المنصوص عليها في الملحق (1). يجوز للبنك تغيير تلك الرسوم و/أو أساس استحقاقها من وقت لآخر، ولكن على أن يخطر البنك التاجر قبلها بشهر واحد بإشعار كتابي عن أي تغيير من هذا القبيل وأي من هذه التعديلات لن تكون بأثر رجعي. ويعتبر الاستخدام المستمر للخدمات قبولا من قبل التاجر لهذا التغير في الرسوم. </w:t>
            </w:r>
          </w:p>
        </w:tc>
      </w:tr>
      <w:tr w:rsidR="007C2E07" w:rsidRPr="007A5BA5" w14:paraId="6275C862" w14:textId="77777777" w:rsidTr="00596A47">
        <w:trPr>
          <w:trHeight w:val="20"/>
        </w:trPr>
        <w:tc>
          <w:tcPr>
            <w:tcW w:w="5448" w:type="dxa"/>
            <w:tcBorders>
              <w:top w:val="nil"/>
              <w:left w:val="nil"/>
              <w:bottom w:val="nil"/>
              <w:right w:val="nil"/>
            </w:tcBorders>
            <w:shd w:val="clear" w:color="auto" w:fill="auto"/>
          </w:tcPr>
          <w:p w14:paraId="19274447" w14:textId="10C8EA75" w:rsidR="007C2E07" w:rsidRPr="00390EED" w:rsidRDefault="007C2E07" w:rsidP="00394583">
            <w:pPr>
              <w:pStyle w:val="ListParagraph"/>
              <w:numPr>
                <w:ilvl w:val="0"/>
                <w:numId w:val="50"/>
              </w:numPr>
              <w:tabs>
                <w:tab w:val="left" w:pos="0"/>
              </w:tabs>
              <w:bidi w:val="0"/>
              <w:spacing w:line="240" w:lineRule="exact"/>
              <w:jc w:val="both"/>
              <w:rPr>
                <w:rFonts w:ascii="Dubai" w:hAnsi="Dubai" w:cs="Dubai"/>
                <w:sz w:val="16"/>
                <w:szCs w:val="16"/>
                <w:rtl/>
              </w:rPr>
            </w:pPr>
            <w:r w:rsidRPr="008449D0">
              <w:rPr>
                <w:rFonts w:ascii="Dubai" w:hAnsi="Dubai" w:cs="Dubai"/>
                <w:sz w:val="18"/>
                <w:szCs w:val="18"/>
              </w:rPr>
              <w:t>In accordance with the Value Added Tax Regulation, the Merchant shall pay that VAT at the applicable rate as defined by the competent authority to all applicable fees of Banking services unless the services delivered is exempt from VAT</w:t>
            </w:r>
            <w:r w:rsidR="008E1548">
              <w:rPr>
                <w:rFonts w:ascii="Dubai" w:hAnsi="Dubai" w:cs="Dubai"/>
                <w:sz w:val="18"/>
                <w:szCs w:val="18"/>
              </w:rPr>
              <w:t xml:space="preserve"> based on the applicable law</w:t>
            </w:r>
            <w:r w:rsidRPr="008449D0">
              <w:rPr>
                <w:rFonts w:ascii="Dubai" w:hAnsi="Dubai" w:cs="Dubai"/>
                <w:sz w:val="18"/>
                <w:szCs w:val="18"/>
              </w:rPr>
              <w:t>. The rate may be amended from time to time, as per the VAT Rules and Regulations.</w:t>
            </w:r>
          </w:p>
        </w:tc>
        <w:tc>
          <w:tcPr>
            <w:tcW w:w="5442" w:type="dxa"/>
            <w:tcBorders>
              <w:top w:val="nil"/>
              <w:left w:val="nil"/>
              <w:bottom w:val="nil"/>
              <w:right w:val="nil"/>
            </w:tcBorders>
            <w:shd w:val="clear" w:color="auto" w:fill="auto"/>
          </w:tcPr>
          <w:p w14:paraId="12730AE6" w14:textId="7413E5E3" w:rsidR="007C2E07" w:rsidRPr="008449D0" w:rsidRDefault="007C2E07" w:rsidP="006B7748">
            <w:pPr>
              <w:pStyle w:val="ListParagraph"/>
              <w:numPr>
                <w:ilvl w:val="0"/>
                <w:numId w:val="53"/>
              </w:numPr>
              <w:tabs>
                <w:tab w:val="left" w:pos="0"/>
              </w:tabs>
              <w:spacing w:line="280" w:lineRule="exact"/>
              <w:jc w:val="both"/>
              <w:rPr>
                <w:rFonts w:ascii="Dubai" w:hAnsi="Dubai" w:cs="Dubai"/>
                <w:sz w:val="18"/>
                <w:szCs w:val="18"/>
                <w:rtl/>
              </w:rPr>
            </w:pPr>
            <w:r w:rsidRPr="008449D0">
              <w:rPr>
                <w:rFonts w:ascii="Dubai" w:hAnsi="Dubai" w:cs="Dubai"/>
                <w:sz w:val="18"/>
                <w:szCs w:val="18"/>
                <w:rtl/>
              </w:rPr>
              <w:t xml:space="preserve">استنادا إلى نظام ضريبة القيمة المضافة، يلتزم التاجر بدفع قيمة الضريبة وفق ما تحدده الجهات المختصة على رسوم الخدمات المصرفية الخاضعة للضريبة باستثناء تلك الخدمات المعفاة من الضريبة وفقا </w:t>
            </w:r>
            <w:r w:rsidR="008E1548">
              <w:rPr>
                <w:rFonts w:ascii="Dubai" w:hAnsi="Dubai" w:cs="Dubai" w:hint="cs"/>
                <w:sz w:val="18"/>
                <w:szCs w:val="18"/>
                <w:rtl/>
              </w:rPr>
              <w:t>للأنظمة ذا العلاقة</w:t>
            </w:r>
            <w:r w:rsidRPr="008449D0">
              <w:rPr>
                <w:rFonts w:ascii="Dubai" w:hAnsi="Dubai" w:cs="Dubai"/>
                <w:sz w:val="18"/>
                <w:szCs w:val="18"/>
                <w:rtl/>
              </w:rPr>
              <w:t>. علما بأن نسبة الضريبة يمكن تعديلها من وقت لآخر حسب الأنظمة والتشريعات الخاصة بهذه الضريبة.</w:t>
            </w:r>
          </w:p>
        </w:tc>
      </w:tr>
      <w:tr w:rsidR="007C2E07" w:rsidRPr="007A5BA5" w14:paraId="5BC5102F" w14:textId="77777777" w:rsidTr="00596A47">
        <w:trPr>
          <w:trHeight w:val="20"/>
        </w:trPr>
        <w:tc>
          <w:tcPr>
            <w:tcW w:w="5448" w:type="dxa"/>
            <w:tcBorders>
              <w:top w:val="nil"/>
              <w:left w:val="nil"/>
              <w:bottom w:val="nil"/>
              <w:right w:val="nil"/>
            </w:tcBorders>
            <w:shd w:val="clear" w:color="auto" w:fill="auto"/>
          </w:tcPr>
          <w:p w14:paraId="5B954598" w14:textId="77777777" w:rsidR="007C2E07" w:rsidRPr="00390EED" w:rsidRDefault="007C2E07" w:rsidP="00394583">
            <w:pPr>
              <w:pStyle w:val="ListParagraph"/>
              <w:numPr>
                <w:ilvl w:val="0"/>
                <w:numId w:val="50"/>
              </w:numPr>
              <w:tabs>
                <w:tab w:val="left" w:pos="0"/>
              </w:tabs>
              <w:bidi w:val="0"/>
              <w:spacing w:line="240" w:lineRule="exact"/>
              <w:jc w:val="both"/>
              <w:rPr>
                <w:rFonts w:ascii="Dubai" w:hAnsi="Dubai" w:cs="Dubai"/>
                <w:sz w:val="18"/>
                <w:szCs w:val="18"/>
                <w:rtl/>
              </w:rPr>
            </w:pPr>
            <w:r w:rsidRPr="00390EED">
              <w:rPr>
                <w:rFonts w:ascii="Dubai" w:hAnsi="Dubai" w:cs="Dubai"/>
                <w:sz w:val="18"/>
                <w:szCs w:val="18"/>
              </w:rPr>
              <w:t>Merchant Service Charges for the transactions that are made through MADA cards at transfer centers and exchange centers or international transfers that are made through electronic portfolios shall not exceed 3 Saudi riyals as a maximum payable fee per transaction.</w:t>
            </w:r>
          </w:p>
        </w:tc>
        <w:tc>
          <w:tcPr>
            <w:tcW w:w="5442" w:type="dxa"/>
            <w:tcBorders>
              <w:top w:val="nil"/>
              <w:left w:val="nil"/>
              <w:bottom w:val="nil"/>
              <w:right w:val="nil"/>
            </w:tcBorders>
            <w:shd w:val="clear" w:color="auto" w:fill="auto"/>
          </w:tcPr>
          <w:p w14:paraId="089BCAF0" w14:textId="77777777" w:rsidR="007C2E07" w:rsidRPr="00390EED" w:rsidRDefault="007C2E07" w:rsidP="006B7748">
            <w:pPr>
              <w:pStyle w:val="ListParagraph"/>
              <w:numPr>
                <w:ilvl w:val="0"/>
                <w:numId w:val="54"/>
              </w:numPr>
              <w:tabs>
                <w:tab w:val="left" w:pos="0"/>
              </w:tabs>
              <w:spacing w:line="280" w:lineRule="exact"/>
              <w:jc w:val="both"/>
              <w:rPr>
                <w:rFonts w:ascii="Dubai" w:hAnsi="Dubai" w:cs="Dubai"/>
                <w:rtl/>
              </w:rPr>
            </w:pPr>
            <w:r w:rsidRPr="008449D0">
              <w:rPr>
                <w:rFonts w:ascii="Dubai" w:hAnsi="Dubai" w:cs="Dubai"/>
                <w:sz w:val="18"/>
                <w:szCs w:val="18"/>
                <w:rtl/>
              </w:rPr>
              <w:t>لا تتجاوز رسوم خدمة التاجر للعمليات التي تتم عبر بطاقات مدى لدى مراكز التحويل ومراكز الصرافة أو عمليات التحويل الدولي التي تتم عبر المحافظ الإلكترونية مبلغ 3 ريال كحد أقصى للعملية.</w:t>
            </w:r>
          </w:p>
        </w:tc>
      </w:tr>
      <w:tr w:rsidR="007C2E07" w:rsidRPr="007A5BA5" w14:paraId="160C0474" w14:textId="77777777" w:rsidTr="00596A47">
        <w:trPr>
          <w:trHeight w:val="20"/>
        </w:trPr>
        <w:tc>
          <w:tcPr>
            <w:tcW w:w="5448" w:type="dxa"/>
            <w:tcBorders>
              <w:top w:val="nil"/>
              <w:left w:val="nil"/>
              <w:bottom w:val="nil"/>
              <w:right w:val="nil"/>
            </w:tcBorders>
            <w:shd w:val="clear" w:color="auto" w:fill="auto"/>
            <w:vAlign w:val="center"/>
          </w:tcPr>
          <w:p w14:paraId="320AC15A" w14:textId="77777777" w:rsidR="007C2E07" w:rsidRPr="00390EED" w:rsidRDefault="007C2E07" w:rsidP="00394583">
            <w:pPr>
              <w:pStyle w:val="ListParagraph"/>
              <w:numPr>
                <w:ilvl w:val="3"/>
                <w:numId w:val="55"/>
              </w:numPr>
              <w:tabs>
                <w:tab w:val="left" w:pos="0"/>
              </w:tabs>
              <w:bidi w:val="0"/>
              <w:spacing w:line="240" w:lineRule="exact"/>
              <w:jc w:val="both"/>
              <w:rPr>
                <w:rFonts w:ascii="Dubai" w:hAnsi="Dubai" w:cs="Dubai"/>
                <w:sz w:val="18"/>
                <w:szCs w:val="18"/>
                <w:rtl/>
              </w:rPr>
            </w:pPr>
            <w:r w:rsidRPr="00390EED">
              <w:rPr>
                <w:rFonts w:ascii="Dubai" w:hAnsi="Dubai" w:cs="Dubai"/>
                <w:b/>
                <w:bCs/>
                <w:sz w:val="18"/>
                <w:szCs w:val="18"/>
              </w:rPr>
              <w:t>Invalid Transactions</w:t>
            </w:r>
          </w:p>
        </w:tc>
        <w:tc>
          <w:tcPr>
            <w:tcW w:w="5442" w:type="dxa"/>
            <w:tcBorders>
              <w:top w:val="nil"/>
              <w:left w:val="nil"/>
              <w:bottom w:val="nil"/>
              <w:right w:val="nil"/>
            </w:tcBorders>
            <w:shd w:val="clear" w:color="auto" w:fill="auto"/>
          </w:tcPr>
          <w:p w14:paraId="61A87136" w14:textId="70F7CD88" w:rsidR="007C2E07" w:rsidRPr="00390EED" w:rsidRDefault="007C2E07" w:rsidP="004F681B">
            <w:pPr>
              <w:pStyle w:val="ListParagraph"/>
              <w:numPr>
                <w:ilvl w:val="0"/>
                <w:numId w:val="56"/>
              </w:numPr>
              <w:tabs>
                <w:tab w:val="left" w:pos="0"/>
              </w:tabs>
              <w:spacing w:line="220" w:lineRule="exact"/>
              <w:jc w:val="both"/>
              <w:rPr>
                <w:rFonts w:ascii="Dubai" w:eastAsia="Arial Unicode MS" w:hAnsi="Dubai" w:cs="Dubai"/>
                <w:sz w:val="18"/>
                <w:szCs w:val="18"/>
                <w:rtl/>
              </w:rPr>
            </w:pPr>
            <w:r w:rsidRPr="00390EED">
              <w:rPr>
                <w:rFonts w:ascii="Dubai" w:hAnsi="Dubai" w:cs="Dubai"/>
                <w:b/>
                <w:bCs/>
                <w:sz w:val="18"/>
                <w:szCs w:val="18"/>
                <w:rtl/>
              </w:rPr>
              <w:t>المعاملات غير الصالحة</w:t>
            </w:r>
          </w:p>
        </w:tc>
      </w:tr>
      <w:tr w:rsidR="007C2E07" w:rsidRPr="007A5BA5" w14:paraId="617CAC1B" w14:textId="77777777" w:rsidTr="00596A47">
        <w:trPr>
          <w:trHeight w:val="20"/>
        </w:trPr>
        <w:tc>
          <w:tcPr>
            <w:tcW w:w="5448" w:type="dxa"/>
            <w:tcBorders>
              <w:top w:val="nil"/>
              <w:left w:val="nil"/>
              <w:bottom w:val="nil"/>
              <w:right w:val="nil"/>
            </w:tcBorders>
            <w:shd w:val="clear" w:color="auto" w:fill="auto"/>
          </w:tcPr>
          <w:p w14:paraId="661395D4" w14:textId="77777777" w:rsidR="007C2E07" w:rsidRPr="00394583" w:rsidRDefault="007C2E07" w:rsidP="00394583">
            <w:pPr>
              <w:pStyle w:val="ListParagraph"/>
              <w:numPr>
                <w:ilvl w:val="0"/>
                <w:numId w:val="57"/>
              </w:numPr>
              <w:tabs>
                <w:tab w:val="left" w:pos="0"/>
              </w:tabs>
              <w:bidi w:val="0"/>
              <w:spacing w:line="240" w:lineRule="exact"/>
              <w:jc w:val="both"/>
              <w:rPr>
                <w:rFonts w:ascii="Dubai" w:hAnsi="Dubai" w:cs="Dubai"/>
                <w:sz w:val="18"/>
                <w:szCs w:val="18"/>
                <w:rtl/>
              </w:rPr>
            </w:pPr>
            <w:r w:rsidRPr="00394583">
              <w:rPr>
                <w:rFonts w:ascii="Dubai" w:hAnsi="Dubai" w:cs="Dubai"/>
                <w:sz w:val="18"/>
                <w:szCs w:val="18"/>
              </w:rPr>
              <w:t>A Transaction shall be deemed invalid if:</w:t>
            </w:r>
          </w:p>
        </w:tc>
        <w:tc>
          <w:tcPr>
            <w:tcW w:w="5442" w:type="dxa"/>
            <w:tcBorders>
              <w:top w:val="nil"/>
              <w:left w:val="nil"/>
              <w:bottom w:val="nil"/>
              <w:right w:val="nil"/>
            </w:tcBorders>
            <w:shd w:val="clear" w:color="auto" w:fill="auto"/>
          </w:tcPr>
          <w:p w14:paraId="1867CEFE" w14:textId="7AD8EC9D" w:rsidR="007C2E07" w:rsidRPr="00390EED" w:rsidRDefault="007C2E07" w:rsidP="004F681B">
            <w:pPr>
              <w:pStyle w:val="ListParagraph"/>
              <w:numPr>
                <w:ilvl w:val="0"/>
                <w:numId w:val="58"/>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تعتبر المعاملة غير صحيحة إذا</w:t>
            </w:r>
            <w:r w:rsidR="008449D0">
              <w:rPr>
                <w:rFonts w:ascii="Dubai" w:hAnsi="Dubai" w:cs="Dubai" w:hint="cs"/>
                <w:sz w:val="18"/>
                <w:szCs w:val="18"/>
                <w:rtl/>
              </w:rPr>
              <w:t xml:space="preserve"> كانت</w:t>
            </w:r>
            <w:r w:rsidRPr="00390EED">
              <w:rPr>
                <w:rFonts w:ascii="Dubai" w:hAnsi="Dubai" w:cs="Dubai"/>
                <w:sz w:val="18"/>
                <w:szCs w:val="18"/>
                <w:rtl/>
              </w:rPr>
              <w:t>:</w:t>
            </w:r>
          </w:p>
        </w:tc>
      </w:tr>
      <w:tr w:rsidR="007C2E07" w:rsidRPr="007A5BA5" w14:paraId="7702FE06" w14:textId="77777777" w:rsidTr="00596A47">
        <w:trPr>
          <w:trHeight w:val="20"/>
        </w:trPr>
        <w:tc>
          <w:tcPr>
            <w:tcW w:w="5448" w:type="dxa"/>
            <w:tcBorders>
              <w:top w:val="nil"/>
              <w:left w:val="nil"/>
              <w:bottom w:val="nil"/>
              <w:right w:val="nil"/>
            </w:tcBorders>
            <w:shd w:val="clear" w:color="auto" w:fill="auto"/>
          </w:tcPr>
          <w:p w14:paraId="06E36CBE" w14:textId="6D94D463" w:rsidR="007C2E07" w:rsidRPr="00394583" w:rsidRDefault="007C2E07" w:rsidP="00394583">
            <w:pPr>
              <w:tabs>
                <w:tab w:val="left" w:pos="0"/>
              </w:tabs>
              <w:spacing w:line="240" w:lineRule="exact"/>
              <w:jc w:val="both"/>
              <w:rPr>
                <w:rFonts w:ascii="Dubai" w:hAnsi="Dubai" w:cs="Dubai"/>
                <w:sz w:val="18"/>
                <w:szCs w:val="18"/>
                <w:rtl/>
              </w:rPr>
            </w:pPr>
            <w:r w:rsidRPr="00394583">
              <w:rPr>
                <w:rFonts w:ascii="Dubai" w:hAnsi="Dubai" w:cs="Dubai"/>
                <w:sz w:val="18"/>
                <w:szCs w:val="18"/>
              </w:rPr>
              <w:t>a) the transaction</w:t>
            </w:r>
            <w:r w:rsidR="005825EC" w:rsidRPr="00394583">
              <w:rPr>
                <w:rFonts w:ascii="Dubai" w:hAnsi="Dubai" w:cs="Dubai"/>
                <w:sz w:val="18"/>
                <w:szCs w:val="18"/>
              </w:rPr>
              <w:t xml:space="preserve"> is linked to</w:t>
            </w:r>
            <w:r w:rsidRPr="00394583">
              <w:rPr>
                <w:rFonts w:ascii="Dubai" w:hAnsi="Dubai" w:cs="Dubai"/>
                <w:sz w:val="18"/>
                <w:szCs w:val="18"/>
              </w:rPr>
              <w:t xml:space="preserve"> illegal</w:t>
            </w:r>
            <w:r w:rsidR="005825EC" w:rsidRPr="00394583">
              <w:rPr>
                <w:rFonts w:ascii="Dubai" w:hAnsi="Dubai" w:cs="Dubai"/>
                <w:sz w:val="18"/>
                <w:szCs w:val="18"/>
              </w:rPr>
              <w:t xml:space="preserve"> commodity or service</w:t>
            </w:r>
            <w:r w:rsidRPr="00394583">
              <w:rPr>
                <w:rFonts w:ascii="Dubai" w:hAnsi="Dubai" w:cs="Dubai"/>
                <w:sz w:val="18"/>
                <w:szCs w:val="18"/>
              </w:rPr>
              <w:t>; or</w:t>
            </w:r>
          </w:p>
        </w:tc>
        <w:tc>
          <w:tcPr>
            <w:tcW w:w="5442" w:type="dxa"/>
            <w:tcBorders>
              <w:top w:val="nil"/>
              <w:left w:val="nil"/>
              <w:bottom w:val="nil"/>
              <w:right w:val="nil"/>
            </w:tcBorders>
            <w:shd w:val="clear" w:color="auto" w:fill="auto"/>
          </w:tcPr>
          <w:p w14:paraId="5DCF5BD6" w14:textId="2AA90882" w:rsidR="007C2E07" w:rsidRPr="00390EED" w:rsidRDefault="005825EC" w:rsidP="004F681B">
            <w:pPr>
              <w:pStyle w:val="ListParagraph"/>
              <w:numPr>
                <w:ilvl w:val="0"/>
                <w:numId w:val="59"/>
              </w:numPr>
              <w:tabs>
                <w:tab w:val="left" w:pos="0"/>
              </w:tabs>
              <w:spacing w:line="260" w:lineRule="exact"/>
              <w:jc w:val="both"/>
              <w:rPr>
                <w:rFonts w:ascii="Dubai" w:eastAsia="Arial Unicode MS" w:hAnsi="Dubai" w:cs="Dubai"/>
                <w:sz w:val="18"/>
                <w:szCs w:val="18"/>
                <w:rtl/>
              </w:rPr>
            </w:pPr>
            <w:r>
              <w:rPr>
                <w:rFonts w:ascii="Dubai" w:hAnsi="Dubai" w:cs="Dubai" w:hint="cs"/>
                <w:sz w:val="18"/>
                <w:szCs w:val="18"/>
                <w:rtl/>
              </w:rPr>
              <w:t>مرتبطة ببضائع أو خدمات</w:t>
            </w:r>
            <w:r w:rsidR="007C2E07" w:rsidRPr="00390EED">
              <w:rPr>
                <w:rFonts w:ascii="Dubai" w:hAnsi="Dubai" w:cs="Dubai"/>
                <w:sz w:val="18"/>
                <w:szCs w:val="18"/>
                <w:rtl/>
              </w:rPr>
              <w:t xml:space="preserve"> غير قانونية؛ أو </w:t>
            </w:r>
          </w:p>
        </w:tc>
      </w:tr>
      <w:tr w:rsidR="007C2E07" w:rsidRPr="007A5BA5" w14:paraId="1985F1D7" w14:textId="77777777" w:rsidTr="00596A47">
        <w:trPr>
          <w:trHeight w:val="20"/>
        </w:trPr>
        <w:tc>
          <w:tcPr>
            <w:tcW w:w="5448" w:type="dxa"/>
            <w:tcBorders>
              <w:top w:val="nil"/>
              <w:left w:val="nil"/>
              <w:bottom w:val="nil"/>
              <w:right w:val="nil"/>
            </w:tcBorders>
            <w:shd w:val="clear" w:color="auto" w:fill="auto"/>
          </w:tcPr>
          <w:p w14:paraId="48D831DA" w14:textId="77777777" w:rsidR="007C2E07" w:rsidRPr="00394583" w:rsidRDefault="007C2E07" w:rsidP="00394583">
            <w:pPr>
              <w:tabs>
                <w:tab w:val="left" w:pos="0"/>
              </w:tabs>
              <w:spacing w:line="240" w:lineRule="exact"/>
              <w:jc w:val="both"/>
              <w:rPr>
                <w:rFonts w:ascii="Dubai" w:hAnsi="Dubai" w:cs="Dubai"/>
                <w:sz w:val="18"/>
                <w:szCs w:val="18"/>
                <w:rtl/>
              </w:rPr>
            </w:pPr>
            <w:r w:rsidRPr="00394583">
              <w:rPr>
                <w:rFonts w:ascii="Dubai" w:hAnsi="Dubai" w:cs="Dubai"/>
                <w:sz w:val="18"/>
                <w:szCs w:val="18"/>
              </w:rPr>
              <w:t>b) the applicable Card is not current or has expired at the time of the Transaction; or</w:t>
            </w:r>
          </w:p>
        </w:tc>
        <w:tc>
          <w:tcPr>
            <w:tcW w:w="5442" w:type="dxa"/>
            <w:tcBorders>
              <w:top w:val="nil"/>
              <w:left w:val="nil"/>
              <w:bottom w:val="nil"/>
              <w:right w:val="nil"/>
            </w:tcBorders>
            <w:shd w:val="clear" w:color="auto" w:fill="auto"/>
          </w:tcPr>
          <w:p w14:paraId="28FD53D6" w14:textId="77777777" w:rsidR="007C2E07" w:rsidRPr="00390EED" w:rsidRDefault="007C2E07" w:rsidP="004F681B">
            <w:pPr>
              <w:pStyle w:val="ListParagraph"/>
              <w:numPr>
                <w:ilvl w:val="0"/>
                <w:numId w:val="59"/>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البطاقة المستخدمة منتهية الصلاحية عند وقت المعاملة؛ أو</w:t>
            </w:r>
          </w:p>
        </w:tc>
      </w:tr>
      <w:tr w:rsidR="007C2E07" w:rsidRPr="007A5BA5" w14:paraId="3FDA17E7" w14:textId="77777777" w:rsidTr="00596A47">
        <w:trPr>
          <w:trHeight w:val="20"/>
        </w:trPr>
        <w:tc>
          <w:tcPr>
            <w:tcW w:w="5448" w:type="dxa"/>
            <w:tcBorders>
              <w:top w:val="nil"/>
              <w:left w:val="nil"/>
              <w:bottom w:val="nil"/>
              <w:right w:val="nil"/>
            </w:tcBorders>
            <w:shd w:val="clear" w:color="auto" w:fill="auto"/>
          </w:tcPr>
          <w:p w14:paraId="429B8851" w14:textId="77777777" w:rsidR="007C2E07" w:rsidRPr="00394583" w:rsidRDefault="007C2E07" w:rsidP="00394583">
            <w:pPr>
              <w:tabs>
                <w:tab w:val="left" w:pos="0"/>
              </w:tabs>
              <w:spacing w:line="240" w:lineRule="exact"/>
              <w:jc w:val="both"/>
              <w:rPr>
                <w:rFonts w:ascii="Dubai" w:hAnsi="Dubai" w:cs="Dubai"/>
                <w:sz w:val="18"/>
                <w:szCs w:val="18"/>
                <w:rtl/>
              </w:rPr>
            </w:pPr>
            <w:r w:rsidRPr="00394583">
              <w:rPr>
                <w:rFonts w:ascii="Dubai" w:hAnsi="Dubai" w:cs="Dubai"/>
                <w:sz w:val="18"/>
                <w:szCs w:val="18"/>
              </w:rPr>
              <w:t>c) the applicable Card is not a Valid Card; or</w:t>
            </w:r>
          </w:p>
        </w:tc>
        <w:tc>
          <w:tcPr>
            <w:tcW w:w="5442" w:type="dxa"/>
            <w:tcBorders>
              <w:top w:val="nil"/>
              <w:left w:val="nil"/>
              <w:bottom w:val="nil"/>
              <w:right w:val="nil"/>
            </w:tcBorders>
            <w:shd w:val="clear" w:color="auto" w:fill="auto"/>
          </w:tcPr>
          <w:p w14:paraId="63C962A4" w14:textId="77777777" w:rsidR="007C2E07" w:rsidRPr="00390EED" w:rsidRDefault="007C2E07" w:rsidP="004F681B">
            <w:pPr>
              <w:pStyle w:val="ListParagraph"/>
              <w:numPr>
                <w:ilvl w:val="0"/>
                <w:numId w:val="59"/>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 xml:space="preserve">البطاقة المستخدمة ليست بطاقة سليمة؛ أو </w:t>
            </w:r>
          </w:p>
        </w:tc>
      </w:tr>
      <w:tr w:rsidR="007C2E07" w:rsidRPr="007A5BA5" w14:paraId="6200E54C" w14:textId="77777777" w:rsidTr="00596A47">
        <w:trPr>
          <w:trHeight w:val="20"/>
        </w:trPr>
        <w:tc>
          <w:tcPr>
            <w:tcW w:w="5448" w:type="dxa"/>
            <w:tcBorders>
              <w:top w:val="nil"/>
              <w:left w:val="nil"/>
              <w:bottom w:val="nil"/>
              <w:right w:val="nil"/>
            </w:tcBorders>
            <w:shd w:val="clear" w:color="auto" w:fill="auto"/>
          </w:tcPr>
          <w:p w14:paraId="2CD3C918" w14:textId="0D523231" w:rsidR="007C2E07" w:rsidRPr="00394583" w:rsidRDefault="007C2E07" w:rsidP="00394583">
            <w:pPr>
              <w:spacing w:line="240" w:lineRule="exact"/>
              <w:jc w:val="both"/>
              <w:rPr>
                <w:rFonts w:ascii="Dubai" w:hAnsi="Dubai" w:cs="Dubai"/>
                <w:sz w:val="18"/>
                <w:szCs w:val="18"/>
                <w:rtl/>
              </w:rPr>
            </w:pPr>
            <w:r w:rsidRPr="00394583">
              <w:rPr>
                <w:rFonts w:ascii="Dubai" w:hAnsi="Dubai" w:cs="Dubai"/>
                <w:sz w:val="18"/>
                <w:szCs w:val="18"/>
              </w:rPr>
              <w:t>d)</w:t>
            </w:r>
            <w:r w:rsidR="00394583">
              <w:rPr>
                <w:rFonts w:ascii="Dubai" w:hAnsi="Dubai" w:cs="Dubai"/>
                <w:sz w:val="18"/>
                <w:szCs w:val="18"/>
              </w:rPr>
              <w:t xml:space="preserve"> </w:t>
            </w:r>
            <w:r w:rsidRPr="00394583">
              <w:rPr>
                <w:rFonts w:ascii="Dubai" w:hAnsi="Dubai" w:cs="Dubai"/>
                <w:sz w:val="18"/>
                <w:szCs w:val="18"/>
              </w:rPr>
              <w:t>the price charged to the Cardholder for goods or services under the Transaction is in excess of the Merchant’s normal price as mentioned in clause 5.2(a); or</w:t>
            </w:r>
          </w:p>
        </w:tc>
        <w:tc>
          <w:tcPr>
            <w:tcW w:w="5442" w:type="dxa"/>
            <w:tcBorders>
              <w:top w:val="nil"/>
              <w:left w:val="nil"/>
              <w:bottom w:val="nil"/>
              <w:right w:val="nil"/>
            </w:tcBorders>
            <w:shd w:val="clear" w:color="auto" w:fill="auto"/>
          </w:tcPr>
          <w:p w14:paraId="53D65ED5" w14:textId="29FEB32D" w:rsidR="007C2E07" w:rsidRPr="00390EED" w:rsidRDefault="007C2E07" w:rsidP="004F681B">
            <w:pPr>
              <w:pStyle w:val="ListParagraph"/>
              <w:numPr>
                <w:ilvl w:val="0"/>
                <w:numId w:val="59"/>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 xml:space="preserve">السعر المحدد لصاحب البطاقة عن البضائع أو الخدمات بموجب هذه المعاملة يزيد عن السعر العادي للتاجر على النحو المبين في البند </w:t>
            </w:r>
            <w:r w:rsidRPr="00390EED">
              <w:rPr>
                <w:rFonts w:ascii="Dubai" w:hAnsi="Dubai" w:cs="Dubai"/>
                <w:sz w:val="18"/>
                <w:szCs w:val="18"/>
              </w:rPr>
              <w:t xml:space="preserve">2-5 </w:t>
            </w:r>
            <w:r w:rsidRPr="00390EED">
              <w:rPr>
                <w:rFonts w:ascii="Dubai" w:hAnsi="Dubai" w:cs="Dubai"/>
                <w:sz w:val="18"/>
                <w:szCs w:val="18"/>
                <w:rtl/>
              </w:rPr>
              <w:t>(أ)؛</w:t>
            </w:r>
            <w:r w:rsidR="00394583">
              <w:rPr>
                <w:rFonts w:ascii="Dubai" w:hAnsi="Dubai" w:cs="Dubai" w:hint="cs"/>
                <w:sz w:val="18"/>
                <w:szCs w:val="18"/>
                <w:rtl/>
              </w:rPr>
              <w:t xml:space="preserve"> أو</w:t>
            </w:r>
          </w:p>
        </w:tc>
      </w:tr>
      <w:tr w:rsidR="007C2E07" w:rsidRPr="007A5BA5" w14:paraId="7290D3AC" w14:textId="77777777" w:rsidTr="00596A47">
        <w:trPr>
          <w:trHeight w:val="20"/>
        </w:trPr>
        <w:tc>
          <w:tcPr>
            <w:tcW w:w="5448" w:type="dxa"/>
            <w:tcBorders>
              <w:top w:val="nil"/>
              <w:left w:val="nil"/>
              <w:bottom w:val="nil"/>
              <w:right w:val="nil"/>
            </w:tcBorders>
            <w:shd w:val="clear" w:color="auto" w:fill="auto"/>
          </w:tcPr>
          <w:p w14:paraId="57697F3B"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e) the Cardholder asserts that the Transaction is not authorized; or</w:t>
            </w:r>
          </w:p>
        </w:tc>
        <w:tc>
          <w:tcPr>
            <w:tcW w:w="5442" w:type="dxa"/>
            <w:tcBorders>
              <w:top w:val="nil"/>
              <w:left w:val="nil"/>
              <w:bottom w:val="nil"/>
              <w:right w:val="nil"/>
            </w:tcBorders>
            <w:shd w:val="clear" w:color="auto" w:fill="auto"/>
          </w:tcPr>
          <w:p w14:paraId="0542E67C" w14:textId="77777777" w:rsidR="007C2E07" w:rsidRPr="00390EED" w:rsidRDefault="007C2E07" w:rsidP="004F681B">
            <w:pPr>
              <w:pStyle w:val="ListParagraph"/>
              <w:numPr>
                <w:ilvl w:val="0"/>
                <w:numId w:val="59"/>
              </w:numPr>
              <w:tabs>
                <w:tab w:val="left" w:pos="0"/>
              </w:tabs>
              <w:spacing w:line="260" w:lineRule="exact"/>
              <w:jc w:val="both"/>
              <w:rPr>
                <w:rFonts w:ascii="Dubai" w:hAnsi="Dubai" w:cs="Dubai"/>
                <w:sz w:val="18"/>
                <w:szCs w:val="18"/>
                <w:rtl/>
              </w:rPr>
            </w:pPr>
            <w:r w:rsidRPr="00266E46">
              <w:rPr>
                <w:rFonts w:ascii="Dubai" w:hAnsi="Dubai" w:cs="Dubai"/>
                <w:sz w:val="18"/>
                <w:szCs w:val="18"/>
                <w:rtl/>
              </w:rPr>
              <w:t xml:space="preserve"> أكد صاحب البطاقة أن المعاملة غير مصرح بها؛ أو </w:t>
            </w:r>
          </w:p>
        </w:tc>
      </w:tr>
      <w:tr w:rsidR="007C2E07" w:rsidRPr="007A5BA5" w14:paraId="55B83483" w14:textId="77777777" w:rsidTr="00596A47">
        <w:trPr>
          <w:trHeight w:val="20"/>
        </w:trPr>
        <w:tc>
          <w:tcPr>
            <w:tcW w:w="5448" w:type="dxa"/>
            <w:tcBorders>
              <w:top w:val="nil"/>
              <w:left w:val="nil"/>
              <w:bottom w:val="nil"/>
              <w:right w:val="nil"/>
            </w:tcBorders>
            <w:shd w:val="clear" w:color="auto" w:fill="auto"/>
          </w:tcPr>
          <w:p w14:paraId="39156944"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f) the Merchant has failed to observe this Agreement.</w:t>
            </w:r>
          </w:p>
        </w:tc>
        <w:tc>
          <w:tcPr>
            <w:tcW w:w="5442" w:type="dxa"/>
            <w:tcBorders>
              <w:top w:val="nil"/>
              <w:left w:val="nil"/>
              <w:bottom w:val="nil"/>
              <w:right w:val="nil"/>
            </w:tcBorders>
            <w:shd w:val="clear" w:color="auto" w:fill="auto"/>
          </w:tcPr>
          <w:p w14:paraId="0574323E" w14:textId="77777777" w:rsidR="007C2E07" w:rsidRPr="00390EED" w:rsidRDefault="007C2E07" w:rsidP="004F681B">
            <w:pPr>
              <w:pStyle w:val="ListParagraph"/>
              <w:numPr>
                <w:ilvl w:val="0"/>
                <w:numId w:val="59"/>
              </w:numPr>
              <w:tabs>
                <w:tab w:val="left" w:pos="0"/>
              </w:tabs>
              <w:spacing w:line="260" w:lineRule="exact"/>
              <w:jc w:val="both"/>
              <w:rPr>
                <w:rFonts w:ascii="Dubai" w:hAnsi="Dubai" w:cs="Dubai"/>
                <w:sz w:val="18"/>
                <w:szCs w:val="18"/>
                <w:rtl/>
              </w:rPr>
            </w:pPr>
            <w:r w:rsidRPr="00266E46">
              <w:rPr>
                <w:rFonts w:ascii="Dubai" w:hAnsi="Dubai" w:cs="Dubai"/>
                <w:sz w:val="18"/>
                <w:szCs w:val="18"/>
                <w:rtl/>
              </w:rPr>
              <w:t>لم يراعي التاجر أحكام هذه الاتفاقية.</w:t>
            </w:r>
          </w:p>
        </w:tc>
      </w:tr>
      <w:tr w:rsidR="007C2E07" w:rsidRPr="007A5BA5" w14:paraId="00CE5577" w14:textId="77777777" w:rsidTr="00596A47">
        <w:trPr>
          <w:trHeight w:val="20"/>
        </w:trPr>
        <w:tc>
          <w:tcPr>
            <w:tcW w:w="5448" w:type="dxa"/>
            <w:tcBorders>
              <w:top w:val="nil"/>
              <w:left w:val="nil"/>
              <w:bottom w:val="nil"/>
              <w:right w:val="nil"/>
            </w:tcBorders>
            <w:shd w:val="clear" w:color="auto" w:fill="auto"/>
          </w:tcPr>
          <w:p w14:paraId="16C36414" w14:textId="77777777" w:rsidR="007C2E07" w:rsidRPr="00390EED" w:rsidRDefault="007C2E07" w:rsidP="006B7748">
            <w:pPr>
              <w:pStyle w:val="ListParagraph"/>
              <w:numPr>
                <w:ilvl w:val="0"/>
                <w:numId w:val="57"/>
              </w:numPr>
              <w:tabs>
                <w:tab w:val="left" w:pos="0"/>
              </w:tabs>
              <w:bidi w:val="0"/>
              <w:spacing w:line="240" w:lineRule="exact"/>
              <w:jc w:val="both"/>
              <w:rPr>
                <w:rFonts w:ascii="Dubai" w:hAnsi="Dubai" w:cs="Dubai"/>
                <w:sz w:val="18"/>
                <w:szCs w:val="18"/>
                <w:rtl/>
              </w:rPr>
            </w:pPr>
            <w:r w:rsidRPr="00390EED">
              <w:rPr>
                <w:rFonts w:ascii="Dubai" w:hAnsi="Dubai" w:cs="Dubai"/>
                <w:sz w:val="18"/>
                <w:szCs w:val="18"/>
              </w:rPr>
              <w:t>The Merchant shall not split a Transaction amount under any circumstances whatsoever. For example, performing two transactions of SAR500 for goods worth SAR1000 using the same Card.</w:t>
            </w:r>
          </w:p>
        </w:tc>
        <w:tc>
          <w:tcPr>
            <w:tcW w:w="5442" w:type="dxa"/>
            <w:tcBorders>
              <w:top w:val="nil"/>
              <w:left w:val="nil"/>
              <w:bottom w:val="nil"/>
              <w:right w:val="nil"/>
            </w:tcBorders>
            <w:shd w:val="clear" w:color="auto" w:fill="auto"/>
          </w:tcPr>
          <w:p w14:paraId="60E3089D" w14:textId="247A132F" w:rsidR="007C2E07" w:rsidRPr="00390EED" w:rsidRDefault="007C2E07" w:rsidP="004F681B">
            <w:pPr>
              <w:pStyle w:val="ListParagraph"/>
              <w:numPr>
                <w:ilvl w:val="0"/>
                <w:numId w:val="58"/>
              </w:numPr>
              <w:tabs>
                <w:tab w:val="left" w:pos="0"/>
              </w:tabs>
              <w:spacing w:line="260" w:lineRule="exact"/>
              <w:jc w:val="both"/>
              <w:rPr>
                <w:rFonts w:ascii="Dubai" w:eastAsia="Arial Unicode MS" w:hAnsi="Dubai" w:cs="Dubai"/>
                <w:sz w:val="18"/>
                <w:szCs w:val="18"/>
                <w:rtl/>
              </w:rPr>
            </w:pPr>
            <w:r w:rsidRPr="00390EED">
              <w:rPr>
                <w:rFonts w:ascii="Dubai" w:hAnsi="Dubai" w:cs="Dubai"/>
                <w:sz w:val="18"/>
                <w:szCs w:val="18"/>
                <w:rtl/>
              </w:rPr>
              <w:t>يجب على التاجر ألا يقسم مبلغ المعاملة تحت أي ظرف من الظروف. على سبيل المثال</w:t>
            </w:r>
            <w:r w:rsidR="008E1548">
              <w:rPr>
                <w:rFonts w:ascii="Dubai" w:hAnsi="Dubai" w:cs="Dubai" w:hint="cs"/>
                <w:sz w:val="18"/>
                <w:szCs w:val="18"/>
                <w:rtl/>
              </w:rPr>
              <w:t>:</w:t>
            </w:r>
            <w:r w:rsidRPr="00390EED">
              <w:rPr>
                <w:rFonts w:ascii="Dubai" w:hAnsi="Dubai" w:cs="Dubai"/>
                <w:sz w:val="18"/>
                <w:szCs w:val="18"/>
                <w:rtl/>
              </w:rPr>
              <w:t xml:space="preserve"> أن يؤدي معاملتان بقيمة 500 ريال لكل منهما لبضائع قيمتها 1000 ريال باستخدام نفس البطاقة.</w:t>
            </w:r>
          </w:p>
        </w:tc>
      </w:tr>
      <w:tr w:rsidR="007C2E07" w:rsidRPr="007A5BA5" w14:paraId="3DD8558B" w14:textId="77777777" w:rsidTr="00596A47">
        <w:trPr>
          <w:trHeight w:val="20"/>
        </w:trPr>
        <w:tc>
          <w:tcPr>
            <w:tcW w:w="5448" w:type="dxa"/>
            <w:tcBorders>
              <w:top w:val="nil"/>
              <w:left w:val="nil"/>
              <w:bottom w:val="nil"/>
              <w:right w:val="nil"/>
            </w:tcBorders>
            <w:shd w:val="clear" w:color="auto" w:fill="CCD4D6" w:themeFill="background2"/>
          </w:tcPr>
          <w:p w14:paraId="06B17553" w14:textId="77777777" w:rsidR="007C2E07" w:rsidRPr="00C0241E" w:rsidRDefault="007C2E07" w:rsidP="007C2E07">
            <w:pPr>
              <w:spacing w:line="200" w:lineRule="exact"/>
              <w:rPr>
                <w:rFonts w:ascii="Dubai" w:hAnsi="Dubai" w:cs="Dubai"/>
                <w:b/>
                <w:bCs/>
                <w:sz w:val="18"/>
                <w:szCs w:val="18"/>
                <w:rtl/>
              </w:rPr>
            </w:pPr>
            <w:r w:rsidRPr="00266E46">
              <w:rPr>
                <w:rFonts w:ascii="Dubai" w:hAnsi="Dubai" w:cs="Dubai"/>
                <w:sz w:val="18"/>
                <w:szCs w:val="18"/>
              </w:rPr>
              <w:t xml:space="preserve">10. </w:t>
            </w:r>
            <w:r w:rsidRPr="00266E46">
              <w:rPr>
                <w:rFonts w:ascii="Dubai" w:hAnsi="Dubai" w:cs="Dubai"/>
                <w:b/>
                <w:bCs/>
                <w:sz w:val="18"/>
                <w:szCs w:val="18"/>
              </w:rPr>
              <w:t>Chargebacks</w:t>
            </w:r>
          </w:p>
        </w:tc>
        <w:tc>
          <w:tcPr>
            <w:tcW w:w="5442" w:type="dxa"/>
            <w:tcBorders>
              <w:top w:val="nil"/>
              <w:left w:val="nil"/>
              <w:bottom w:val="nil"/>
              <w:right w:val="nil"/>
            </w:tcBorders>
            <w:shd w:val="clear" w:color="auto" w:fill="CCD4D6" w:themeFill="background2"/>
          </w:tcPr>
          <w:p w14:paraId="60EEA261" w14:textId="77777777" w:rsidR="007C2E07" w:rsidRPr="00390EED" w:rsidRDefault="007C2E07" w:rsidP="00E26019">
            <w:pPr>
              <w:pStyle w:val="ListParagraph"/>
              <w:numPr>
                <w:ilvl w:val="0"/>
                <w:numId w:val="60"/>
              </w:numPr>
              <w:spacing w:line="200" w:lineRule="exact"/>
              <w:rPr>
                <w:rFonts w:ascii="Dubai" w:hAnsi="Dubai" w:cs="Dubai"/>
                <w:b/>
                <w:bCs/>
                <w:sz w:val="18"/>
                <w:szCs w:val="18"/>
                <w:rtl/>
              </w:rPr>
            </w:pPr>
            <w:r w:rsidRPr="00390EED">
              <w:rPr>
                <w:rFonts w:ascii="Dubai" w:hAnsi="Dubai" w:cs="Dubai" w:hint="cs"/>
                <w:b/>
                <w:bCs/>
                <w:sz w:val="18"/>
                <w:szCs w:val="18"/>
                <w:rtl/>
              </w:rPr>
              <w:t xml:space="preserve">مطالبات مالية </w:t>
            </w:r>
          </w:p>
        </w:tc>
      </w:tr>
      <w:tr w:rsidR="007C2E07" w:rsidRPr="007A5BA5" w14:paraId="561B19CA" w14:textId="77777777" w:rsidTr="00596A47">
        <w:trPr>
          <w:trHeight w:val="445"/>
        </w:trPr>
        <w:tc>
          <w:tcPr>
            <w:tcW w:w="5448" w:type="dxa"/>
            <w:tcBorders>
              <w:top w:val="nil"/>
              <w:left w:val="nil"/>
              <w:bottom w:val="nil"/>
              <w:right w:val="nil"/>
            </w:tcBorders>
            <w:shd w:val="clear" w:color="auto" w:fill="auto"/>
          </w:tcPr>
          <w:p w14:paraId="246CE2F2" w14:textId="72EE35EB" w:rsidR="009E694A" w:rsidRPr="00394583" w:rsidRDefault="007C2E07" w:rsidP="00394583">
            <w:pPr>
              <w:pStyle w:val="ListParagraph"/>
              <w:numPr>
                <w:ilvl w:val="0"/>
                <w:numId w:val="61"/>
              </w:numPr>
              <w:bidi w:val="0"/>
              <w:spacing w:line="240" w:lineRule="exact"/>
              <w:jc w:val="both"/>
              <w:rPr>
                <w:rFonts w:ascii="Dubai" w:hAnsi="Dubai" w:cs="Dubai"/>
                <w:sz w:val="18"/>
                <w:szCs w:val="18"/>
              </w:rPr>
            </w:pPr>
            <w:r w:rsidRPr="00390EED">
              <w:rPr>
                <w:rFonts w:ascii="Dubai" w:hAnsi="Dubai" w:cs="Dubai"/>
                <w:sz w:val="18"/>
                <w:szCs w:val="18"/>
              </w:rPr>
              <w:t>The maximum allowed for a merchant to process a refund is 30 days from the date of the original transaction for Mada cards.</w:t>
            </w:r>
          </w:p>
        </w:tc>
        <w:tc>
          <w:tcPr>
            <w:tcW w:w="5442" w:type="dxa"/>
            <w:tcBorders>
              <w:top w:val="nil"/>
              <w:left w:val="nil"/>
              <w:bottom w:val="nil"/>
              <w:right w:val="nil"/>
            </w:tcBorders>
            <w:shd w:val="clear" w:color="auto" w:fill="auto"/>
          </w:tcPr>
          <w:p w14:paraId="5D6DBDE6" w14:textId="7A99A42B" w:rsidR="009E694A" w:rsidRPr="00394583" w:rsidRDefault="007C2E07" w:rsidP="00394583">
            <w:pPr>
              <w:pStyle w:val="ListParagraph"/>
              <w:numPr>
                <w:ilvl w:val="0"/>
                <w:numId w:val="62"/>
              </w:numPr>
              <w:jc w:val="both"/>
              <w:rPr>
                <w:rFonts w:ascii="Dubai" w:hAnsi="Dubai" w:cs="Dubai"/>
                <w:sz w:val="18"/>
                <w:szCs w:val="18"/>
              </w:rPr>
            </w:pPr>
            <w:r w:rsidRPr="00390EED">
              <w:rPr>
                <w:rFonts w:ascii="Dubai" w:hAnsi="Dubai" w:cs="Dubai"/>
                <w:sz w:val="18"/>
                <w:szCs w:val="18"/>
                <w:rtl/>
              </w:rPr>
              <w:t xml:space="preserve">الحد الأعلى المسموح للتاجر في عملية استرداد الأموال 30 يوم من تاريخ العملية </w:t>
            </w:r>
            <w:r w:rsidRPr="00390EED">
              <w:rPr>
                <w:rFonts w:ascii="Dubai" w:hAnsi="Dubai" w:cs="Dubai" w:hint="cs"/>
                <w:sz w:val="18"/>
                <w:szCs w:val="18"/>
                <w:rtl/>
              </w:rPr>
              <w:t xml:space="preserve">الأساسية لبطاقات مدى </w:t>
            </w:r>
          </w:p>
        </w:tc>
      </w:tr>
      <w:tr w:rsidR="00394583" w:rsidRPr="007A5BA5" w14:paraId="0918E086" w14:textId="77777777" w:rsidTr="00596A47">
        <w:trPr>
          <w:trHeight w:val="20"/>
        </w:trPr>
        <w:tc>
          <w:tcPr>
            <w:tcW w:w="5448" w:type="dxa"/>
            <w:tcBorders>
              <w:top w:val="nil"/>
              <w:left w:val="nil"/>
              <w:bottom w:val="nil"/>
              <w:right w:val="nil"/>
            </w:tcBorders>
            <w:shd w:val="clear" w:color="auto" w:fill="auto"/>
          </w:tcPr>
          <w:p w14:paraId="64452803" w14:textId="0EF14857" w:rsidR="00394583" w:rsidRPr="009E694A" w:rsidRDefault="00394583" w:rsidP="00394583">
            <w:pPr>
              <w:pStyle w:val="ListParagraph"/>
              <w:numPr>
                <w:ilvl w:val="0"/>
                <w:numId w:val="63"/>
              </w:numPr>
              <w:tabs>
                <w:tab w:val="left" w:pos="0"/>
              </w:tabs>
              <w:bidi w:val="0"/>
              <w:spacing w:line="240" w:lineRule="exact"/>
              <w:jc w:val="both"/>
              <w:rPr>
                <w:rFonts w:ascii="Dubai" w:hAnsi="Dubai" w:cs="Dubai"/>
                <w:sz w:val="18"/>
                <w:szCs w:val="18"/>
              </w:rPr>
            </w:pPr>
            <w:r w:rsidRPr="009E694A">
              <w:rPr>
                <w:rFonts w:ascii="Dubai" w:hAnsi="Dubai" w:cs="Dubai"/>
                <w:sz w:val="18"/>
                <w:szCs w:val="18"/>
              </w:rPr>
              <w:t>The maximum allowed for a merchant to process a refund is 180 days from the date of the original transaction for credit cards</w:t>
            </w:r>
            <w:r>
              <w:rPr>
                <w:rFonts w:ascii="Dubai" w:hAnsi="Dubai" w:cs="Dubai"/>
                <w:sz w:val="18"/>
                <w:szCs w:val="18"/>
              </w:rPr>
              <w:t>.</w:t>
            </w:r>
          </w:p>
        </w:tc>
        <w:tc>
          <w:tcPr>
            <w:tcW w:w="5442" w:type="dxa"/>
            <w:tcBorders>
              <w:top w:val="nil"/>
              <w:left w:val="nil"/>
              <w:bottom w:val="nil"/>
              <w:right w:val="nil"/>
            </w:tcBorders>
            <w:shd w:val="clear" w:color="auto" w:fill="auto"/>
          </w:tcPr>
          <w:p w14:paraId="4C1CD4B4" w14:textId="5970EA7A" w:rsidR="00394583" w:rsidRPr="009E694A" w:rsidRDefault="00394583" w:rsidP="00394583">
            <w:pPr>
              <w:pStyle w:val="ListParagraph"/>
              <w:numPr>
                <w:ilvl w:val="0"/>
                <w:numId w:val="62"/>
              </w:numPr>
              <w:jc w:val="both"/>
              <w:rPr>
                <w:rFonts w:ascii="Dubai" w:hAnsi="Dubai" w:cs="Dubai"/>
                <w:sz w:val="18"/>
                <w:szCs w:val="18"/>
                <w:rtl/>
              </w:rPr>
            </w:pPr>
            <w:r w:rsidRPr="00390EED">
              <w:rPr>
                <w:rFonts w:ascii="Dubai" w:hAnsi="Dubai" w:cs="Dubai"/>
                <w:sz w:val="18"/>
                <w:szCs w:val="18"/>
                <w:rtl/>
              </w:rPr>
              <w:t xml:space="preserve">الحد الأعلى المسموح للتاجر في عملية استرداد الأموال </w:t>
            </w:r>
            <w:r w:rsidRPr="00390EED">
              <w:rPr>
                <w:rFonts w:ascii="Dubai" w:hAnsi="Dubai" w:cs="Dubai" w:hint="cs"/>
                <w:sz w:val="18"/>
                <w:szCs w:val="18"/>
                <w:rtl/>
              </w:rPr>
              <w:t>180</w:t>
            </w:r>
            <w:r w:rsidRPr="00390EED">
              <w:rPr>
                <w:rFonts w:ascii="Dubai" w:hAnsi="Dubai" w:cs="Dubai"/>
                <w:sz w:val="18"/>
                <w:szCs w:val="18"/>
                <w:rtl/>
              </w:rPr>
              <w:t xml:space="preserve"> يوم من تاريخ العملية الأساسية</w:t>
            </w:r>
            <w:r w:rsidRPr="00390EED">
              <w:rPr>
                <w:rFonts w:ascii="Dubai" w:hAnsi="Dubai" w:cs="Dubai" w:hint="cs"/>
                <w:sz w:val="18"/>
                <w:szCs w:val="18"/>
                <w:rtl/>
              </w:rPr>
              <w:t xml:space="preserve"> لبطاقات الائتمانية</w:t>
            </w:r>
            <w:r>
              <w:rPr>
                <w:rFonts w:ascii="Dubai" w:hAnsi="Dubai" w:cs="Dubai" w:hint="cs"/>
                <w:sz w:val="18"/>
                <w:szCs w:val="18"/>
                <w:rtl/>
              </w:rPr>
              <w:t>.</w:t>
            </w:r>
          </w:p>
        </w:tc>
      </w:tr>
      <w:tr w:rsidR="007C2E07" w:rsidRPr="007A5BA5" w14:paraId="5048B78A" w14:textId="77777777" w:rsidTr="00596A47">
        <w:trPr>
          <w:trHeight w:val="20"/>
        </w:trPr>
        <w:tc>
          <w:tcPr>
            <w:tcW w:w="5448" w:type="dxa"/>
            <w:tcBorders>
              <w:top w:val="nil"/>
              <w:left w:val="nil"/>
              <w:bottom w:val="nil"/>
              <w:right w:val="nil"/>
            </w:tcBorders>
            <w:shd w:val="clear" w:color="auto" w:fill="auto"/>
          </w:tcPr>
          <w:p w14:paraId="68B93E8F" w14:textId="77777777" w:rsidR="007C2E07" w:rsidRPr="009E694A" w:rsidRDefault="007C2E07" w:rsidP="00394583">
            <w:pPr>
              <w:pStyle w:val="ListParagraph"/>
              <w:numPr>
                <w:ilvl w:val="0"/>
                <w:numId w:val="63"/>
              </w:numPr>
              <w:tabs>
                <w:tab w:val="left" w:pos="0"/>
              </w:tabs>
              <w:bidi w:val="0"/>
              <w:spacing w:line="240" w:lineRule="exact"/>
              <w:jc w:val="both"/>
              <w:rPr>
                <w:rFonts w:ascii="Dubai" w:hAnsi="Dubai" w:cs="Dubai"/>
                <w:sz w:val="18"/>
                <w:szCs w:val="18"/>
                <w:rtl/>
              </w:rPr>
            </w:pPr>
            <w:r w:rsidRPr="009E694A">
              <w:rPr>
                <w:rFonts w:ascii="Dubai" w:hAnsi="Dubai" w:cs="Dubai"/>
                <w:sz w:val="18"/>
                <w:szCs w:val="18"/>
              </w:rPr>
              <w:t>The Merchant acknowledges and agrees that Authorization of a Transaction is not a guarantee of payment by the Bank. Accordingly, the Bank may refuse to accept, or having accepted may charge back to the Merchant, any Transaction if:</w:t>
            </w:r>
          </w:p>
        </w:tc>
        <w:tc>
          <w:tcPr>
            <w:tcW w:w="5442" w:type="dxa"/>
            <w:tcBorders>
              <w:top w:val="nil"/>
              <w:left w:val="nil"/>
              <w:bottom w:val="nil"/>
              <w:right w:val="nil"/>
            </w:tcBorders>
            <w:shd w:val="clear" w:color="auto" w:fill="auto"/>
          </w:tcPr>
          <w:p w14:paraId="25A1EE89" w14:textId="77777777" w:rsidR="007C2E07" w:rsidRPr="009E694A" w:rsidRDefault="007C2E07" w:rsidP="00394583">
            <w:pPr>
              <w:pStyle w:val="ListParagraph"/>
              <w:numPr>
                <w:ilvl w:val="0"/>
                <w:numId w:val="62"/>
              </w:numPr>
              <w:jc w:val="both"/>
              <w:rPr>
                <w:rFonts w:ascii="Dubai" w:eastAsia="Arial Unicode MS" w:hAnsi="Dubai" w:cs="Dubai"/>
                <w:sz w:val="18"/>
                <w:szCs w:val="18"/>
                <w:rtl/>
              </w:rPr>
            </w:pPr>
            <w:r w:rsidRPr="009E694A">
              <w:rPr>
                <w:rFonts w:ascii="Dubai" w:hAnsi="Dubai" w:cs="Dubai"/>
                <w:sz w:val="18"/>
                <w:szCs w:val="18"/>
                <w:rtl/>
              </w:rPr>
              <w:t>يقر التاجر ويوافق على أن قبول أية معاملة ليس ضمانا للدفع من قبل البنك. ووفقا لذلك يجوز للبنك رفض قبولها، أو في حال قبولها قد يسترد المال من التاجر، في حال:</w:t>
            </w:r>
          </w:p>
        </w:tc>
      </w:tr>
      <w:tr w:rsidR="007C2E07" w:rsidRPr="007A5BA5" w14:paraId="363DE61E" w14:textId="77777777" w:rsidTr="00596A47">
        <w:trPr>
          <w:trHeight w:val="20"/>
        </w:trPr>
        <w:tc>
          <w:tcPr>
            <w:tcW w:w="5448" w:type="dxa"/>
            <w:tcBorders>
              <w:top w:val="nil"/>
              <w:left w:val="nil"/>
              <w:bottom w:val="nil"/>
              <w:right w:val="nil"/>
            </w:tcBorders>
            <w:shd w:val="clear" w:color="auto" w:fill="auto"/>
          </w:tcPr>
          <w:p w14:paraId="4C324478"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a) the Transaction is not a Valid Transaction;</w:t>
            </w:r>
          </w:p>
        </w:tc>
        <w:tc>
          <w:tcPr>
            <w:tcW w:w="5442" w:type="dxa"/>
            <w:tcBorders>
              <w:top w:val="nil"/>
              <w:left w:val="nil"/>
              <w:bottom w:val="nil"/>
              <w:right w:val="nil"/>
            </w:tcBorders>
            <w:shd w:val="clear" w:color="auto" w:fill="auto"/>
          </w:tcPr>
          <w:p w14:paraId="3F79945F" w14:textId="77777777" w:rsidR="007C2E07" w:rsidRPr="009E694A" w:rsidRDefault="007C2E07" w:rsidP="00394583">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كانت المعاملة غير صحيحة.</w:t>
            </w:r>
          </w:p>
        </w:tc>
      </w:tr>
      <w:tr w:rsidR="007C2E07" w:rsidRPr="007A5BA5" w14:paraId="6DF3FF57" w14:textId="77777777" w:rsidTr="00596A47">
        <w:trPr>
          <w:trHeight w:val="20"/>
        </w:trPr>
        <w:tc>
          <w:tcPr>
            <w:tcW w:w="5448" w:type="dxa"/>
            <w:tcBorders>
              <w:top w:val="nil"/>
              <w:left w:val="nil"/>
              <w:bottom w:val="nil"/>
              <w:right w:val="nil"/>
            </w:tcBorders>
            <w:shd w:val="clear" w:color="auto" w:fill="auto"/>
          </w:tcPr>
          <w:p w14:paraId="7FB1CC0F"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lastRenderedPageBreak/>
              <w:t>b) the Card is not a Valid Card;</w:t>
            </w:r>
          </w:p>
        </w:tc>
        <w:tc>
          <w:tcPr>
            <w:tcW w:w="5442" w:type="dxa"/>
            <w:tcBorders>
              <w:top w:val="nil"/>
              <w:left w:val="nil"/>
              <w:bottom w:val="nil"/>
              <w:right w:val="nil"/>
            </w:tcBorders>
            <w:shd w:val="clear" w:color="auto" w:fill="auto"/>
          </w:tcPr>
          <w:p w14:paraId="62EE605F" w14:textId="77777777" w:rsidR="007C2E07" w:rsidRPr="009E694A" w:rsidRDefault="007C2E07" w:rsidP="00394583">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كانت البطاقة غير سارية.</w:t>
            </w:r>
          </w:p>
        </w:tc>
      </w:tr>
      <w:tr w:rsidR="007C2E07" w:rsidRPr="007A5BA5" w14:paraId="6460B36E" w14:textId="77777777" w:rsidTr="00596A47">
        <w:trPr>
          <w:trHeight w:val="20"/>
        </w:trPr>
        <w:tc>
          <w:tcPr>
            <w:tcW w:w="5448" w:type="dxa"/>
            <w:tcBorders>
              <w:top w:val="nil"/>
              <w:left w:val="nil"/>
              <w:bottom w:val="nil"/>
              <w:right w:val="nil"/>
            </w:tcBorders>
            <w:shd w:val="clear" w:color="auto" w:fill="auto"/>
          </w:tcPr>
          <w:p w14:paraId="44979CD9"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c) the Cardholder disputes his or her liability for any reason;</w:t>
            </w:r>
          </w:p>
        </w:tc>
        <w:tc>
          <w:tcPr>
            <w:tcW w:w="5442" w:type="dxa"/>
            <w:tcBorders>
              <w:top w:val="nil"/>
              <w:left w:val="nil"/>
              <w:bottom w:val="nil"/>
              <w:right w:val="nil"/>
            </w:tcBorders>
            <w:shd w:val="clear" w:color="auto" w:fill="auto"/>
          </w:tcPr>
          <w:p w14:paraId="07690E92" w14:textId="77777777" w:rsidR="007C2E07" w:rsidRPr="009E694A" w:rsidRDefault="007C2E07" w:rsidP="004F681B">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كانت المعاملة محل رفض من صاحب البطاقة لأي سبب كان.</w:t>
            </w:r>
          </w:p>
        </w:tc>
      </w:tr>
      <w:tr w:rsidR="007C2E07" w:rsidRPr="007A5BA5" w14:paraId="148CF84F" w14:textId="77777777" w:rsidTr="00596A47">
        <w:trPr>
          <w:trHeight w:val="20"/>
        </w:trPr>
        <w:tc>
          <w:tcPr>
            <w:tcW w:w="5448" w:type="dxa"/>
            <w:tcBorders>
              <w:top w:val="nil"/>
              <w:left w:val="nil"/>
              <w:bottom w:val="nil"/>
              <w:right w:val="nil"/>
            </w:tcBorders>
            <w:shd w:val="clear" w:color="auto" w:fill="auto"/>
          </w:tcPr>
          <w:p w14:paraId="6CD06C3C"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d) the Cardholder asserts a claim or set off or a counterclaim;</w:t>
            </w:r>
          </w:p>
        </w:tc>
        <w:tc>
          <w:tcPr>
            <w:tcW w:w="5442" w:type="dxa"/>
            <w:tcBorders>
              <w:top w:val="nil"/>
              <w:left w:val="nil"/>
              <w:bottom w:val="nil"/>
              <w:right w:val="nil"/>
            </w:tcBorders>
            <w:shd w:val="clear" w:color="auto" w:fill="auto"/>
          </w:tcPr>
          <w:p w14:paraId="12D51B82" w14:textId="77777777" w:rsidR="007C2E07" w:rsidRPr="009E694A" w:rsidRDefault="007C2E07" w:rsidP="004F681B">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 صاحب البطاقة يؤكد على مطالبة أو مقاصة أو يرفض المطالبة</w:t>
            </w:r>
          </w:p>
        </w:tc>
      </w:tr>
      <w:tr w:rsidR="007C2E07" w:rsidRPr="007A5BA5" w14:paraId="01084198" w14:textId="77777777" w:rsidTr="00596A47">
        <w:trPr>
          <w:trHeight w:val="20"/>
        </w:trPr>
        <w:tc>
          <w:tcPr>
            <w:tcW w:w="5448" w:type="dxa"/>
            <w:tcBorders>
              <w:top w:val="nil"/>
              <w:left w:val="nil"/>
              <w:bottom w:val="nil"/>
              <w:right w:val="nil"/>
            </w:tcBorders>
            <w:shd w:val="clear" w:color="auto" w:fill="auto"/>
          </w:tcPr>
          <w:p w14:paraId="7F1EBD5F"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e) the Bank disputes liability for any reason;</w:t>
            </w:r>
          </w:p>
        </w:tc>
        <w:tc>
          <w:tcPr>
            <w:tcW w:w="5442" w:type="dxa"/>
            <w:tcBorders>
              <w:top w:val="nil"/>
              <w:left w:val="nil"/>
              <w:bottom w:val="nil"/>
              <w:right w:val="nil"/>
            </w:tcBorders>
            <w:shd w:val="clear" w:color="auto" w:fill="auto"/>
          </w:tcPr>
          <w:p w14:paraId="5953DB13" w14:textId="77777777" w:rsidR="007C2E07" w:rsidRPr="009E694A" w:rsidRDefault="007C2E07" w:rsidP="004F681B">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 البنك يرفض أي التزام تجاهها لأي سبب كان.</w:t>
            </w:r>
          </w:p>
        </w:tc>
      </w:tr>
      <w:tr w:rsidR="007C2E07" w:rsidRPr="007A5BA5" w14:paraId="5FB45F68" w14:textId="77777777" w:rsidTr="00596A47">
        <w:trPr>
          <w:trHeight w:val="20"/>
        </w:trPr>
        <w:tc>
          <w:tcPr>
            <w:tcW w:w="5448" w:type="dxa"/>
            <w:tcBorders>
              <w:top w:val="nil"/>
              <w:left w:val="nil"/>
              <w:bottom w:val="nil"/>
              <w:right w:val="nil"/>
            </w:tcBorders>
            <w:shd w:val="clear" w:color="auto" w:fill="auto"/>
          </w:tcPr>
          <w:p w14:paraId="34C927F4" w14:textId="77777777" w:rsidR="007C2E07" w:rsidRPr="00272181" w:rsidRDefault="007C2E07" w:rsidP="00394583">
            <w:pPr>
              <w:tabs>
                <w:tab w:val="left" w:pos="0"/>
              </w:tabs>
              <w:spacing w:line="240" w:lineRule="exact"/>
              <w:jc w:val="both"/>
              <w:rPr>
                <w:rFonts w:ascii="Dubai" w:eastAsia="Times New Roman" w:hAnsi="Dubai" w:cs="Dubai"/>
                <w:sz w:val="18"/>
                <w:szCs w:val="18"/>
                <w:rtl/>
              </w:rPr>
            </w:pPr>
            <w:r w:rsidRPr="00272181">
              <w:rPr>
                <w:rFonts w:ascii="Dubai" w:eastAsia="Times New Roman" w:hAnsi="Dubai" w:cs="Dubai"/>
                <w:sz w:val="18"/>
                <w:szCs w:val="18"/>
              </w:rPr>
              <w:t>f) the Merchant is unable to make available to the Bank records of sales drafts or other purchase requests as required within 7 calendar days of merchant receipt of copy request by this Agreement</w:t>
            </w:r>
          </w:p>
        </w:tc>
        <w:tc>
          <w:tcPr>
            <w:tcW w:w="5442" w:type="dxa"/>
            <w:tcBorders>
              <w:top w:val="nil"/>
              <w:left w:val="nil"/>
              <w:bottom w:val="nil"/>
              <w:right w:val="nil"/>
            </w:tcBorders>
            <w:shd w:val="clear" w:color="auto" w:fill="auto"/>
          </w:tcPr>
          <w:p w14:paraId="240E9D47" w14:textId="77777777" w:rsidR="007C2E07" w:rsidRPr="009E694A" w:rsidRDefault="007C2E07" w:rsidP="004F681B">
            <w:pPr>
              <w:pStyle w:val="ListParagraph"/>
              <w:numPr>
                <w:ilvl w:val="0"/>
                <w:numId w:val="64"/>
              </w:numPr>
              <w:tabs>
                <w:tab w:val="left" w:pos="0"/>
              </w:tabs>
              <w:spacing w:line="260" w:lineRule="exact"/>
              <w:jc w:val="both"/>
              <w:rPr>
                <w:rFonts w:ascii="Dubai" w:eastAsia="Arial Unicode MS" w:hAnsi="Dubai" w:cs="Dubai"/>
                <w:rtl/>
              </w:rPr>
            </w:pPr>
            <w:r w:rsidRPr="005825EC">
              <w:rPr>
                <w:rFonts w:ascii="Dubai" w:hAnsi="Dubai" w:cs="Dubai"/>
                <w:sz w:val="18"/>
                <w:szCs w:val="18"/>
                <w:rtl/>
              </w:rPr>
              <w:t>كان التاجر غير قادر على أن يقدم للبنك سجلات المبيعات أو المشتريات الأخرى خلال 7 أيام من تاريخ استلام التاجر لطلب النسخة من البنك على النحو الذي تقتضيه هذه الاتفاقية.</w:t>
            </w:r>
          </w:p>
        </w:tc>
      </w:tr>
      <w:tr w:rsidR="007C2E07" w:rsidRPr="007A5BA5" w14:paraId="4EDBDA8D" w14:textId="77777777" w:rsidTr="00596A47">
        <w:trPr>
          <w:trHeight w:val="20"/>
        </w:trPr>
        <w:tc>
          <w:tcPr>
            <w:tcW w:w="5448" w:type="dxa"/>
            <w:tcBorders>
              <w:top w:val="nil"/>
              <w:left w:val="nil"/>
              <w:bottom w:val="nil"/>
              <w:right w:val="nil"/>
            </w:tcBorders>
            <w:shd w:val="clear" w:color="auto" w:fill="auto"/>
          </w:tcPr>
          <w:p w14:paraId="25BCFA3A" w14:textId="0D8AC47E" w:rsidR="007C2E07" w:rsidRPr="004F681B" w:rsidRDefault="007C2E07" w:rsidP="006B7748">
            <w:pPr>
              <w:pStyle w:val="ListParagraph"/>
              <w:numPr>
                <w:ilvl w:val="0"/>
                <w:numId w:val="84"/>
              </w:numPr>
              <w:tabs>
                <w:tab w:val="left" w:pos="0"/>
              </w:tabs>
              <w:bidi w:val="0"/>
              <w:spacing w:line="240" w:lineRule="exact"/>
              <w:jc w:val="both"/>
              <w:rPr>
                <w:rFonts w:ascii="Dubai" w:hAnsi="Dubai" w:cs="Dubai"/>
                <w:sz w:val="18"/>
                <w:szCs w:val="18"/>
                <w:rtl/>
              </w:rPr>
            </w:pPr>
            <w:r w:rsidRPr="00480CA9">
              <w:rPr>
                <w:rFonts w:ascii="Dubai" w:hAnsi="Dubai" w:cs="Dubai"/>
                <w:sz w:val="18"/>
                <w:szCs w:val="18"/>
              </w:rPr>
              <w:t>the Merchant has failed to provide the Cardholder with the goods or services covered by the Transaction.</w:t>
            </w:r>
            <w:r w:rsidR="004D4AD6" w:rsidRPr="00480CA9">
              <w:rPr>
                <w:rFonts w:ascii="Dubai" w:hAnsi="Dubai" w:cs="Dubai"/>
                <w:sz w:val="18"/>
                <w:szCs w:val="18"/>
              </w:rPr>
              <w:t xml:space="preserve"> </w:t>
            </w:r>
          </w:p>
        </w:tc>
        <w:tc>
          <w:tcPr>
            <w:tcW w:w="5442" w:type="dxa"/>
            <w:tcBorders>
              <w:top w:val="nil"/>
              <w:left w:val="nil"/>
              <w:bottom w:val="nil"/>
              <w:right w:val="nil"/>
            </w:tcBorders>
            <w:shd w:val="clear" w:color="auto" w:fill="auto"/>
          </w:tcPr>
          <w:p w14:paraId="5DD85258" w14:textId="36241BF5" w:rsidR="004D4AD6" w:rsidRPr="004F681B" w:rsidRDefault="007C2E07" w:rsidP="006B7748">
            <w:pPr>
              <w:pStyle w:val="ListParagraph"/>
              <w:numPr>
                <w:ilvl w:val="0"/>
                <w:numId w:val="64"/>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كان التاجر عاجز عن أن يقدم لصاحب البطاقة البضائع أو الخدمات بموجب هذه المعاملة.</w:t>
            </w:r>
          </w:p>
        </w:tc>
      </w:tr>
      <w:tr w:rsidR="004F681B" w:rsidRPr="007A5BA5" w14:paraId="7098DAA6" w14:textId="77777777" w:rsidTr="00596A47">
        <w:trPr>
          <w:trHeight w:val="20"/>
        </w:trPr>
        <w:tc>
          <w:tcPr>
            <w:tcW w:w="5448" w:type="dxa"/>
            <w:tcBorders>
              <w:top w:val="nil"/>
              <w:left w:val="nil"/>
              <w:bottom w:val="nil"/>
              <w:right w:val="nil"/>
            </w:tcBorders>
            <w:shd w:val="clear" w:color="auto" w:fill="auto"/>
          </w:tcPr>
          <w:p w14:paraId="3FFA0AC0" w14:textId="19259989" w:rsidR="004F681B" w:rsidRPr="00480CA9" w:rsidRDefault="004F681B" w:rsidP="006B7748">
            <w:pPr>
              <w:pStyle w:val="ListParagraph"/>
              <w:tabs>
                <w:tab w:val="left" w:pos="0"/>
              </w:tabs>
              <w:bidi w:val="0"/>
              <w:spacing w:line="240" w:lineRule="exact"/>
              <w:ind w:left="0"/>
              <w:jc w:val="both"/>
              <w:rPr>
                <w:rFonts w:ascii="Dubai" w:hAnsi="Dubai" w:cs="Dubai"/>
                <w:sz w:val="18"/>
                <w:szCs w:val="18"/>
              </w:rPr>
            </w:pPr>
            <w:r w:rsidRPr="00480CA9">
              <w:rPr>
                <w:rFonts w:ascii="Dubai" w:hAnsi="Dubai" w:cs="Dubai"/>
                <w:sz w:val="18"/>
                <w:szCs w:val="18"/>
              </w:rPr>
              <w:t>The bank has the right to process imported transactions even if there are insufficient funds in the account</w:t>
            </w:r>
            <w:r>
              <w:rPr>
                <w:rFonts w:ascii="Dubai" w:hAnsi="Dubai" w:cs="Dubai"/>
                <w:sz w:val="18"/>
                <w:szCs w:val="18"/>
              </w:rPr>
              <w:t>.</w:t>
            </w:r>
          </w:p>
        </w:tc>
        <w:tc>
          <w:tcPr>
            <w:tcW w:w="5442" w:type="dxa"/>
            <w:tcBorders>
              <w:top w:val="nil"/>
              <w:left w:val="nil"/>
              <w:bottom w:val="nil"/>
              <w:right w:val="nil"/>
            </w:tcBorders>
            <w:shd w:val="clear" w:color="auto" w:fill="auto"/>
          </w:tcPr>
          <w:p w14:paraId="767B3B24" w14:textId="0FB1EC8A" w:rsidR="004F681B" w:rsidRPr="004F681B" w:rsidRDefault="004F681B" w:rsidP="006B7748">
            <w:pPr>
              <w:tabs>
                <w:tab w:val="left" w:pos="0"/>
              </w:tabs>
              <w:bidi/>
              <w:spacing w:line="260" w:lineRule="exact"/>
              <w:jc w:val="both"/>
              <w:rPr>
                <w:rFonts w:ascii="Dubai" w:eastAsia="Arial Unicode MS" w:hAnsi="Dubai" w:cs="Dubai"/>
                <w:sz w:val="18"/>
                <w:szCs w:val="18"/>
                <w:rtl/>
              </w:rPr>
            </w:pPr>
            <w:r w:rsidRPr="004F681B">
              <w:rPr>
                <w:rFonts w:ascii="Dubai" w:hAnsi="Dubai" w:cs="Dubai" w:hint="cs"/>
                <w:sz w:val="18"/>
                <w:szCs w:val="18"/>
                <w:rtl/>
              </w:rPr>
              <w:t>ويحق</w:t>
            </w:r>
            <w:r w:rsidRPr="004F681B">
              <w:rPr>
                <w:rFonts w:ascii="Dubai" w:hAnsi="Dubai" w:cs="Dubai"/>
                <w:sz w:val="18"/>
                <w:szCs w:val="18"/>
                <w:rtl/>
              </w:rPr>
              <w:t xml:space="preserve"> </w:t>
            </w:r>
            <w:r w:rsidRPr="004F681B">
              <w:rPr>
                <w:rFonts w:ascii="Dubai" w:hAnsi="Dubai" w:cs="Dubai" w:hint="cs"/>
                <w:sz w:val="18"/>
                <w:szCs w:val="18"/>
                <w:rtl/>
              </w:rPr>
              <w:t>للبنك</w:t>
            </w:r>
            <w:r w:rsidRPr="004F681B">
              <w:rPr>
                <w:rFonts w:ascii="Dubai" w:hAnsi="Dubai" w:cs="Dubai"/>
                <w:sz w:val="18"/>
                <w:szCs w:val="18"/>
                <w:rtl/>
              </w:rPr>
              <w:t xml:space="preserve"> </w:t>
            </w:r>
            <w:r w:rsidRPr="004F681B">
              <w:rPr>
                <w:rFonts w:ascii="Dubai" w:hAnsi="Dubai" w:cs="Dubai" w:hint="cs"/>
                <w:sz w:val="18"/>
                <w:szCs w:val="18"/>
                <w:rtl/>
              </w:rPr>
              <w:t>ان</w:t>
            </w:r>
            <w:r w:rsidRPr="004F681B">
              <w:rPr>
                <w:rFonts w:ascii="Dubai" w:hAnsi="Dubai" w:cs="Dubai"/>
                <w:sz w:val="18"/>
                <w:szCs w:val="18"/>
                <w:rtl/>
              </w:rPr>
              <w:t xml:space="preserve"> </w:t>
            </w:r>
            <w:r w:rsidRPr="004F681B">
              <w:rPr>
                <w:rFonts w:ascii="Dubai" w:hAnsi="Dubai" w:cs="Dubai" w:hint="cs"/>
                <w:sz w:val="18"/>
                <w:szCs w:val="18"/>
                <w:rtl/>
              </w:rPr>
              <w:t>يخصم</w:t>
            </w:r>
            <w:r w:rsidRPr="004F681B">
              <w:rPr>
                <w:rFonts w:ascii="Dubai" w:hAnsi="Dubai" w:cs="Dubai"/>
                <w:sz w:val="18"/>
                <w:szCs w:val="18"/>
                <w:rtl/>
              </w:rPr>
              <w:t xml:space="preserve"> </w:t>
            </w:r>
            <w:r w:rsidRPr="004F681B">
              <w:rPr>
                <w:rFonts w:ascii="Dubai" w:hAnsi="Dubai" w:cs="Dubai" w:hint="cs"/>
                <w:sz w:val="18"/>
                <w:szCs w:val="18"/>
                <w:rtl/>
              </w:rPr>
              <w:t>العمليات</w:t>
            </w:r>
            <w:r w:rsidRPr="004F681B">
              <w:rPr>
                <w:rFonts w:ascii="Dubai" w:hAnsi="Dubai" w:cs="Dubai"/>
                <w:sz w:val="18"/>
                <w:szCs w:val="18"/>
                <w:rtl/>
              </w:rPr>
              <w:t xml:space="preserve"> </w:t>
            </w:r>
            <w:r w:rsidRPr="004F681B">
              <w:rPr>
                <w:rFonts w:ascii="Dubai" w:hAnsi="Dubai" w:cs="Dubai" w:hint="cs"/>
                <w:sz w:val="18"/>
                <w:szCs w:val="18"/>
                <w:rtl/>
              </w:rPr>
              <w:t>المُستردة</w:t>
            </w:r>
            <w:r w:rsidRPr="004F681B">
              <w:rPr>
                <w:rFonts w:ascii="Dubai" w:hAnsi="Dubai" w:cs="Dubai"/>
                <w:sz w:val="18"/>
                <w:szCs w:val="18"/>
                <w:rtl/>
              </w:rPr>
              <w:t xml:space="preserve"> </w:t>
            </w:r>
            <w:r w:rsidRPr="004F681B">
              <w:rPr>
                <w:rFonts w:ascii="Dubai" w:hAnsi="Dubai" w:cs="Dubai" w:hint="cs"/>
                <w:sz w:val="18"/>
                <w:szCs w:val="18"/>
                <w:rtl/>
              </w:rPr>
              <w:t>وإن</w:t>
            </w:r>
            <w:r w:rsidRPr="004F681B">
              <w:rPr>
                <w:rFonts w:ascii="Dubai" w:hAnsi="Dubai" w:cs="Dubai"/>
                <w:sz w:val="18"/>
                <w:szCs w:val="18"/>
                <w:rtl/>
              </w:rPr>
              <w:t xml:space="preserve"> </w:t>
            </w:r>
            <w:r w:rsidRPr="004F681B">
              <w:rPr>
                <w:rFonts w:ascii="Dubai" w:hAnsi="Dubai" w:cs="Dubai" w:hint="cs"/>
                <w:sz w:val="18"/>
                <w:szCs w:val="18"/>
                <w:rtl/>
              </w:rPr>
              <w:t>لم</w:t>
            </w:r>
            <w:r w:rsidRPr="004F681B">
              <w:rPr>
                <w:rFonts w:ascii="Dubai" w:hAnsi="Dubai" w:cs="Dubai"/>
                <w:sz w:val="18"/>
                <w:szCs w:val="18"/>
                <w:rtl/>
              </w:rPr>
              <w:t xml:space="preserve"> </w:t>
            </w:r>
            <w:r w:rsidRPr="004F681B">
              <w:rPr>
                <w:rFonts w:ascii="Dubai" w:hAnsi="Dubai" w:cs="Dubai" w:hint="cs"/>
                <w:sz w:val="18"/>
                <w:szCs w:val="18"/>
                <w:rtl/>
              </w:rPr>
              <w:t>يكن</w:t>
            </w:r>
            <w:r w:rsidRPr="004F681B">
              <w:rPr>
                <w:rFonts w:ascii="Dubai" w:hAnsi="Dubai" w:cs="Dubai"/>
                <w:sz w:val="18"/>
                <w:szCs w:val="18"/>
                <w:rtl/>
              </w:rPr>
              <w:t xml:space="preserve"> </w:t>
            </w:r>
            <w:r w:rsidRPr="004F681B">
              <w:rPr>
                <w:rFonts w:ascii="Dubai" w:hAnsi="Dubai" w:cs="Dubai" w:hint="cs"/>
                <w:sz w:val="18"/>
                <w:szCs w:val="18"/>
                <w:rtl/>
              </w:rPr>
              <w:t>يوجد</w:t>
            </w:r>
            <w:r w:rsidRPr="004F681B">
              <w:rPr>
                <w:rFonts w:ascii="Dubai" w:hAnsi="Dubai" w:cs="Dubai"/>
                <w:sz w:val="18"/>
                <w:szCs w:val="18"/>
                <w:rtl/>
              </w:rPr>
              <w:t xml:space="preserve"> </w:t>
            </w:r>
            <w:r w:rsidRPr="004F681B">
              <w:rPr>
                <w:rFonts w:ascii="Dubai" w:hAnsi="Dubai" w:cs="Dubai" w:hint="cs"/>
                <w:sz w:val="18"/>
                <w:szCs w:val="18"/>
                <w:rtl/>
              </w:rPr>
              <w:t>رصيد</w:t>
            </w:r>
            <w:r w:rsidRPr="004F681B">
              <w:rPr>
                <w:rFonts w:ascii="Dubai" w:hAnsi="Dubai" w:cs="Dubai"/>
                <w:sz w:val="18"/>
                <w:szCs w:val="18"/>
                <w:rtl/>
              </w:rPr>
              <w:t xml:space="preserve"> </w:t>
            </w:r>
            <w:r w:rsidRPr="004F681B">
              <w:rPr>
                <w:rFonts w:ascii="Dubai" w:hAnsi="Dubai" w:cs="Dubai" w:hint="cs"/>
                <w:sz w:val="18"/>
                <w:szCs w:val="18"/>
                <w:rtl/>
              </w:rPr>
              <w:t>في</w:t>
            </w:r>
            <w:r w:rsidRPr="004F681B">
              <w:rPr>
                <w:rFonts w:ascii="Dubai" w:hAnsi="Dubai" w:cs="Dubai"/>
                <w:sz w:val="18"/>
                <w:szCs w:val="18"/>
                <w:rtl/>
              </w:rPr>
              <w:t xml:space="preserve"> </w:t>
            </w:r>
            <w:r w:rsidRPr="004F681B">
              <w:rPr>
                <w:rFonts w:ascii="Dubai" w:hAnsi="Dubai" w:cs="Dubai" w:hint="cs"/>
                <w:sz w:val="18"/>
                <w:szCs w:val="18"/>
                <w:rtl/>
              </w:rPr>
              <w:t>الحساب</w:t>
            </w:r>
            <w:r>
              <w:rPr>
                <w:rFonts w:ascii="Dubai" w:hAnsi="Dubai" w:cs="Dubai" w:hint="cs"/>
                <w:sz w:val="18"/>
                <w:szCs w:val="18"/>
                <w:rtl/>
              </w:rPr>
              <w:t>.</w:t>
            </w:r>
          </w:p>
        </w:tc>
      </w:tr>
      <w:tr w:rsidR="004F681B" w:rsidRPr="007A5BA5" w14:paraId="080075BB" w14:textId="77777777" w:rsidTr="00596A47">
        <w:trPr>
          <w:trHeight w:val="20"/>
        </w:trPr>
        <w:tc>
          <w:tcPr>
            <w:tcW w:w="5448" w:type="dxa"/>
            <w:tcBorders>
              <w:top w:val="nil"/>
              <w:left w:val="nil"/>
              <w:bottom w:val="nil"/>
              <w:right w:val="nil"/>
            </w:tcBorders>
            <w:shd w:val="clear" w:color="auto" w:fill="auto"/>
          </w:tcPr>
          <w:p w14:paraId="54F11952" w14:textId="30A4F7C8" w:rsidR="004F681B" w:rsidRPr="00480CA9" w:rsidRDefault="004F681B" w:rsidP="006B7748">
            <w:pPr>
              <w:pStyle w:val="ListParagraph"/>
              <w:tabs>
                <w:tab w:val="left" w:pos="0"/>
              </w:tabs>
              <w:bidi w:val="0"/>
              <w:spacing w:line="240" w:lineRule="exact"/>
              <w:ind w:left="0"/>
              <w:jc w:val="both"/>
              <w:rPr>
                <w:rFonts w:ascii="Dubai" w:hAnsi="Dubai" w:cs="Dubai"/>
                <w:sz w:val="18"/>
                <w:szCs w:val="18"/>
              </w:rPr>
            </w:pPr>
            <w:r>
              <w:rPr>
                <w:rFonts w:ascii="Dubai" w:hAnsi="Dubai" w:cs="Dubai"/>
                <w:sz w:val="18"/>
                <w:szCs w:val="18"/>
              </w:rPr>
              <w:t>T</w:t>
            </w:r>
            <w:r w:rsidRPr="00480CA9">
              <w:rPr>
                <w:rFonts w:ascii="Dubai" w:hAnsi="Dubai" w:cs="Dubai"/>
                <w:sz w:val="18"/>
                <w:szCs w:val="18"/>
              </w:rPr>
              <w:t>he bank has the right to freeze the Merchant’s account if there are several requirements until vanity is verified</w:t>
            </w:r>
          </w:p>
        </w:tc>
        <w:tc>
          <w:tcPr>
            <w:tcW w:w="5442" w:type="dxa"/>
            <w:tcBorders>
              <w:top w:val="nil"/>
              <w:left w:val="nil"/>
              <w:bottom w:val="nil"/>
              <w:right w:val="nil"/>
            </w:tcBorders>
            <w:shd w:val="clear" w:color="auto" w:fill="auto"/>
          </w:tcPr>
          <w:p w14:paraId="40654478" w14:textId="1279C77F" w:rsidR="004F681B" w:rsidRPr="004F681B" w:rsidRDefault="004F681B" w:rsidP="006B7748">
            <w:pPr>
              <w:tabs>
                <w:tab w:val="left" w:pos="0"/>
              </w:tabs>
              <w:bidi/>
              <w:spacing w:line="260" w:lineRule="exact"/>
              <w:jc w:val="both"/>
              <w:rPr>
                <w:rFonts w:ascii="Dubai" w:hAnsi="Dubai" w:cs="Dubai"/>
                <w:sz w:val="18"/>
                <w:szCs w:val="18"/>
                <w:rtl/>
              </w:rPr>
            </w:pPr>
            <w:r w:rsidRPr="00F44C1D">
              <w:rPr>
                <w:rFonts w:ascii="Dubai" w:hAnsi="Dubai" w:cs="Dubai" w:hint="cs"/>
                <w:sz w:val="18"/>
                <w:szCs w:val="18"/>
                <w:rtl/>
              </w:rPr>
              <w:t>يحق</w:t>
            </w:r>
            <w:r w:rsidRPr="00F44C1D">
              <w:rPr>
                <w:rFonts w:ascii="Dubai" w:hAnsi="Dubai" w:cs="Dubai"/>
                <w:sz w:val="18"/>
                <w:szCs w:val="18"/>
                <w:rtl/>
              </w:rPr>
              <w:t xml:space="preserve"> </w:t>
            </w:r>
            <w:r w:rsidRPr="00F44C1D">
              <w:rPr>
                <w:rFonts w:ascii="Dubai" w:hAnsi="Dubai" w:cs="Dubai" w:hint="cs"/>
                <w:sz w:val="18"/>
                <w:szCs w:val="18"/>
                <w:rtl/>
              </w:rPr>
              <w:t>للبنك</w:t>
            </w:r>
            <w:r w:rsidRPr="00F44C1D">
              <w:rPr>
                <w:rFonts w:ascii="Dubai" w:hAnsi="Dubai" w:cs="Dubai"/>
                <w:sz w:val="18"/>
                <w:szCs w:val="18"/>
                <w:rtl/>
              </w:rPr>
              <w:t xml:space="preserve"> </w:t>
            </w:r>
            <w:r w:rsidRPr="00F44C1D">
              <w:rPr>
                <w:rFonts w:ascii="Dubai" w:hAnsi="Dubai" w:cs="Dubai" w:hint="cs"/>
                <w:sz w:val="18"/>
                <w:szCs w:val="18"/>
                <w:rtl/>
              </w:rPr>
              <w:t>تجميد</w:t>
            </w:r>
            <w:r w:rsidRPr="00F44C1D">
              <w:rPr>
                <w:rFonts w:ascii="Dubai" w:hAnsi="Dubai" w:cs="Dubai"/>
                <w:sz w:val="18"/>
                <w:szCs w:val="18"/>
                <w:rtl/>
              </w:rPr>
              <w:t xml:space="preserve"> </w:t>
            </w:r>
            <w:r w:rsidRPr="00F44C1D">
              <w:rPr>
                <w:rFonts w:ascii="Dubai" w:hAnsi="Dubai" w:cs="Dubai" w:hint="cs"/>
                <w:sz w:val="18"/>
                <w:szCs w:val="18"/>
                <w:rtl/>
              </w:rPr>
              <w:t>حساب</w:t>
            </w:r>
            <w:r w:rsidRPr="00F44C1D">
              <w:rPr>
                <w:rFonts w:ascii="Dubai" w:hAnsi="Dubai" w:cs="Dubai"/>
                <w:sz w:val="18"/>
                <w:szCs w:val="18"/>
                <w:rtl/>
              </w:rPr>
              <w:t xml:space="preserve"> </w:t>
            </w:r>
            <w:r>
              <w:rPr>
                <w:rFonts w:ascii="Dubai" w:hAnsi="Dubai" w:cs="Dubai" w:hint="cs"/>
                <w:sz w:val="18"/>
                <w:szCs w:val="18"/>
                <w:rtl/>
              </w:rPr>
              <w:t>التاجر</w:t>
            </w:r>
            <w:r w:rsidRPr="00F44C1D">
              <w:rPr>
                <w:rFonts w:ascii="Dubai" w:hAnsi="Dubai" w:cs="Dubai"/>
                <w:sz w:val="18"/>
                <w:szCs w:val="18"/>
                <w:rtl/>
              </w:rPr>
              <w:t xml:space="preserve"> </w:t>
            </w:r>
            <w:r w:rsidRPr="00F44C1D">
              <w:rPr>
                <w:rFonts w:ascii="Dubai" w:hAnsi="Dubai" w:cs="Dubai" w:hint="cs"/>
                <w:sz w:val="18"/>
                <w:szCs w:val="18"/>
                <w:rtl/>
              </w:rPr>
              <w:t>في</w:t>
            </w:r>
            <w:r w:rsidRPr="00F44C1D">
              <w:rPr>
                <w:rFonts w:ascii="Dubai" w:hAnsi="Dubai" w:cs="Dubai"/>
                <w:sz w:val="18"/>
                <w:szCs w:val="18"/>
                <w:rtl/>
              </w:rPr>
              <w:t xml:space="preserve"> </w:t>
            </w:r>
            <w:r w:rsidRPr="00F44C1D">
              <w:rPr>
                <w:rFonts w:ascii="Dubai" w:hAnsi="Dubai" w:cs="Dubai" w:hint="cs"/>
                <w:sz w:val="18"/>
                <w:szCs w:val="18"/>
                <w:rtl/>
              </w:rPr>
              <w:t>حال</w:t>
            </w:r>
            <w:r w:rsidRPr="00F44C1D">
              <w:rPr>
                <w:rFonts w:ascii="Dubai" w:hAnsi="Dubai" w:cs="Dubai"/>
                <w:sz w:val="18"/>
                <w:szCs w:val="18"/>
                <w:rtl/>
              </w:rPr>
              <w:t xml:space="preserve"> </w:t>
            </w:r>
            <w:r w:rsidRPr="00F44C1D">
              <w:rPr>
                <w:rFonts w:ascii="Dubai" w:hAnsi="Dubai" w:cs="Dubai" w:hint="cs"/>
                <w:sz w:val="18"/>
                <w:szCs w:val="18"/>
                <w:rtl/>
              </w:rPr>
              <w:t>وجود</w:t>
            </w:r>
            <w:r w:rsidRPr="00F44C1D">
              <w:rPr>
                <w:rFonts w:ascii="Dubai" w:hAnsi="Dubai" w:cs="Dubai"/>
                <w:sz w:val="18"/>
                <w:szCs w:val="18"/>
                <w:rtl/>
              </w:rPr>
              <w:t xml:space="preserve"> </w:t>
            </w:r>
            <w:r w:rsidRPr="00F44C1D">
              <w:rPr>
                <w:rFonts w:ascii="Dubai" w:hAnsi="Dubai" w:cs="Dubai" w:hint="cs"/>
                <w:sz w:val="18"/>
                <w:szCs w:val="18"/>
                <w:rtl/>
              </w:rPr>
              <w:t>عدد</w:t>
            </w:r>
            <w:r w:rsidRPr="00F44C1D">
              <w:rPr>
                <w:rFonts w:ascii="Dubai" w:hAnsi="Dubai" w:cs="Dubai"/>
                <w:sz w:val="18"/>
                <w:szCs w:val="18"/>
                <w:rtl/>
              </w:rPr>
              <w:t xml:space="preserve"> </w:t>
            </w:r>
            <w:r w:rsidRPr="00F44C1D">
              <w:rPr>
                <w:rFonts w:ascii="Dubai" w:hAnsi="Dubai" w:cs="Dubai" w:hint="cs"/>
                <w:sz w:val="18"/>
                <w:szCs w:val="18"/>
                <w:rtl/>
              </w:rPr>
              <w:t>من</w:t>
            </w:r>
            <w:r w:rsidRPr="00F44C1D">
              <w:rPr>
                <w:rFonts w:ascii="Dubai" w:hAnsi="Dubai" w:cs="Dubai"/>
                <w:sz w:val="18"/>
                <w:szCs w:val="18"/>
                <w:rtl/>
              </w:rPr>
              <w:t xml:space="preserve"> </w:t>
            </w:r>
            <w:r w:rsidRPr="00F44C1D">
              <w:rPr>
                <w:rFonts w:ascii="Dubai" w:hAnsi="Dubai" w:cs="Dubai" w:hint="cs"/>
                <w:sz w:val="18"/>
                <w:szCs w:val="18"/>
                <w:rtl/>
              </w:rPr>
              <w:t>المطالبات</w:t>
            </w:r>
            <w:r w:rsidRPr="00F44C1D">
              <w:rPr>
                <w:rFonts w:ascii="Dubai" w:hAnsi="Dubai" w:cs="Dubai"/>
                <w:sz w:val="18"/>
                <w:szCs w:val="18"/>
                <w:rtl/>
              </w:rPr>
              <w:t xml:space="preserve"> </w:t>
            </w:r>
            <w:r w:rsidRPr="00F44C1D">
              <w:rPr>
                <w:rFonts w:ascii="Dubai" w:hAnsi="Dubai" w:cs="Dubai" w:hint="cs"/>
                <w:sz w:val="18"/>
                <w:szCs w:val="18"/>
                <w:rtl/>
              </w:rPr>
              <w:t>لحين</w:t>
            </w:r>
            <w:r w:rsidRPr="00F44C1D">
              <w:rPr>
                <w:rFonts w:ascii="Dubai" w:hAnsi="Dubai" w:cs="Dubai"/>
                <w:sz w:val="18"/>
                <w:szCs w:val="18"/>
                <w:rtl/>
              </w:rPr>
              <w:t xml:space="preserve"> </w:t>
            </w:r>
            <w:r w:rsidRPr="00F44C1D">
              <w:rPr>
                <w:rFonts w:ascii="Dubai" w:hAnsi="Dubai" w:cs="Dubai" w:hint="cs"/>
                <w:sz w:val="18"/>
                <w:szCs w:val="18"/>
                <w:rtl/>
              </w:rPr>
              <w:t>التحقق</w:t>
            </w:r>
            <w:r w:rsidRPr="00F44C1D">
              <w:rPr>
                <w:rFonts w:ascii="Dubai" w:hAnsi="Dubai" w:cs="Dubai"/>
                <w:sz w:val="18"/>
                <w:szCs w:val="18"/>
                <w:rtl/>
              </w:rPr>
              <w:t xml:space="preserve"> </w:t>
            </w:r>
            <w:r w:rsidRPr="00F44C1D">
              <w:rPr>
                <w:rFonts w:ascii="Dubai" w:hAnsi="Dubai" w:cs="Dubai" w:hint="cs"/>
                <w:sz w:val="18"/>
                <w:szCs w:val="18"/>
                <w:rtl/>
              </w:rPr>
              <w:t>من</w:t>
            </w:r>
            <w:r w:rsidRPr="00F44C1D">
              <w:rPr>
                <w:rFonts w:ascii="Dubai" w:hAnsi="Dubai" w:cs="Dubai"/>
                <w:sz w:val="18"/>
                <w:szCs w:val="18"/>
                <w:rtl/>
              </w:rPr>
              <w:t xml:space="preserve"> </w:t>
            </w:r>
            <w:r w:rsidRPr="00F44C1D">
              <w:rPr>
                <w:rFonts w:ascii="Dubai" w:hAnsi="Dubai" w:cs="Dubai" w:hint="cs"/>
                <w:sz w:val="18"/>
                <w:szCs w:val="18"/>
                <w:rtl/>
              </w:rPr>
              <w:t>صحتها</w:t>
            </w:r>
            <w:r>
              <w:rPr>
                <w:rFonts w:ascii="Dubai" w:hAnsi="Dubai" w:cs="Dubai" w:hint="cs"/>
                <w:sz w:val="18"/>
                <w:szCs w:val="18"/>
                <w:rtl/>
              </w:rPr>
              <w:t>.</w:t>
            </w:r>
          </w:p>
        </w:tc>
      </w:tr>
      <w:tr w:rsidR="007C2E07" w:rsidRPr="007A5BA5" w14:paraId="0E6348E5" w14:textId="77777777" w:rsidTr="00596A47">
        <w:trPr>
          <w:trHeight w:val="20"/>
        </w:trPr>
        <w:tc>
          <w:tcPr>
            <w:tcW w:w="5448" w:type="dxa"/>
            <w:tcBorders>
              <w:top w:val="nil"/>
              <w:left w:val="nil"/>
              <w:bottom w:val="nil"/>
              <w:right w:val="nil"/>
            </w:tcBorders>
            <w:shd w:val="clear" w:color="auto" w:fill="CCD4D6" w:themeFill="background2"/>
          </w:tcPr>
          <w:p w14:paraId="635C323B" w14:textId="77777777" w:rsidR="007C2E07" w:rsidRPr="009E694A" w:rsidRDefault="007C2E07" w:rsidP="00E26019">
            <w:pPr>
              <w:pStyle w:val="ListParagraph"/>
              <w:numPr>
                <w:ilvl w:val="0"/>
                <w:numId w:val="68"/>
              </w:numPr>
              <w:tabs>
                <w:tab w:val="left" w:pos="0"/>
              </w:tabs>
              <w:bidi w:val="0"/>
              <w:spacing w:line="220" w:lineRule="exact"/>
              <w:rPr>
                <w:rFonts w:ascii="Dubai" w:hAnsi="Dubai" w:cs="Dubai"/>
                <w:b/>
                <w:bCs/>
                <w:rtl/>
              </w:rPr>
            </w:pPr>
            <w:r w:rsidRPr="009E694A">
              <w:rPr>
                <w:rFonts w:ascii="Dubai" w:hAnsi="Dubai" w:cs="Dubai"/>
                <w:b/>
                <w:bCs/>
              </w:rPr>
              <w:t>The Merchant:</w:t>
            </w:r>
          </w:p>
        </w:tc>
        <w:tc>
          <w:tcPr>
            <w:tcW w:w="5442" w:type="dxa"/>
            <w:tcBorders>
              <w:top w:val="nil"/>
              <w:left w:val="nil"/>
              <w:bottom w:val="nil"/>
              <w:right w:val="nil"/>
            </w:tcBorders>
            <w:shd w:val="clear" w:color="auto" w:fill="CCD4D6" w:themeFill="background2"/>
          </w:tcPr>
          <w:p w14:paraId="62FFE78F" w14:textId="77777777" w:rsidR="007C2E07" w:rsidRPr="009E694A" w:rsidRDefault="009E694A" w:rsidP="00E26019">
            <w:pPr>
              <w:pStyle w:val="ListParagraph"/>
              <w:numPr>
                <w:ilvl w:val="0"/>
                <w:numId w:val="69"/>
              </w:numPr>
              <w:tabs>
                <w:tab w:val="left" w:pos="0"/>
              </w:tabs>
              <w:spacing w:line="220" w:lineRule="exact"/>
              <w:rPr>
                <w:rFonts w:ascii="Dubai" w:eastAsia="Arial Unicode MS" w:hAnsi="Dubai" w:cs="Dubai"/>
                <w:b/>
                <w:bCs/>
                <w:rtl/>
              </w:rPr>
            </w:pPr>
            <w:r w:rsidRPr="009E694A">
              <w:rPr>
                <w:rFonts w:ascii="Dubai" w:hAnsi="Dubai" w:cs="Dubai" w:hint="cs"/>
                <w:b/>
                <w:bCs/>
                <w:rtl/>
              </w:rPr>
              <w:t>ا</w:t>
            </w:r>
            <w:r w:rsidR="007C2E07" w:rsidRPr="009E694A">
              <w:rPr>
                <w:rFonts w:ascii="Dubai" w:hAnsi="Dubai" w:cs="Dubai"/>
                <w:b/>
                <w:bCs/>
                <w:rtl/>
              </w:rPr>
              <w:t>لتاجر:</w:t>
            </w:r>
          </w:p>
        </w:tc>
      </w:tr>
      <w:tr w:rsidR="007C2E07" w:rsidRPr="007A5BA5" w14:paraId="3F39755D" w14:textId="77777777" w:rsidTr="00596A47">
        <w:trPr>
          <w:trHeight w:val="20"/>
        </w:trPr>
        <w:tc>
          <w:tcPr>
            <w:tcW w:w="5448" w:type="dxa"/>
            <w:tcBorders>
              <w:top w:val="nil"/>
              <w:left w:val="nil"/>
              <w:bottom w:val="nil"/>
              <w:right w:val="nil"/>
            </w:tcBorders>
            <w:shd w:val="clear" w:color="auto" w:fill="auto"/>
          </w:tcPr>
          <w:p w14:paraId="11F03AE8"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a) will at all times be liable for the full amount of any chargebacks validly claimed by a Cardholder including the amount of any surcharge;</w:t>
            </w:r>
          </w:p>
        </w:tc>
        <w:tc>
          <w:tcPr>
            <w:tcW w:w="5442" w:type="dxa"/>
            <w:tcBorders>
              <w:top w:val="nil"/>
              <w:left w:val="nil"/>
              <w:bottom w:val="nil"/>
              <w:right w:val="nil"/>
            </w:tcBorders>
            <w:shd w:val="clear" w:color="auto" w:fill="auto"/>
          </w:tcPr>
          <w:p w14:paraId="48109539" w14:textId="77777777" w:rsidR="007C2E07" w:rsidRPr="009E694A" w:rsidRDefault="007C2E07" w:rsidP="004F681B">
            <w:pPr>
              <w:pStyle w:val="ListParagraph"/>
              <w:numPr>
                <w:ilvl w:val="0"/>
                <w:numId w:val="70"/>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سيكون في جميع الأحوال مسؤولا عن كامل المبلغ المسترد على نحو صحيح من قبل صاحب البطاقة بما في ذلك مبلغ أي ضريبة إضافية.</w:t>
            </w:r>
          </w:p>
        </w:tc>
      </w:tr>
      <w:tr w:rsidR="007C2E07" w:rsidRPr="007A5BA5" w14:paraId="5CA28B89" w14:textId="77777777" w:rsidTr="00596A47">
        <w:trPr>
          <w:trHeight w:val="20"/>
        </w:trPr>
        <w:tc>
          <w:tcPr>
            <w:tcW w:w="5448" w:type="dxa"/>
            <w:tcBorders>
              <w:top w:val="nil"/>
              <w:left w:val="nil"/>
              <w:bottom w:val="nil"/>
              <w:right w:val="nil"/>
            </w:tcBorders>
            <w:shd w:val="clear" w:color="auto" w:fill="auto"/>
          </w:tcPr>
          <w:p w14:paraId="1A583978"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b) will at all times be liable for any loss, cost, expense, damage or liability resulting from any misuse of a Cardholder account or any Transaction information by the Merchant or any failure to keep a Cardholder account and Transaction information secure; and</w:t>
            </w:r>
          </w:p>
        </w:tc>
        <w:tc>
          <w:tcPr>
            <w:tcW w:w="5442" w:type="dxa"/>
            <w:tcBorders>
              <w:top w:val="nil"/>
              <w:left w:val="nil"/>
              <w:bottom w:val="nil"/>
              <w:right w:val="nil"/>
            </w:tcBorders>
            <w:shd w:val="clear" w:color="auto" w:fill="auto"/>
          </w:tcPr>
          <w:p w14:paraId="45A16B6A" w14:textId="77777777" w:rsidR="007C2E07" w:rsidRPr="009E694A" w:rsidRDefault="007C2E07" w:rsidP="004F681B">
            <w:pPr>
              <w:pStyle w:val="ListParagraph"/>
              <w:numPr>
                <w:ilvl w:val="0"/>
                <w:numId w:val="70"/>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سيكون في جميع الأحوال مسؤولا عن أي خسارة وتكلفة وضرر أو التزام ناتج عن أي سوء استخدام لحساب صاحب البطاقة أو أي معلومات عن المعاملات يقدمها التاجر أو أي فشل في الحفاظ على أمان حساب صاحب البطاقة ومعلومات المعاملات بشكل آمن</w:t>
            </w:r>
          </w:p>
        </w:tc>
      </w:tr>
      <w:tr w:rsidR="007C2E07" w:rsidRPr="007A5BA5" w14:paraId="2D2CB18E" w14:textId="77777777" w:rsidTr="00596A47">
        <w:trPr>
          <w:trHeight w:val="20"/>
        </w:trPr>
        <w:tc>
          <w:tcPr>
            <w:tcW w:w="5448" w:type="dxa"/>
            <w:tcBorders>
              <w:top w:val="nil"/>
              <w:left w:val="nil"/>
              <w:bottom w:val="nil"/>
              <w:right w:val="nil"/>
            </w:tcBorders>
            <w:shd w:val="clear" w:color="auto" w:fill="auto"/>
          </w:tcPr>
          <w:p w14:paraId="62CFF24A"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c)is liable for and irrevocably authorizes the Bank or the Merchant’s Bank, as the case may be, to debit the Merchant’s Account with:</w:t>
            </w:r>
          </w:p>
        </w:tc>
        <w:tc>
          <w:tcPr>
            <w:tcW w:w="5442" w:type="dxa"/>
            <w:tcBorders>
              <w:top w:val="nil"/>
              <w:left w:val="nil"/>
              <w:bottom w:val="nil"/>
              <w:right w:val="nil"/>
            </w:tcBorders>
            <w:shd w:val="clear" w:color="auto" w:fill="auto"/>
          </w:tcPr>
          <w:p w14:paraId="5E8EF3D2" w14:textId="522AEF55" w:rsidR="007C2E07" w:rsidRPr="009E694A" w:rsidRDefault="007C2E07" w:rsidP="004F681B">
            <w:pPr>
              <w:pStyle w:val="ListParagraph"/>
              <w:numPr>
                <w:ilvl w:val="0"/>
                <w:numId w:val="70"/>
              </w:numPr>
              <w:tabs>
                <w:tab w:val="left" w:pos="0"/>
              </w:tabs>
              <w:spacing w:line="260" w:lineRule="exact"/>
              <w:jc w:val="both"/>
              <w:rPr>
                <w:rFonts w:ascii="Dubai" w:eastAsia="Arial Unicode MS" w:hAnsi="Dubai" w:cs="Dubai"/>
                <w:sz w:val="18"/>
                <w:szCs w:val="18"/>
                <w:rtl/>
              </w:rPr>
            </w:pPr>
            <w:r w:rsidRPr="009E694A">
              <w:rPr>
                <w:rFonts w:ascii="Dubai" w:hAnsi="Dubai" w:cs="Dubai"/>
                <w:sz w:val="18"/>
                <w:szCs w:val="18"/>
                <w:rtl/>
              </w:rPr>
              <w:t xml:space="preserve">سيكون مسؤولا عن ويفوض البنك أو بنك التاجر من دون تراجع، </w:t>
            </w:r>
            <w:r w:rsidR="002C01D8">
              <w:rPr>
                <w:rFonts w:ascii="Dubai" w:hAnsi="Dubai" w:cs="Dubai" w:hint="cs"/>
                <w:sz w:val="18"/>
                <w:szCs w:val="18"/>
                <w:rtl/>
              </w:rPr>
              <w:t xml:space="preserve">حسب مقتضى </w:t>
            </w:r>
            <w:r w:rsidRPr="009E694A">
              <w:rPr>
                <w:rFonts w:ascii="Dubai" w:hAnsi="Dubai" w:cs="Dubai"/>
                <w:sz w:val="18"/>
                <w:szCs w:val="18"/>
                <w:rtl/>
              </w:rPr>
              <w:t>الحال، بالسحب من حساب التاجر مع:</w:t>
            </w:r>
          </w:p>
        </w:tc>
      </w:tr>
      <w:tr w:rsidR="007C2E07" w:rsidRPr="007A5BA5" w14:paraId="050F235A" w14:textId="77777777" w:rsidTr="00596A47">
        <w:trPr>
          <w:trHeight w:val="20"/>
        </w:trPr>
        <w:tc>
          <w:tcPr>
            <w:tcW w:w="5448" w:type="dxa"/>
            <w:tcBorders>
              <w:top w:val="nil"/>
              <w:left w:val="nil"/>
              <w:bottom w:val="nil"/>
              <w:right w:val="nil"/>
            </w:tcBorders>
            <w:shd w:val="clear" w:color="auto" w:fill="auto"/>
          </w:tcPr>
          <w:p w14:paraId="26A46E80" w14:textId="77777777" w:rsidR="007C2E07" w:rsidRPr="009E694A"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9E694A">
              <w:rPr>
                <w:rFonts w:ascii="Dubai" w:hAnsi="Dubai" w:cs="Dubai"/>
                <w:sz w:val="18"/>
                <w:szCs w:val="18"/>
              </w:rPr>
              <w:t>any fee, cost, charge, liability or expense or other amount that becomes payable by the Merchant to the Bank pursuant to this Agreement;</w:t>
            </w:r>
          </w:p>
        </w:tc>
        <w:tc>
          <w:tcPr>
            <w:tcW w:w="5442" w:type="dxa"/>
            <w:tcBorders>
              <w:top w:val="nil"/>
              <w:left w:val="nil"/>
              <w:bottom w:val="nil"/>
              <w:right w:val="nil"/>
            </w:tcBorders>
            <w:shd w:val="clear" w:color="auto" w:fill="auto"/>
          </w:tcPr>
          <w:p w14:paraId="0D2FFD25" w14:textId="77777777" w:rsidR="007C2E07" w:rsidRPr="009E694A"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9E694A">
              <w:rPr>
                <w:rFonts w:ascii="Dubai" w:hAnsi="Dubai" w:cs="Dubai"/>
                <w:sz w:val="18"/>
                <w:szCs w:val="18"/>
                <w:rtl/>
              </w:rPr>
              <w:t>أي أتعاب أو تكلفة أو رسوم أو مصاريف أو أي مبلغ آخر يصبح واجب الدفع من قبل التاجر للبنك وفقا لهذه الاتفاقية</w:t>
            </w:r>
            <w:r w:rsidRPr="009E694A">
              <w:rPr>
                <w:rFonts w:ascii="Dubai" w:hAnsi="Dubai" w:cs="Dubai"/>
                <w:sz w:val="18"/>
                <w:szCs w:val="18"/>
              </w:rPr>
              <w:t>.</w:t>
            </w:r>
          </w:p>
        </w:tc>
      </w:tr>
      <w:tr w:rsidR="007C2E07" w:rsidRPr="007A5BA5" w14:paraId="682A7ED2" w14:textId="77777777" w:rsidTr="00596A47">
        <w:trPr>
          <w:trHeight w:val="20"/>
        </w:trPr>
        <w:tc>
          <w:tcPr>
            <w:tcW w:w="5448" w:type="dxa"/>
            <w:tcBorders>
              <w:top w:val="nil"/>
              <w:left w:val="nil"/>
              <w:bottom w:val="nil"/>
              <w:right w:val="nil"/>
            </w:tcBorders>
            <w:shd w:val="clear" w:color="auto" w:fill="auto"/>
          </w:tcPr>
          <w:p w14:paraId="30CBDBEF" w14:textId="77777777" w:rsidR="007C2E07" w:rsidRPr="009E694A"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9E694A">
              <w:rPr>
                <w:rFonts w:ascii="Dubai" w:hAnsi="Dubai" w:cs="Dubai"/>
                <w:sz w:val="18"/>
                <w:szCs w:val="18"/>
              </w:rPr>
              <w:t>the total amount of any refund or payment adjustment issued by the Merchant;</w:t>
            </w:r>
          </w:p>
        </w:tc>
        <w:tc>
          <w:tcPr>
            <w:tcW w:w="5442" w:type="dxa"/>
            <w:tcBorders>
              <w:top w:val="nil"/>
              <w:left w:val="nil"/>
              <w:bottom w:val="nil"/>
              <w:right w:val="nil"/>
            </w:tcBorders>
            <w:shd w:val="clear" w:color="auto" w:fill="auto"/>
          </w:tcPr>
          <w:p w14:paraId="17C1280F" w14:textId="77777777" w:rsidR="007C2E07" w:rsidRPr="009E694A"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9E694A">
              <w:rPr>
                <w:rFonts w:ascii="Dubai" w:hAnsi="Dubai" w:cs="Dubai"/>
                <w:sz w:val="18"/>
                <w:szCs w:val="18"/>
                <w:rtl/>
              </w:rPr>
              <w:t>المبلغ الإجمالي لأي استرداد أو تسوية مدفوعات يصدره التاجر.</w:t>
            </w:r>
          </w:p>
        </w:tc>
      </w:tr>
      <w:tr w:rsidR="007C2E07" w:rsidRPr="007A5BA5" w14:paraId="27E214C6" w14:textId="77777777" w:rsidTr="00596A47">
        <w:trPr>
          <w:trHeight w:val="20"/>
        </w:trPr>
        <w:tc>
          <w:tcPr>
            <w:tcW w:w="5448" w:type="dxa"/>
            <w:tcBorders>
              <w:top w:val="nil"/>
              <w:left w:val="nil"/>
              <w:bottom w:val="nil"/>
              <w:right w:val="nil"/>
            </w:tcBorders>
            <w:shd w:val="clear" w:color="auto" w:fill="auto"/>
          </w:tcPr>
          <w:p w14:paraId="4150210B" w14:textId="77777777" w:rsidR="007C2E07" w:rsidRPr="009E694A" w:rsidRDefault="007C2E07" w:rsidP="004F681B">
            <w:pPr>
              <w:pStyle w:val="ListParagraph"/>
              <w:numPr>
                <w:ilvl w:val="0"/>
                <w:numId w:val="65"/>
              </w:numPr>
              <w:tabs>
                <w:tab w:val="left" w:pos="0"/>
              </w:tabs>
              <w:bidi w:val="0"/>
              <w:spacing w:line="200" w:lineRule="exact"/>
              <w:jc w:val="both"/>
              <w:rPr>
                <w:rFonts w:ascii="Dubai" w:hAnsi="Dubai" w:cs="Dubai"/>
                <w:sz w:val="18"/>
                <w:szCs w:val="18"/>
                <w:rtl/>
              </w:rPr>
            </w:pPr>
            <w:r w:rsidRPr="009E694A">
              <w:rPr>
                <w:rFonts w:ascii="Dubai" w:hAnsi="Dubai" w:cs="Dubai"/>
                <w:sz w:val="18"/>
                <w:szCs w:val="18"/>
              </w:rPr>
              <w:t>any over credits made in respect of Transactions due to errors or omissions;</w:t>
            </w:r>
          </w:p>
        </w:tc>
        <w:tc>
          <w:tcPr>
            <w:tcW w:w="5442" w:type="dxa"/>
            <w:tcBorders>
              <w:top w:val="nil"/>
              <w:left w:val="nil"/>
              <w:bottom w:val="nil"/>
              <w:right w:val="nil"/>
            </w:tcBorders>
            <w:shd w:val="clear" w:color="auto" w:fill="auto"/>
          </w:tcPr>
          <w:p w14:paraId="3A108C45" w14:textId="77777777" w:rsidR="007C2E07" w:rsidRPr="009E694A"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9E694A">
              <w:rPr>
                <w:rFonts w:ascii="Dubai" w:hAnsi="Dubai" w:cs="Dubai"/>
                <w:sz w:val="18"/>
                <w:szCs w:val="18"/>
                <w:rtl/>
              </w:rPr>
              <w:t>أية أرصدة مدينة تتعلق بالمعاملات بسبب الأخطاء أو السهو.</w:t>
            </w:r>
          </w:p>
        </w:tc>
      </w:tr>
      <w:tr w:rsidR="007C2E07" w:rsidRPr="007A5BA5" w14:paraId="1531A16D" w14:textId="77777777" w:rsidTr="00596A47">
        <w:trPr>
          <w:trHeight w:val="20"/>
        </w:trPr>
        <w:tc>
          <w:tcPr>
            <w:tcW w:w="5448" w:type="dxa"/>
            <w:tcBorders>
              <w:top w:val="nil"/>
              <w:left w:val="nil"/>
              <w:bottom w:val="nil"/>
              <w:right w:val="nil"/>
            </w:tcBorders>
            <w:shd w:val="clear" w:color="auto" w:fill="auto"/>
          </w:tcPr>
          <w:p w14:paraId="2743C460" w14:textId="77777777" w:rsidR="007C2E07" w:rsidRPr="009E694A"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9E694A">
              <w:rPr>
                <w:rFonts w:ascii="Dubai" w:hAnsi="Dubai" w:cs="Dubai"/>
                <w:sz w:val="18"/>
                <w:szCs w:val="18"/>
              </w:rPr>
              <w:t>any credits due to the Bank arising in respect of Transactions that are not Valid;</w:t>
            </w:r>
          </w:p>
        </w:tc>
        <w:tc>
          <w:tcPr>
            <w:tcW w:w="5442" w:type="dxa"/>
            <w:tcBorders>
              <w:top w:val="nil"/>
              <w:left w:val="nil"/>
              <w:bottom w:val="nil"/>
              <w:right w:val="nil"/>
            </w:tcBorders>
            <w:shd w:val="clear" w:color="auto" w:fill="auto"/>
          </w:tcPr>
          <w:p w14:paraId="6DD1658C" w14:textId="77777777" w:rsidR="007C2E07" w:rsidRPr="009E694A"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9E694A">
              <w:rPr>
                <w:rFonts w:ascii="Dubai" w:hAnsi="Dubai" w:cs="Dubai"/>
                <w:sz w:val="18"/>
                <w:szCs w:val="18"/>
                <w:rtl/>
              </w:rPr>
              <w:t>أية مديونية للبنك تنشأ عن المعاملات غير الصالحة.</w:t>
            </w:r>
          </w:p>
        </w:tc>
      </w:tr>
      <w:tr w:rsidR="007C2E07" w:rsidRPr="007A5BA5" w14:paraId="39B40503" w14:textId="77777777" w:rsidTr="00596A47">
        <w:trPr>
          <w:trHeight w:val="20"/>
        </w:trPr>
        <w:tc>
          <w:tcPr>
            <w:tcW w:w="5448" w:type="dxa"/>
            <w:tcBorders>
              <w:top w:val="nil"/>
              <w:left w:val="nil"/>
              <w:bottom w:val="nil"/>
              <w:right w:val="nil"/>
            </w:tcBorders>
            <w:shd w:val="clear" w:color="auto" w:fill="auto"/>
          </w:tcPr>
          <w:p w14:paraId="2C0A85ED" w14:textId="2A1F1DB6" w:rsidR="007C2E07" w:rsidRPr="008C5025"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8C5025">
              <w:rPr>
                <w:rFonts w:ascii="Dubai" w:hAnsi="Dubai" w:cs="Dubai"/>
                <w:sz w:val="18"/>
                <w:szCs w:val="18"/>
              </w:rPr>
              <w:t>Any chargebacks effected by the Bank</w:t>
            </w:r>
            <w:r w:rsidR="000C44DD">
              <w:rPr>
                <w:rFonts w:ascii="Dubai" w:hAnsi="Dubai" w:cs="Dubai"/>
                <w:sz w:val="18"/>
                <w:szCs w:val="18"/>
              </w:rPr>
              <w:t xml:space="preserve"> as per clause 10 and / or as per the bank discretion.</w:t>
            </w:r>
            <w:r w:rsidRPr="008C5025">
              <w:rPr>
                <w:rFonts w:ascii="Dubai" w:hAnsi="Dubai" w:cs="Dubai"/>
                <w:sz w:val="18"/>
                <w:szCs w:val="18"/>
              </w:rPr>
              <w:t xml:space="preserve"> </w:t>
            </w:r>
          </w:p>
        </w:tc>
        <w:tc>
          <w:tcPr>
            <w:tcW w:w="5442" w:type="dxa"/>
            <w:tcBorders>
              <w:top w:val="nil"/>
              <w:left w:val="nil"/>
              <w:bottom w:val="nil"/>
              <w:right w:val="nil"/>
            </w:tcBorders>
            <w:shd w:val="clear" w:color="auto" w:fill="auto"/>
          </w:tcPr>
          <w:p w14:paraId="2AC098D6" w14:textId="7849A510" w:rsidR="007C2E07" w:rsidRPr="008C5025"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8C5025">
              <w:rPr>
                <w:rFonts w:ascii="Dubai" w:hAnsi="Dubai" w:cs="Dubai"/>
                <w:sz w:val="18"/>
                <w:szCs w:val="18"/>
                <w:rtl/>
              </w:rPr>
              <w:t xml:space="preserve">أية أموال مستردة </w:t>
            </w:r>
            <w:bookmarkStart w:id="2" w:name="_Hlk180049122"/>
            <w:r w:rsidRPr="008C5025">
              <w:rPr>
                <w:rFonts w:ascii="Dubai" w:hAnsi="Dubai" w:cs="Dubai"/>
                <w:sz w:val="18"/>
                <w:szCs w:val="18"/>
                <w:rtl/>
              </w:rPr>
              <w:t>ينفذها البنك</w:t>
            </w:r>
            <w:r w:rsidR="002A19CF">
              <w:rPr>
                <w:rFonts w:ascii="Dubai" w:hAnsi="Dubai" w:cs="Dubai" w:hint="cs"/>
                <w:sz w:val="18"/>
                <w:szCs w:val="18"/>
                <w:rtl/>
              </w:rPr>
              <w:t xml:space="preserve"> وفقا للمادة 10 و/أو بحسب تقدير البنك.</w:t>
            </w:r>
            <w:r w:rsidRPr="008C5025">
              <w:rPr>
                <w:rFonts w:ascii="Dubai" w:hAnsi="Dubai" w:cs="Dubai"/>
                <w:sz w:val="18"/>
                <w:szCs w:val="18"/>
                <w:rtl/>
              </w:rPr>
              <w:t xml:space="preserve"> </w:t>
            </w:r>
            <w:bookmarkEnd w:id="2"/>
          </w:p>
        </w:tc>
      </w:tr>
      <w:tr w:rsidR="007C2E07" w:rsidRPr="007A5BA5" w14:paraId="40AD82C8" w14:textId="77777777" w:rsidTr="00596A47">
        <w:trPr>
          <w:trHeight w:val="20"/>
        </w:trPr>
        <w:tc>
          <w:tcPr>
            <w:tcW w:w="5448" w:type="dxa"/>
            <w:tcBorders>
              <w:top w:val="nil"/>
              <w:left w:val="nil"/>
              <w:bottom w:val="nil"/>
              <w:right w:val="nil"/>
            </w:tcBorders>
            <w:shd w:val="clear" w:color="auto" w:fill="auto"/>
          </w:tcPr>
          <w:p w14:paraId="4A311191" w14:textId="77777777" w:rsidR="007C2E07" w:rsidRPr="00266E46"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Pr>
                <w:rFonts w:ascii="Dubai" w:hAnsi="Dubai" w:cs="Dubai"/>
                <w:sz w:val="18"/>
                <w:szCs w:val="18"/>
              </w:rPr>
              <w:t>A</w:t>
            </w:r>
            <w:r w:rsidRPr="00266E46">
              <w:rPr>
                <w:rFonts w:ascii="Dubai" w:hAnsi="Dubai" w:cs="Dubai"/>
                <w:sz w:val="18"/>
                <w:szCs w:val="18"/>
              </w:rPr>
              <w:t>ny fees, fines, penalties or other amounts imposed on the Bank by Visa, MADA, or MasterCard as a result of any act or omission of the Merchant, its employees, officers or agents; and</w:t>
            </w:r>
          </w:p>
        </w:tc>
        <w:tc>
          <w:tcPr>
            <w:tcW w:w="5442" w:type="dxa"/>
            <w:tcBorders>
              <w:top w:val="nil"/>
              <w:left w:val="nil"/>
              <w:bottom w:val="nil"/>
              <w:right w:val="nil"/>
            </w:tcBorders>
            <w:shd w:val="clear" w:color="auto" w:fill="auto"/>
          </w:tcPr>
          <w:p w14:paraId="577BBA78" w14:textId="77777777" w:rsidR="007C2E07" w:rsidRPr="005825EC"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266E46">
              <w:rPr>
                <w:rFonts w:ascii="Dubai" w:hAnsi="Dubai" w:cs="Dubai"/>
                <w:sz w:val="18"/>
                <w:szCs w:val="18"/>
                <w:rtl/>
              </w:rPr>
              <w:t>أي رسوم أو غرامات أو عقوبات أو غيرها من المبالغ التي فرضت على البنك من قبل فيزا أو مدى أو ماستركارد نتيجة أي فعل أو إغفال من جانب التاجر أو موظفيه أو مستخدميه أو وكلائه.</w:t>
            </w:r>
          </w:p>
        </w:tc>
      </w:tr>
      <w:tr w:rsidR="007C2E07" w:rsidRPr="007A5BA5" w14:paraId="3AAA52C7" w14:textId="77777777" w:rsidTr="00596A47">
        <w:trPr>
          <w:trHeight w:val="20"/>
        </w:trPr>
        <w:tc>
          <w:tcPr>
            <w:tcW w:w="5448" w:type="dxa"/>
            <w:tcBorders>
              <w:top w:val="nil"/>
              <w:left w:val="nil"/>
              <w:bottom w:val="nil"/>
              <w:right w:val="nil"/>
            </w:tcBorders>
            <w:shd w:val="clear" w:color="auto" w:fill="auto"/>
          </w:tcPr>
          <w:p w14:paraId="5B7F0FCA" w14:textId="77777777" w:rsidR="007C2E07" w:rsidRPr="00266E46" w:rsidRDefault="007C2E07" w:rsidP="00394583">
            <w:pPr>
              <w:pStyle w:val="ListParagraph"/>
              <w:numPr>
                <w:ilvl w:val="0"/>
                <w:numId w:val="65"/>
              </w:numPr>
              <w:tabs>
                <w:tab w:val="left" w:pos="0"/>
              </w:tabs>
              <w:bidi w:val="0"/>
              <w:spacing w:line="220" w:lineRule="exact"/>
              <w:ind w:left="152" w:hanging="208"/>
              <w:jc w:val="both"/>
              <w:rPr>
                <w:rFonts w:ascii="Dubai" w:hAnsi="Dubai" w:cs="Dubai"/>
                <w:sz w:val="18"/>
                <w:szCs w:val="18"/>
                <w:rtl/>
              </w:rPr>
            </w:pPr>
            <w:r w:rsidRPr="00266E46">
              <w:rPr>
                <w:rFonts w:ascii="Dubai" w:hAnsi="Dubai" w:cs="Dubai"/>
                <w:sz w:val="18"/>
                <w:szCs w:val="18"/>
              </w:rPr>
              <w:t>any other amount that is owing to the Bank by the Merchant on any account.</w:t>
            </w:r>
          </w:p>
        </w:tc>
        <w:tc>
          <w:tcPr>
            <w:tcW w:w="5442" w:type="dxa"/>
            <w:tcBorders>
              <w:top w:val="nil"/>
              <w:left w:val="nil"/>
              <w:bottom w:val="nil"/>
              <w:right w:val="nil"/>
            </w:tcBorders>
            <w:shd w:val="clear" w:color="auto" w:fill="auto"/>
          </w:tcPr>
          <w:p w14:paraId="348DB01F" w14:textId="77777777" w:rsidR="007C2E07" w:rsidRPr="00394583" w:rsidRDefault="007C2E07" w:rsidP="00394583">
            <w:pPr>
              <w:pStyle w:val="ListParagraph"/>
              <w:numPr>
                <w:ilvl w:val="0"/>
                <w:numId w:val="71"/>
              </w:numPr>
              <w:tabs>
                <w:tab w:val="left" w:pos="0"/>
              </w:tabs>
              <w:spacing w:line="260" w:lineRule="exact"/>
              <w:ind w:left="190" w:hanging="190"/>
              <w:jc w:val="both"/>
              <w:rPr>
                <w:rFonts w:ascii="Dubai" w:hAnsi="Dubai" w:cs="Dubai"/>
                <w:sz w:val="18"/>
                <w:szCs w:val="18"/>
                <w:rtl/>
              </w:rPr>
            </w:pPr>
            <w:r w:rsidRPr="00266E46">
              <w:rPr>
                <w:rFonts w:ascii="Dubai" w:hAnsi="Dubai" w:cs="Dubai"/>
                <w:sz w:val="18"/>
                <w:szCs w:val="18"/>
                <w:rtl/>
              </w:rPr>
              <w:t>أية مبالغ أخرى يدين بها التاجر للبنك في أي حساب.</w:t>
            </w:r>
          </w:p>
        </w:tc>
      </w:tr>
      <w:tr w:rsidR="007C2E07" w:rsidRPr="007A5BA5" w14:paraId="0E0D4A77" w14:textId="77777777" w:rsidTr="00596A47">
        <w:trPr>
          <w:trHeight w:val="20"/>
        </w:trPr>
        <w:tc>
          <w:tcPr>
            <w:tcW w:w="5448" w:type="dxa"/>
            <w:tcBorders>
              <w:top w:val="nil"/>
              <w:left w:val="nil"/>
              <w:bottom w:val="nil"/>
              <w:right w:val="nil"/>
            </w:tcBorders>
            <w:shd w:val="clear" w:color="auto" w:fill="auto"/>
          </w:tcPr>
          <w:p w14:paraId="33367B01"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Upon termination of this Agreement or at the request of the Bank, the Merchant agrees that for a period determined by the Bank and/or any relevant Card association rules, the Merchant shall maintain an escrow account with the Bank. The minimum balance at any time shall be determined by the Bank. The funds held in the escrow account shall be used for the settlement of chargebacks and adjustments made on or after the date of termination of this Agreement. Following the settlement of all chargebacks and adjustments the Bank shall refund any remaining funds held in the Merchant’s escrow account to the Merchant. The Bank records shall be used as proof of chargebacks and adjustments. The Merchant agrees not to dispute these records.</w:t>
            </w:r>
          </w:p>
        </w:tc>
        <w:tc>
          <w:tcPr>
            <w:tcW w:w="5442" w:type="dxa"/>
            <w:tcBorders>
              <w:top w:val="nil"/>
              <w:left w:val="nil"/>
              <w:bottom w:val="nil"/>
              <w:right w:val="nil"/>
            </w:tcBorders>
            <w:shd w:val="clear" w:color="auto" w:fill="auto"/>
          </w:tcPr>
          <w:p w14:paraId="4C199F9E" w14:textId="77777777" w:rsidR="007C2E07" w:rsidRPr="00266E46" w:rsidRDefault="007C2E07" w:rsidP="004F681B">
            <w:pPr>
              <w:bidi/>
              <w:spacing w:line="260" w:lineRule="exact"/>
              <w:jc w:val="both"/>
              <w:rPr>
                <w:rFonts w:ascii="Dubai" w:hAnsi="Dubai" w:cs="Dubai"/>
                <w:sz w:val="18"/>
                <w:szCs w:val="18"/>
                <w:rtl/>
              </w:rPr>
            </w:pPr>
            <w:r w:rsidRPr="00E80385">
              <w:rPr>
                <w:rFonts w:ascii="Dubai" w:hAnsi="Dubai" w:cs="Dubai"/>
                <w:sz w:val="18"/>
                <w:szCs w:val="18"/>
                <w:rtl/>
              </w:rPr>
              <w:t xml:space="preserve">عند انتهاء هذه الاتفاقية أو بناء على طلب من البنك، يوافق التاجر على أنه ولفترة يحددها البنك و/أو أية قواعد لشركة البطاقة يجب أن يحافظ على حساب ضمان مع البنك ويحدد البنك الحد الأدنى للرصيد في هذا الحساب في أي وقت. ولا يجوز استخدام الأموال المودعة في حساب الضمان لتسوية الأموال المستردة والتعديلات التي أدخلت في أو بعد تاريخ انتهاء هذه الاتفاقية. وبعد </w:t>
            </w:r>
            <w:r w:rsidRPr="00E80385">
              <w:rPr>
                <w:rFonts w:ascii="Dubai" w:hAnsi="Dubai" w:cs="Dubai" w:hint="cs"/>
                <w:sz w:val="18"/>
                <w:szCs w:val="18"/>
                <w:rtl/>
              </w:rPr>
              <w:t>تسوية جميع</w:t>
            </w:r>
            <w:r w:rsidRPr="00E80385">
              <w:rPr>
                <w:rFonts w:ascii="Dubai" w:hAnsi="Dubai" w:cs="Dubai"/>
                <w:sz w:val="18"/>
                <w:szCs w:val="18"/>
                <w:rtl/>
              </w:rPr>
              <w:t xml:space="preserve"> الأموال المستردة التعديلات، يقوم البنك برد أي أموال متبقية في حساب الضمان للتاجر وتستخدم سجلات البنك كإثبات للأموال المستردة والتعديلات. ويوافق التاجر على عدم الاعتراض على هذه السجلات.</w:t>
            </w:r>
          </w:p>
        </w:tc>
      </w:tr>
      <w:tr w:rsidR="007C2E07" w:rsidRPr="007A5BA5" w14:paraId="149B4767" w14:textId="77777777" w:rsidTr="00596A47">
        <w:trPr>
          <w:trHeight w:val="20"/>
        </w:trPr>
        <w:tc>
          <w:tcPr>
            <w:tcW w:w="5448" w:type="dxa"/>
            <w:tcBorders>
              <w:top w:val="nil"/>
              <w:left w:val="nil"/>
              <w:bottom w:val="nil"/>
              <w:right w:val="nil"/>
            </w:tcBorders>
            <w:shd w:val="clear" w:color="auto" w:fill="CCD4D6" w:themeFill="background2"/>
          </w:tcPr>
          <w:p w14:paraId="2EEE7772" w14:textId="77777777" w:rsidR="007C2E07" w:rsidRPr="008D79BE" w:rsidRDefault="007C2E07" w:rsidP="00E26019">
            <w:pPr>
              <w:pStyle w:val="ListParagraph"/>
              <w:numPr>
                <w:ilvl w:val="0"/>
                <w:numId w:val="72"/>
              </w:numPr>
              <w:tabs>
                <w:tab w:val="left" w:pos="0"/>
              </w:tabs>
              <w:bidi w:val="0"/>
              <w:spacing w:line="200" w:lineRule="exact"/>
              <w:rPr>
                <w:rFonts w:ascii="Dubai" w:hAnsi="Dubai" w:cs="Dubai"/>
                <w:sz w:val="18"/>
                <w:szCs w:val="18"/>
                <w:rtl/>
              </w:rPr>
            </w:pPr>
            <w:r w:rsidRPr="008D79BE">
              <w:rPr>
                <w:rFonts w:ascii="Dubai" w:hAnsi="Dubai" w:cs="Dubai"/>
                <w:b/>
                <w:bCs/>
                <w:sz w:val="18"/>
                <w:szCs w:val="18"/>
              </w:rPr>
              <w:t>Liability</w:t>
            </w:r>
          </w:p>
        </w:tc>
        <w:tc>
          <w:tcPr>
            <w:tcW w:w="5442" w:type="dxa"/>
            <w:tcBorders>
              <w:top w:val="nil"/>
              <w:left w:val="nil"/>
              <w:bottom w:val="nil"/>
              <w:right w:val="nil"/>
            </w:tcBorders>
            <w:shd w:val="clear" w:color="auto" w:fill="CCD4D6" w:themeFill="background2"/>
          </w:tcPr>
          <w:p w14:paraId="0D691D72" w14:textId="77777777" w:rsidR="007C2E07" w:rsidRPr="008D79BE" w:rsidRDefault="007C2E07" w:rsidP="00E26019">
            <w:pPr>
              <w:pStyle w:val="ListParagraph"/>
              <w:numPr>
                <w:ilvl w:val="0"/>
                <w:numId w:val="74"/>
              </w:numPr>
              <w:tabs>
                <w:tab w:val="left" w:pos="0"/>
              </w:tabs>
              <w:spacing w:line="200" w:lineRule="exact"/>
              <w:rPr>
                <w:rFonts w:ascii="Dubai" w:eastAsia="Arial Unicode MS" w:hAnsi="Dubai" w:cs="Dubai"/>
                <w:sz w:val="18"/>
                <w:szCs w:val="18"/>
                <w:rtl/>
              </w:rPr>
            </w:pPr>
            <w:r w:rsidRPr="008D79BE">
              <w:rPr>
                <w:rFonts w:ascii="Dubai" w:hAnsi="Dubai" w:cs="Dubai"/>
                <w:b/>
                <w:bCs/>
                <w:sz w:val="18"/>
                <w:szCs w:val="18"/>
                <w:rtl/>
              </w:rPr>
              <w:t>المسؤولية</w:t>
            </w:r>
          </w:p>
        </w:tc>
      </w:tr>
      <w:tr w:rsidR="007C2E07" w:rsidRPr="007A5BA5" w14:paraId="766018AA" w14:textId="77777777" w:rsidTr="00596A47">
        <w:trPr>
          <w:trHeight w:val="20"/>
        </w:trPr>
        <w:tc>
          <w:tcPr>
            <w:tcW w:w="5448" w:type="dxa"/>
            <w:tcBorders>
              <w:top w:val="nil"/>
              <w:left w:val="nil"/>
              <w:bottom w:val="nil"/>
              <w:right w:val="nil"/>
            </w:tcBorders>
            <w:shd w:val="clear" w:color="auto" w:fill="auto"/>
          </w:tcPr>
          <w:p w14:paraId="240EFB9C" w14:textId="52113BCF" w:rsidR="007C2E07" w:rsidRPr="008C5025" w:rsidRDefault="007C2E07" w:rsidP="004F681B">
            <w:pPr>
              <w:pStyle w:val="ListParagraph"/>
              <w:numPr>
                <w:ilvl w:val="0"/>
                <w:numId w:val="75"/>
              </w:numPr>
              <w:tabs>
                <w:tab w:val="left" w:pos="0"/>
              </w:tabs>
              <w:bidi w:val="0"/>
              <w:spacing w:line="200" w:lineRule="exact"/>
              <w:jc w:val="both"/>
              <w:rPr>
                <w:rFonts w:ascii="Dubai" w:hAnsi="Dubai" w:cs="Dubai"/>
                <w:sz w:val="18"/>
                <w:szCs w:val="18"/>
                <w:rtl/>
              </w:rPr>
            </w:pPr>
            <w:r w:rsidRPr="008C5025">
              <w:rPr>
                <w:rFonts w:ascii="Dubai" w:hAnsi="Dubai" w:cs="Dubai"/>
                <w:sz w:val="18"/>
                <w:szCs w:val="18"/>
              </w:rPr>
              <w:t xml:space="preserve">The Bank </w:t>
            </w:r>
            <w:r w:rsidR="00717433">
              <w:rPr>
                <w:rFonts w:ascii="Dubai" w:hAnsi="Dubai" w:cs="Dubai"/>
                <w:sz w:val="18"/>
                <w:szCs w:val="18"/>
              </w:rPr>
              <w:t>shall</w:t>
            </w:r>
            <w:r w:rsidR="00717433" w:rsidRPr="008C5025">
              <w:rPr>
                <w:rFonts w:ascii="Dubai" w:hAnsi="Dubai" w:cs="Dubai"/>
                <w:sz w:val="18"/>
                <w:szCs w:val="18"/>
              </w:rPr>
              <w:t xml:space="preserve"> </w:t>
            </w:r>
            <w:r w:rsidRPr="008C5025">
              <w:rPr>
                <w:rFonts w:ascii="Dubai" w:hAnsi="Dubai" w:cs="Dubai"/>
                <w:sz w:val="18"/>
                <w:szCs w:val="18"/>
              </w:rPr>
              <w:t>no</w:t>
            </w:r>
            <w:r w:rsidR="00717433">
              <w:rPr>
                <w:rFonts w:ascii="Dubai" w:hAnsi="Dubai" w:cs="Dubai"/>
                <w:sz w:val="18"/>
                <w:szCs w:val="18"/>
              </w:rPr>
              <w:t xml:space="preserve">t be liable </w:t>
            </w:r>
            <w:r w:rsidRPr="008C5025">
              <w:rPr>
                <w:rFonts w:ascii="Dubai" w:hAnsi="Dubai" w:cs="Dubai"/>
                <w:sz w:val="18"/>
                <w:szCs w:val="18"/>
              </w:rPr>
              <w:t>to the Merchant for</w:t>
            </w:r>
          </w:p>
        </w:tc>
        <w:tc>
          <w:tcPr>
            <w:tcW w:w="5442" w:type="dxa"/>
            <w:tcBorders>
              <w:top w:val="nil"/>
              <w:left w:val="nil"/>
              <w:bottom w:val="nil"/>
              <w:right w:val="nil"/>
            </w:tcBorders>
            <w:shd w:val="clear" w:color="auto" w:fill="auto"/>
          </w:tcPr>
          <w:p w14:paraId="6DD74432" w14:textId="77777777" w:rsidR="007C2E07" w:rsidRPr="008C5025" w:rsidRDefault="007C2E07" w:rsidP="004F681B">
            <w:pPr>
              <w:pStyle w:val="ListParagraph"/>
              <w:numPr>
                <w:ilvl w:val="0"/>
                <w:numId w:val="77"/>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لن يكون البنك مسؤولا أمام التاجر عن:</w:t>
            </w:r>
          </w:p>
        </w:tc>
      </w:tr>
      <w:tr w:rsidR="007C2E07" w:rsidRPr="007A5BA5" w14:paraId="4DA511C2" w14:textId="77777777" w:rsidTr="00596A47">
        <w:trPr>
          <w:trHeight w:val="20"/>
        </w:trPr>
        <w:tc>
          <w:tcPr>
            <w:tcW w:w="5448" w:type="dxa"/>
            <w:tcBorders>
              <w:top w:val="nil"/>
              <w:left w:val="nil"/>
              <w:bottom w:val="nil"/>
              <w:right w:val="nil"/>
            </w:tcBorders>
            <w:shd w:val="clear" w:color="auto" w:fill="auto"/>
          </w:tcPr>
          <w:p w14:paraId="5F9F1E2D" w14:textId="1D467383" w:rsidR="007C2E07" w:rsidRPr="00E80385" w:rsidRDefault="00717433" w:rsidP="004F681B">
            <w:pPr>
              <w:tabs>
                <w:tab w:val="left" w:pos="0"/>
              </w:tabs>
              <w:spacing w:line="240" w:lineRule="exact"/>
              <w:jc w:val="both"/>
              <w:rPr>
                <w:rFonts w:ascii="Dubai" w:hAnsi="Dubai" w:cs="Dubai"/>
                <w:sz w:val="18"/>
                <w:szCs w:val="18"/>
                <w:rtl/>
              </w:rPr>
            </w:pPr>
            <w:r>
              <w:rPr>
                <w:rFonts w:ascii="Dubai" w:hAnsi="Dubai" w:cs="Dubai"/>
                <w:sz w:val="18"/>
                <w:szCs w:val="18"/>
              </w:rPr>
              <w:t xml:space="preserve">a) </w:t>
            </w:r>
            <w:r w:rsidR="007C2E07" w:rsidRPr="00E80385">
              <w:rPr>
                <w:rFonts w:ascii="Dubai" w:hAnsi="Dubai" w:cs="Dubai"/>
                <w:sz w:val="18"/>
                <w:szCs w:val="18"/>
              </w:rPr>
              <w:t>any loss of profit, business, revenue or opportunity (whether direct or indirect); or</w:t>
            </w:r>
          </w:p>
        </w:tc>
        <w:tc>
          <w:tcPr>
            <w:tcW w:w="5442" w:type="dxa"/>
            <w:tcBorders>
              <w:top w:val="nil"/>
              <w:left w:val="nil"/>
              <w:bottom w:val="nil"/>
              <w:right w:val="nil"/>
            </w:tcBorders>
            <w:shd w:val="clear" w:color="auto" w:fill="auto"/>
          </w:tcPr>
          <w:p w14:paraId="76559E41" w14:textId="77777777" w:rsidR="007C2E07" w:rsidRPr="008C5025" w:rsidRDefault="007C2E07" w:rsidP="004F681B">
            <w:pPr>
              <w:pStyle w:val="ListParagraph"/>
              <w:numPr>
                <w:ilvl w:val="0"/>
                <w:numId w:val="73"/>
              </w:numPr>
              <w:tabs>
                <w:tab w:val="left" w:pos="0"/>
              </w:tabs>
              <w:spacing w:line="240" w:lineRule="exact"/>
              <w:jc w:val="both"/>
              <w:rPr>
                <w:rFonts w:ascii="Dubai" w:eastAsia="Arial Unicode MS" w:hAnsi="Dubai" w:cs="Dubai"/>
                <w:sz w:val="18"/>
                <w:szCs w:val="18"/>
                <w:rtl/>
              </w:rPr>
            </w:pPr>
            <w:r w:rsidRPr="008C5025">
              <w:rPr>
                <w:rFonts w:ascii="Dubai" w:hAnsi="Dubai" w:cs="Dubai"/>
                <w:sz w:val="18"/>
                <w:szCs w:val="18"/>
                <w:rtl/>
              </w:rPr>
              <w:t>أية خسارة لأرباح او أعمال أو عائدات أو فرص (مباشرة أو غير مباشرة.)</w:t>
            </w:r>
          </w:p>
        </w:tc>
      </w:tr>
      <w:tr w:rsidR="007C2E07" w:rsidRPr="007A5BA5" w14:paraId="715A8998" w14:textId="77777777" w:rsidTr="00596A47">
        <w:trPr>
          <w:trHeight w:val="20"/>
        </w:trPr>
        <w:tc>
          <w:tcPr>
            <w:tcW w:w="5448" w:type="dxa"/>
            <w:tcBorders>
              <w:top w:val="nil"/>
              <w:left w:val="nil"/>
              <w:bottom w:val="nil"/>
              <w:right w:val="nil"/>
            </w:tcBorders>
            <w:shd w:val="clear" w:color="auto" w:fill="auto"/>
          </w:tcPr>
          <w:p w14:paraId="50A719EA" w14:textId="4F2AA752" w:rsidR="007C2E07" w:rsidRPr="00266E46" w:rsidRDefault="007C2E07" w:rsidP="004F681B">
            <w:pPr>
              <w:tabs>
                <w:tab w:val="left" w:pos="0"/>
              </w:tabs>
              <w:spacing w:line="240" w:lineRule="exact"/>
              <w:jc w:val="both"/>
              <w:rPr>
                <w:rFonts w:ascii="Dubai" w:hAnsi="Dubai" w:cs="Dubai"/>
                <w:sz w:val="18"/>
                <w:szCs w:val="18"/>
                <w:rtl/>
              </w:rPr>
            </w:pPr>
            <w:r w:rsidRPr="00266E46">
              <w:rPr>
                <w:rFonts w:ascii="Dubai" w:hAnsi="Dubai" w:cs="Dubai"/>
                <w:sz w:val="18"/>
                <w:szCs w:val="18"/>
              </w:rPr>
              <w:t>b) any loss of data (whether direct or indirect);</w:t>
            </w:r>
          </w:p>
        </w:tc>
        <w:tc>
          <w:tcPr>
            <w:tcW w:w="5442" w:type="dxa"/>
            <w:tcBorders>
              <w:top w:val="nil"/>
              <w:left w:val="nil"/>
              <w:bottom w:val="nil"/>
              <w:right w:val="nil"/>
            </w:tcBorders>
            <w:shd w:val="clear" w:color="auto" w:fill="auto"/>
          </w:tcPr>
          <w:p w14:paraId="359A0910" w14:textId="77777777" w:rsidR="007C2E07" w:rsidRPr="008C5025" w:rsidRDefault="007C2E07" w:rsidP="004F681B">
            <w:pPr>
              <w:pStyle w:val="ListParagraph"/>
              <w:numPr>
                <w:ilvl w:val="0"/>
                <w:numId w:val="73"/>
              </w:numPr>
              <w:tabs>
                <w:tab w:val="left" w:pos="0"/>
              </w:tabs>
              <w:spacing w:line="240" w:lineRule="exact"/>
              <w:jc w:val="both"/>
              <w:rPr>
                <w:rFonts w:ascii="Dubai" w:eastAsia="Arial Unicode MS" w:hAnsi="Dubai" w:cs="Dubai"/>
                <w:sz w:val="18"/>
                <w:szCs w:val="18"/>
                <w:rtl/>
              </w:rPr>
            </w:pPr>
            <w:r w:rsidRPr="008C5025">
              <w:rPr>
                <w:rFonts w:ascii="Dubai" w:hAnsi="Dubai" w:cs="Dubai"/>
                <w:sz w:val="18"/>
                <w:szCs w:val="18"/>
                <w:rtl/>
              </w:rPr>
              <w:t xml:space="preserve">أية خسارة للبيانات (بصورة مباشرة أو غير مباشرة.) </w:t>
            </w:r>
          </w:p>
        </w:tc>
      </w:tr>
      <w:tr w:rsidR="007C2E07" w:rsidRPr="007A5BA5" w14:paraId="47E5F83F" w14:textId="77777777" w:rsidTr="00596A47">
        <w:trPr>
          <w:trHeight w:val="20"/>
        </w:trPr>
        <w:tc>
          <w:tcPr>
            <w:tcW w:w="5448" w:type="dxa"/>
            <w:tcBorders>
              <w:top w:val="nil"/>
              <w:left w:val="nil"/>
              <w:bottom w:val="nil"/>
              <w:right w:val="nil"/>
            </w:tcBorders>
            <w:shd w:val="clear" w:color="auto" w:fill="auto"/>
          </w:tcPr>
          <w:p w14:paraId="395D83CE" w14:textId="4ED2A2AA" w:rsidR="007C2E07" w:rsidRPr="00266E46" w:rsidRDefault="007C2E07" w:rsidP="004F681B">
            <w:pPr>
              <w:tabs>
                <w:tab w:val="left" w:pos="0"/>
              </w:tabs>
              <w:spacing w:line="240" w:lineRule="exact"/>
              <w:jc w:val="both"/>
              <w:rPr>
                <w:rFonts w:ascii="Dubai" w:hAnsi="Dubai" w:cs="Dubai"/>
                <w:sz w:val="18"/>
                <w:szCs w:val="18"/>
                <w:rtl/>
              </w:rPr>
            </w:pPr>
            <w:r w:rsidRPr="00266E46">
              <w:rPr>
                <w:rFonts w:ascii="Dubai" w:hAnsi="Dubai" w:cs="Dubai"/>
                <w:sz w:val="18"/>
                <w:szCs w:val="18"/>
              </w:rPr>
              <w:t>c)any indirect consequential loss or damage;</w:t>
            </w:r>
          </w:p>
        </w:tc>
        <w:tc>
          <w:tcPr>
            <w:tcW w:w="5442" w:type="dxa"/>
            <w:tcBorders>
              <w:top w:val="nil"/>
              <w:left w:val="nil"/>
              <w:bottom w:val="nil"/>
              <w:right w:val="nil"/>
            </w:tcBorders>
            <w:shd w:val="clear" w:color="auto" w:fill="auto"/>
          </w:tcPr>
          <w:p w14:paraId="53964BC7" w14:textId="01B740C8" w:rsidR="007C2E07" w:rsidRPr="008C5025" w:rsidRDefault="007C2E07" w:rsidP="004F681B">
            <w:pPr>
              <w:pStyle w:val="ListParagraph"/>
              <w:numPr>
                <w:ilvl w:val="0"/>
                <w:numId w:val="73"/>
              </w:numPr>
              <w:tabs>
                <w:tab w:val="left" w:pos="0"/>
              </w:tabs>
              <w:spacing w:line="240" w:lineRule="exact"/>
              <w:jc w:val="both"/>
              <w:rPr>
                <w:rFonts w:ascii="Dubai" w:eastAsia="Arial Unicode MS" w:hAnsi="Dubai" w:cs="Dubai"/>
                <w:sz w:val="18"/>
                <w:szCs w:val="18"/>
                <w:rtl/>
              </w:rPr>
            </w:pPr>
            <w:r w:rsidRPr="008C5025">
              <w:rPr>
                <w:rFonts w:ascii="Dubai" w:hAnsi="Dubai" w:cs="Dubai"/>
                <w:sz w:val="18"/>
                <w:szCs w:val="18"/>
                <w:rtl/>
              </w:rPr>
              <w:t>أية خسارة أو ضرر مترتب غير مباشر.</w:t>
            </w:r>
          </w:p>
        </w:tc>
      </w:tr>
      <w:tr w:rsidR="007C2E07" w:rsidRPr="007A5BA5" w14:paraId="038E36C1" w14:textId="77777777" w:rsidTr="00596A47">
        <w:trPr>
          <w:trHeight w:val="20"/>
        </w:trPr>
        <w:tc>
          <w:tcPr>
            <w:tcW w:w="5448" w:type="dxa"/>
            <w:tcBorders>
              <w:top w:val="nil"/>
              <w:left w:val="nil"/>
              <w:bottom w:val="nil"/>
              <w:right w:val="nil"/>
            </w:tcBorders>
            <w:shd w:val="clear" w:color="auto" w:fill="auto"/>
          </w:tcPr>
          <w:p w14:paraId="5C715264" w14:textId="20D183B2"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d)the failure of the ECommerce Payment System</w:t>
            </w:r>
            <w:r w:rsidR="00DD0F74">
              <w:rPr>
                <w:rFonts w:ascii="Dubai" w:hAnsi="Dubai" w:cs="Dubai"/>
                <w:sz w:val="18"/>
                <w:szCs w:val="18"/>
              </w:rPr>
              <w:t xml:space="preserve"> or any technical issue</w:t>
            </w:r>
            <w:r w:rsidR="00DD0F74" w:rsidRPr="00266E46">
              <w:rPr>
                <w:rFonts w:ascii="Dubai" w:hAnsi="Dubai" w:cs="Dubai"/>
                <w:sz w:val="18"/>
                <w:szCs w:val="18"/>
              </w:rPr>
              <w:t xml:space="preserve"> </w:t>
            </w:r>
            <w:r w:rsidR="00DD0F74">
              <w:rPr>
                <w:rFonts w:ascii="Dubai" w:hAnsi="Dubai" w:cs="Dubai"/>
                <w:sz w:val="18"/>
                <w:szCs w:val="18"/>
              </w:rPr>
              <w:t>faced by the</w:t>
            </w:r>
            <w:r w:rsidR="00DD0F74" w:rsidRPr="00266E46">
              <w:rPr>
                <w:rFonts w:ascii="Dubai" w:hAnsi="Dubai" w:cs="Dubai"/>
                <w:sz w:val="18"/>
                <w:szCs w:val="18"/>
              </w:rPr>
              <w:t xml:space="preserve"> </w:t>
            </w:r>
            <w:r w:rsidRPr="00266E46">
              <w:rPr>
                <w:rFonts w:ascii="Dubai" w:hAnsi="Dubai" w:cs="Dubai"/>
                <w:sz w:val="18"/>
                <w:szCs w:val="18"/>
              </w:rPr>
              <w:t>Merchant or anything else required to perform the Services whereas the Bank shall use all reasonable endeavors to ensure the proper performance of its Ecommerce Payment system.</w:t>
            </w:r>
          </w:p>
        </w:tc>
        <w:tc>
          <w:tcPr>
            <w:tcW w:w="5442" w:type="dxa"/>
            <w:tcBorders>
              <w:top w:val="nil"/>
              <w:left w:val="nil"/>
              <w:bottom w:val="nil"/>
              <w:right w:val="nil"/>
            </w:tcBorders>
            <w:shd w:val="clear" w:color="auto" w:fill="auto"/>
          </w:tcPr>
          <w:p w14:paraId="0272A770" w14:textId="20B61257" w:rsidR="007C2E07" w:rsidRPr="008C5025" w:rsidRDefault="007C2E07" w:rsidP="004F681B">
            <w:pPr>
              <w:pStyle w:val="ListParagraph"/>
              <w:numPr>
                <w:ilvl w:val="0"/>
                <w:numId w:val="73"/>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 xml:space="preserve">عطل في نظام مدفوعات التجارة الإلكترونية أو </w:t>
            </w:r>
            <w:r w:rsidR="00DD0F74">
              <w:rPr>
                <w:rFonts w:ascii="Dubai" w:hAnsi="Dubai" w:cs="Dubai" w:hint="cs"/>
                <w:sz w:val="18"/>
                <w:szCs w:val="18"/>
                <w:rtl/>
              </w:rPr>
              <w:t>أي عطل فني</w:t>
            </w:r>
            <w:r w:rsidRPr="008C5025">
              <w:rPr>
                <w:rFonts w:ascii="Dubai" w:hAnsi="Dubai" w:cs="Dubai"/>
                <w:sz w:val="18"/>
                <w:szCs w:val="18"/>
                <w:rtl/>
              </w:rPr>
              <w:t xml:space="preserve"> لدى التاجر أو أي شيء آخر مطلوب لأداء الخدمات بحيث يبذل البنك كل المساعي المعقولة للتأكد من أداء بوابة الدفع الإلكترونية.</w:t>
            </w:r>
          </w:p>
        </w:tc>
      </w:tr>
      <w:tr w:rsidR="007C2E07" w:rsidRPr="007A5BA5" w14:paraId="679E15E9" w14:textId="77777777" w:rsidTr="00596A47">
        <w:trPr>
          <w:trHeight w:val="20"/>
        </w:trPr>
        <w:tc>
          <w:tcPr>
            <w:tcW w:w="5448" w:type="dxa"/>
            <w:tcBorders>
              <w:top w:val="nil"/>
              <w:left w:val="nil"/>
              <w:bottom w:val="nil"/>
              <w:right w:val="nil"/>
            </w:tcBorders>
            <w:shd w:val="clear" w:color="auto" w:fill="auto"/>
          </w:tcPr>
          <w:p w14:paraId="01D72D09" w14:textId="77777777" w:rsidR="007C2E07" w:rsidRPr="008C5025" w:rsidRDefault="007C2E07" w:rsidP="004F681B">
            <w:pPr>
              <w:pStyle w:val="ListParagraph"/>
              <w:numPr>
                <w:ilvl w:val="0"/>
                <w:numId w:val="77"/>
              </w:numPr>
              <w:tabs>
                <w:tab w:val="left" w:pos="0"/>
              </w:tabs>
              <w:bidi w:val="0"/>
              <w:spacing w:line="220" w:lineRule="exact"/>
              <w:jc w:val="both"/>
              <w:rPr>
                <w:rFonts w:ascii="Dubai" w:hAnsi="Dubai" w:cs="Dubai"/>
                <w:sz w:val="18"/>
                <w:szCs w:val="18"/>
                <w:rtl/>
              </w:rPr>
            </w:pPr>
            <w:r w:rsidRPr="008C5025">
              <w:rPr>
                <w:rFonts w:ascii="Dubai" w:hAnsi="Dubai" w:cs="Dubai"/>
                <w:sz w:val="18"/>
                <w:szCs w:val="18"/>
              </w:rPr>
              <w:t>Save in the event this Agreement is terminated, any liability of the Bank may, at the discretion of the Bank, be set off against future Charges.</w:t>
            </w:r>
          </w:p>
        </w:tc>
        <w:tc>
          <w:tcPr>
            <w:tcW w:w="5442" w:type="dxa"/>
            <w:tcBorders>
              <w:top w:val="nil"/>
              <w:left w:val="nil"/>
              <w:bottom w:val="nil"/>
              <w:right w:val="nil"/>
            </w:tcBorders>
            <w:shd w:val="clear" w:color="auto" w:fill="auto"/>
          </w:tcPr>
          <w:p w14:paraId="36E76F1A" w14:textId="77777777" w:rsidR="007C2E07" w:rsidRPr="008C5025" w:rsidRDefault="007C2E07" w:rsidP="004F681B">
            <w:pPr>
              <w:pStyle w:val="ListParagraph"/>
              <w:numPr>
                <w:ilvl w:val="0"/>
                <w:numId w:val="78"/>
              </w:numPr>
              <w:tabs>
                <w:tab w:val="left" w:pos="0"/>
              </w:tabs>
              <w:spacing w:line="220" w:lineRule="exact"/>
              <w:jc w:val="both"/>
              <w:rPr>
                <w:rFonts w:ascii="Dubai" w:eastAsia="Arial Unicode MS" w:hAnsi="Dubai" w:cs="Dubai"/>
                <w:sz w:val="18"/>
                <w:szCs w:val="18"/>
                <w:rtl/>
              </w:rPr>
            </w:pPr>
            <w:r w:rsidRPr="008C5025">
              <w:rPr>
                <w:rFonts w:ascii="Dubai" w:hAnsi="Dubai" w:cs="Dubai"/>
                <w:sz w:val="18"/>
                <w:szCs w:val="18"/>
                <w:rtl/>
              </w:rPr>
              <w:t>إلا في حال تم إنهاء هذا الاتفاق، فإن أي مسؤولية للبنك، وفقا لتقدير البنك، تخصم من الرسوم مستقبلاً.</w:t>
            </w:r>
          </w:p>
        </w:tc>
      </w:tr>
      <w:tr w:rsidR="007C2E07" w:rsidRPr="007A5BA5" w14:paraId="347D1081" w14:textId="77777777" w:rsidTr="00596A47">
        <w:trPr>
          <w:trHeight w:val="20"/>
        </w:trPr>
        <w:tc>
          <w:tcPr>
            <w:tcW w:w="5448" w:type="dxa"/>
            <w:tcBorders>
              <w:top w:val="nil"/>
              <w:left w:val="nil"/>
              <w:bottom w:val="nil"/>
              <w:right w:val="nil"/>
            </w:tcBorders>
            <w:shd w:val="clear" w:color="auto" w:fill="auto"/>
          </w:tcPr>
          <w:p w14:paraId="36BB70F3" w14:textId="77777777" w:rsidR="007C2E07" w:rsidRPr="00266E46" w:rsidRDefault="007C2E07" w:rsidP="004F681B">
            <w:pPr>
              <w:pStyle w:val="ListParagraph"/>
              <w:numPr>
                <w:ilvl w:val="0"/>
                <w:numId w:val="77"/>
              </w:numPr>
              <w:tabs>
                <w:tab w:val="left" w:pos="0"/>
              </w:tabs>
              <w:bidi w:val="0"/>
              <w:spacing w:line="220" w:lineRule="exact"/>
              <w:jc w:val="both"/>
              <w:rPr>
                <w:rFonts w:ascii="Dubai" w:hAnsi="Dubai" w:cs="Dubai"/>
                <w:sz w:val="18"/>
                <w:szCs w:val="18"/>
                <w:rtl/>
              </w:rPr>
            </w:pPr>
            <w:r w:rsidRPr="00266E46">
              <w:rPr>
                <w:rFonts w:ascii="Dubai" w:hAnsi="Dubai" w:cs="Dubai"/>
                <w:sz w:val="18"/>
                <w:szCs w:val="18"/>
              </w:rPr>
              <w:lastRenderedPageBreak/>
              <w:t>The Merchant indemnifies the Bank against any loss, cost, expense, damage or liability (whether direct, indirect or consequential) suffered or incurred by the Bank as a result of:</w:t>
            </w:r>
          </w:p>
        </w:tc>
        <w:tc>
          <w:tcPr>
            <w:tcW w:w="5442" w:type="dxa"/>
            <w:tcBorders>
              <w:top w:val="nil"/>
              <w:left w:val="nil"/>
              <w:bottom w:val="nil"/>
              <w:right w:val="nil"/>
            </w:tcBorders>
            <w:shd w:val="clear" w:color="auto" w:fill="auto"/>
          </w:tcPr>
          <w:p w14:paraId="4FE8E3EE" w14:textId="77777777" w:rsidR="007C2E07" w:rsidRPr="00266E46" w:rsidRDefault="007C2E07" w:rsidP="004F681B">
            <w:pPr>
              <w:pStyle w:val="ListParagraph"/>
              <w:numPr>
                <w:ilvl w:val="0"/>
                <w:numId w:val="78"/>
              </w:numPr>
              <w:tabs>
                <w:tab w:val="left" w:pos="0"/>
              </w:tabs>
              <w:spacing w:line="220" w:lineRule="exact"/>
              <w:jc w:val="both"/>
              <w:rPr>
                <w:rFonts w:ascii="Dubai" w:eastAsia="Arial Unicode MS" w:hAnsi="Dubai" w:cs="Dubai"/>
                <w:sz w:val="18"/>
                <w:szCs w:val="18"/>
                <w:rtl/>
              </w:rPr>
            </w:pPr>
            <w:r w:rsidRPr="00266E46">
              <w:rPr>
                <w:rFonts w:ascii="Dubai" w:hAnsi="Dubai" w:cs="Dubai"/>
                <w:sz w:val="18"/>
                <w:szCs w:val="18"/>
                <w:rtl/>
              </w:rPr>
              <w:t>يعوض التاجر البنك عن أي خسارة أو تكلفة أو ضرر أو نفقات أو مسؤولية (سواء كانت مباشرة أو غير مباشرة أو تبعية) يتكبدها أو تكبدها البنك نتيجة لما يلي:</w:t>
            </w:r>
          </w:p>
        </w:tc>
      </w:tr>
      <w:tr w:rsidR="007C2E07" w:rsidRPr="007A5BA5" w14:paraId="62C5F57C" w14:textId="77777777" w:rsidTr="00596A47">
        <w:trPr>
          <w:trHeight w:val="20"/>
        </w:trPr>
        <w:tc>
          <w:tcPr>
            <w:tcW w:w="5448" w:type="dxa"/>
            <w:tcBorders>
              <w:top w:val="nil"/>
              <w:left w:val="nil"/>
              <w:bottom w:val="nil"/>
              <w:right w:val="nil"/>
            </w:tcBorders>
            <w:shd w:val="clear" w:color="auto" w:fill="auto"/>
          </w:tcPr>
          <w:p w14:paraId="3CEF060C" w14:textId="77777777" w:rsidR="007C2E07" w:rsidRPr="00266E46" w:rsidRDefault="007C2E07" w:rsidP="004F681B">
            <w:pPr>
              <w:tabs>
                <w:tab w:val="left" w:pos="0"/>
              </w:tabs>
              <w:spacing w:line="220" w:lineRule="exact"/>
              <w:jc w:val="both"/>
              <w:rPr>
                <w:rFonts w:ascii="Dubai" w:hAnsi="Dubai" w:cs="Dubai"/>
                <w:sz w:val="18"/>
                <w:szCs w:val="18"/>
                <w:rtl/>
              </w:rPr>
            </w:pPr>
            <w:r w:rsidRPr="00266E46">
              <w:rPr>
                <w:rFonts w:ascii="Dubai" w:hAnsi="Dubai" w:cs="Dubai"/>
                <w:sz w:val="18"/>
                <w:szCs w:val="18"/>
              </w:rPr>
              <w:t>a) the failure of the Merchant to comply with any of its obligations under this Agreement; or</w:t>
            </w:r>
          </w:p>
        </w:tc>
        <w:tc>
          <w:tcPr>
            <w:tcW w:w="5442" w:type="dxa"/>
            <w:tcBorders>
              <w:top w:val="nil"/>
              <w:left w:val="nil"/>
              <w:bottom w:val="nil"/>
              <w:right w:val="nil"/>
            </w:tcBorders>
            <w:shd w:val="clear" w:color="auto" w:fill="auto"/>
          </w:tcPr>
          <w:p w14:paraId="38C7C464" w14:textId="77777777" w:rsidR="007C2E07" w:rsidRPr="008C5025" w:rsidRDefault="007C2E07" w:rsidP="004F681B">
            <w:pPr>
              <w:pStyle w:val="ListParagraph"/>
              <w:numPr>
                <w:ilvl w:val="0"/>
                <w:numId w:val="76"/>
              </w:numPr>
              <w:tabs>
                <w:tab w:val="left" w:pos="0"/>
              </w:tabs>
              <w:spacing w:line="220" w:lineRule="exact"/>
              <w:jc w:val="both"/>
              <w:rPr>
                <w:rFonts w:ascii="Dubai" w:eastAsia="Arial Unicode MS" w:hAnsi="Dubai" w:cs="Dubai"/>
                <w:sz w:val="18"/>
                <w:szCs w:val="18"/>
                <w:rtl/>
              </w:rPr>
            </w:pPr>
            <w:r w:rsidRPr="008C5025">
              <w:rPr>
                <w:rFonts w:ascii="Dubai" w:hAnsi="Dubai" w:cs="Dubai"/>
                <w:sz w:val="18"/>
                <w:szCs w:val="18"/>
                <w:rtl/>
              </w:rPr>
              <w:t>عدم التزام التاجر بأي من التزاماته بموجب هذه الاتفاقية؛ أو</w:t>
            </w:r>
          </w:p>
        </w:tc>
      </w:tr>
      <w:tr w:rsidR="007C2E07" w:rsidRPr="007A5BA5" w14:paraId="53278E7A" w14:textId="77777777" w:rsidTr="00596A47">
        <w:trPr>
          <w:trHeight w:val="20"/>
        </w:trPr>
        <w:tc>
          <w:tcPr>
            <w:tcW w:w="5448" w:type="dxa"/>
            <w:tcBorders>
              <w:top w:val="nil"/>
              <w:left w:val="nil"/>
              <w:bottom w:val="nil"/>
              <w:right w:val="nil"/>
            </w:tcBorders>
            <w:shd w:val="clear" w:color="auto" w:fill="auto"/>
          </w:tcPr>
          <w:p w14:paraId="5F6788FC" w14:textId="77777777" w:rsidR="007C2E07" w:rsidRPr="00266E46" w:rsidRDefault="007C2E07" w:rsidP="004F681B">
            <w:pPr>
              <w:tabs>
                <w:tab w:val="left" w:pos="0"/>
              </w:tabs>
              <w:spacing w:line="220" w:lineRule="exact"/>
              <w:jc w:val="both"/>
              <w:rPr>
                <w:rFonts w:ascii="Dubai" w:hAnsi="Dubai" w:cs="Dubai"/>
                <w:sz w:val="18"/>
                <w:szCs w:val="18"/>
                <w:rtl/>
              </w:rPr>
            </w:pPr>
            <w:r w:rsidRPr="00266E46">
              <w:rPr>
                <w:rFonts w:ascii="Dubai" w:hAnsi="Dubai" w:cs="Dubai"/>
                <w:sz w:val="18"/>
                <w:szCs w:val="18"/>
              </w:rPr>
              <w:t>b) any incorrect or misleading information supplied to the Bank by the Merchant or any information withheld by the Merchant that would have made any information provided to the Bank incorrect or misleading; or</w:t>
            </w:r>
          </w:p>
        </w:tc>
        <w:tc>
          <w:tcPr>
            <w:tcW w:w="5442" w:type="dxa"/>
            <w:tcBorders>
              <w:top w:val="nil"/>
              <w:left w:val="nil"/>
              <w:bottom w:val="nil"/>
              <w:right w:val="nil"/>
            </w:tcBorders>
            <w:shd w:val="clear" w:color="auto" w:fill="auto"/>
          </w:tcPr>
          <w:p w14:paraId="21FF1DD1" w14:textId="77777777" w:rsidR="007C2E07" w:rsidRPr="008C5025" w:rsidRDefault="007C2E07" w:rsidP="004F681B">
            <w:pPr>
              <w:pStyle w:val="ListParagraph"/>
              <w:numPr>
                <w:ilvl w:val="0"/>
                <w:numId w:val="76"/>
              </w:numPr>
              <w:tabs>
                <w:tab w:val="left" w:pos="0"/>
              </w:tabs>
              <w:spacing w:line="220" w:lineRule="exact"/>
              <w:jc w:val="both"/>
              <w:rPr>
                <w:rFonts w:ascii="Dubai" w:eastAsia="Arial Unicode MS" w:hAnsi="Dubai" w:cs="Dubai"/>
                <w:sz w:val="18"/>
                <w:szCs w:val="18"/>
                <w:rtl/>
              </w:rPr>
            </w:pPr>
            <w:r w:rsidRPr="008C5025">
              <w:rPr>
                <w:rFonts w:ascii="Dubai" w:hAnsi="Dubai" w:cs="Dubai"/>
                <w:sz w:val="18"/>
                <w:szCs w:val="18"/>
                <w:rtl/>
              </w:rPr>
              <w:t>‌ أي معلومات غير صحيحة أو مضللة مقدمة إلى البنك من قبل التاجر أو أي حجب للمعلومات من قبل التاجر من شأنه أن يجعل أي معلومات مقدمة للبنك غير صحيحة أو مضللة؛ أو</w:t>
            </w:r>
          </w:p>
        </w:tc>
      </w:tr>
      <w:tr w:rsidR="007C2E07" w:rsidRPr="007A5BA5" w14:paraId="1364CBD1" w14:textId="77777777" w:rsidTr="00596A47">
        <w:trPr>
          <w:trHeight w:val="20"/>
        </w:trPr>
        <w:tc>
          <w:tcPr>
            <w:tcW w:w="5448" w:type="dxa"/>
            <w:tcBorders>
              <w:top w:val="nil"/>
              <w:left w:val="nil"/>
              <w:bottom w:val="nil"/>
              <w:right w:val="nil"/>
            </w:tcBorders>
            <w:shd w:val="clear" w:color="auto" w:fill="auto"/>
          </w:tcPr>
          <w:p w14:paraId="2F91B6F6" w14:textId="77777777" w:rsidR="007C2E07" w:rsidRPr="00266E46" w:rsidRDefault="007C2E07" w:rsidP="004F681B">
            <w:pPr>
              <w:tabs>
                <w:tab w:val="left" w:pos="0"/>
              </w:tabs>
              <w:spacing w:line="220" w:lineRule="exact"/>
              <w:jc w:val="both"/>
              <w:rPr>
                <w:rFonts w:ascii="Dubai" w:hAnsi="Dubai" w:cs="Dubai"/>
                <w:sz w:val="18"/>
                <w:szCs w:val="18"/>
                <w:rtl/>
              </w:rPr>
            </w:pPr>
            <w:r w:rsidRPr="00266E46">
              <w:rPr>
                <w:rFonts w:ascii="Dubai" w:hAnsi="Dubai" w:cs="Dubai"/>
                <w:sz w:val="18"/>
                <w:szCs w:val="18"/>
              </w:rPr>
              <w:t>c) any other act of, or omission by, the Merchant or any of its employees, officers, or agents whatsoever; or</w:t>
            </w:r>
          </w:p>
        </w:tc>
        <w:tc>
          <w:tcPr>
            <w:tcW w:w="5442" w:type="dxa"/>
            <w:tcBorders>
              <w:top w:val="nil"/>
              <w:left w:val="nil"/>
              <w:bottom w:val="nil"/>
              <w:right w:val="nil"/>
            </w:tcBorders>
            <w:shd w:val="clear" w:color="auto" w:fill="auto"/>
          </w:tcPr>
          <w:p w14:paraId="0424D0A4" w14:textId="77777777" w:rsidR="007C2E07" w:rsidRPr="008C5025" w:rsidRDefault="007C2E07" w:rsidP="004F681B">
            <w:pPr>
              <w:pStyle w:val="ListParagraph"/>
              <w:numPr>
                <w:ilvl w:val="0"/>
                <w:numId w:val="76"/>
              </w:numPr>
              <w:tabs>
                <w:tab w:val="left" w:pos="0"/>
              </w:tabs>
              <w:spacing w:line="220" w:lineRule="exact"/>
              <w:jc w:val="both"/>
              <w:rPr>
                <w:rFonts w:ascii="Dubai" w:eastAsia="Arial Unicode MS" w:hAnsi="Dubai" w:cs="Dubai"/>
                <w:sz w:val="18"/>
                <w:szCs w:val="18"/>
                <w:rtl/>
              </w:rPr>
            </w:pPr>
            <w:r w:rsidRPr="008C5025">
              <w:rPr>
                <w:rFonts w:ascii="Dubai" w:hAnsi="Dubai" w:cs="Dubai"/>
                <w:sz w:val="18"/>
                <w:szCs w:val="18"/>
                <w:rtl/>
              </w:rPr>
              <w:t>أي تصرف آخر، أو اهمال، من التاجر أو أي من موظفيه أو مسؤوليه أو وكلائه أو أيا كان؛ أو</w:t>
            </w:r>
          </w:p>
        </w:tc>
      </w:tr>
      <w:tr w:rsidR="007C2E07" w:rsidRPr="007A5BA5" w14:paraId="78FB6075" w14:textId="77777777" w:rsidTr="00596A47">
        <w:trPr>
          <w:trHeight w:val="20"/>
        </w:trPr>
        <w:tc>
          <w:tcPr>
            <w:tcW w:w="5448" w:type="dxa"/>
            <w:tcBorders>
              <w:top w:val="nil"/>
              <w:left w:val="nil"/>
              <w:bottom w:val="nil"/>
              <w:right w:val="nil"/>
            </w:tcBorders>
            <w:shd w:val="clear" w:color="auto" w:fill="auto"/>
          </w:tcPr>
          <w:p w14:paraId="1CEBD929" w14:textId="0A60EEAF"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d)any action taken by the Bank, Visa, MADA, or MasterCard as a result of any act of</w:t>
            </w:r>
            <w:r w:rsidR="001E0B23">
              <w:rPr>
                <w:rFonts w:ascii="Dubai" w:hAnsi="Dubai" w:cs="Dubai"/>
                <w:sz w:val="18"/>
                <w:szCs w:val="18"/>
              </w:rPr>
              <w:t xml:space="preserve"> negligence</w:t>
            </w:r>
            <w:r w:rsidRPr="00266E46">
              <w:rPr>
                <w:rFonts w:ascii="Dubai" w:hAnsi="Dubai" w:cs="Dubai"/>
                <w:sz w:val="18"/>
                <w:szCs w:val="18"/>
              </w:rPr>
              <w:t xml:space="preserve"> by the Merchant or any of its employees, officers or agents, including, but not limited to, any fees, fines, penalties or other amounts imposed by Visa, MADA, or MasterCard on the Bank as a result of such act; or</w:t>
            </w:r>
          </w:p>
        </w:tc>
        <w:tc>
          <w:tcPr>
            <w:tcW w:w="5442" w:type="dxa"/>
            <w:tcBorders>
              <w:top w:val="nil"/>
              <w:left w:val="nil"/>
              <w:bottom w:val="nil"/>
              <w:right w:val="nil"/>
            </w:tcBorders>
            <w:shd w:val="clear" w:color="auto" w:fill="auto"/>
          </w:tcPr>
          <w:p w14:paraId="1EF6B145" w14:textId="702E9BF1" w:rsidR="007C2E07" w:rsidRPr="008C5025" w:rsidRDefault="007C2E07" w:rsidP="004F681B">
            <w:pPr>
              <w:pStyle w:val="ListParagraph"/>
              <w:numPr>
                <w:ilvl w:val="0"/>
                <w:numId w:val="76"/>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أي من الإجراءات المتخذة من قبل البنك أو فيزا أو مدى أو ماستركارد نتيجة أي فعل، أو اهمال من قبل التاجر أو أي من موظفيه أو مسؤوليه أو وكلائه، بما في ذلك، ولكن ليس على سبيل الحصر، أي رسوم أو غرامات أو جزاءات أو غيرها من المبالغ التي تفرضها فيزا أو مدى أو ماستركارد على البنك نتيجة أي فعل أو امتناع عن فعل من هذا القبيل؛ أو</w:t>
            </w:r>
          </w:p>
        </w:tc>
      </w:tr>
      <w:tr w:rsidR="007C2E07" w:rsidRPr="007A5BA5" w14:paraId="4387B151" w14:textId="77777777" w:rsidTr="00596A47">
        <w:trPr>
          <w:trHeight w:val="20"/>
        </w:trPr>
        <w:tc>
          <w:tcPr>
            <w:tcW w:w="5448" w:type="dxa"/>
            <w:tcBorders>
              <w:top w:val="nil"/>
              <w:left w:val="nil"/>
              <w:bottom w:val="nil"/>
              <w:right w:val="nil"/>
            </w:tcBorders>
            <w:shd w:val="clear" w:color="auto" w:fill="auto"/>
          </w:tcPr>
          <w:p w14:paraId="5EB051C7"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e) any dispute between any or all of the Merchant, any Cardholder and the Bank; or</w:t>
            </w:r>
          </w:p>
        </w:tc>
        <w:tc>
          <w:tcPr>
            <w:tcW w:w="5442" w:type="dxa"/>
            <w:tcBorders>
              <w:top w:val="nil"/>
              <w:left w:val="nil"/>
              <w:bottom w:val="nil"/>
              <w:right w:val="nil"/>
            </w:tcBorders>
            <w:shd w:val="clear" w:color="auto" w:fill="auto"/>
          </w:tcPr>
          <w:p w14:paraId="2D3E2113" w14:textId="77777777" w:rsidR="007C2E07" w:rsidRPr="008C5025" w:rsidRDefault="007C2E07" w:rsidP="004F681B">
            <w:pPr>
              <w:pStyle w:val="ListParagraph"/>
              <w:numPr>
                <w:ilvl w:val="0"/>
                <w:numId w:val="76"/>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أي نزاع بين أي أو كل من التاجر وأي صاحب بطاقة والبنك؛ أو</w:t>
            </w:r>
          </w:p>
        </w:tc>
      </w:tr>
      <w:tr w:rsidR="007C2E07" w:rsidRPr="007A5BA5" w14:paraId="2FFCAE92" w14:textId="77777777" w:rsidTr="00596A47">
        <w:trPr>
          <w:trHeight w:val="20"/>
        </w:trPr>
        <w:tc>
          <w:tcPr>
            <w:tcW w:w="5448" w:type="dxa"/>
            <w:tcBorders>
              <w:top w:val="nil"/>
              <w:left w:val="nil"/>
              <w:bottom w:val="nil"/>
              <w:right w:val="nil"/>
            </w:tcBorders>
            <w:shd w:val="clear" w:color="auto" w:fill="auto"/>
          </w:tcPr>
          <w:p w14:paraId="47AA3AFB"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f) the Bank’s entry into, and performance by the Bank of its obligations under, this Agreement; or</w:t>
            </w:r>
          </w:p>
        </w:tc>
        <w:tc>
          <w:tcPr>
            <w:tcW w:w="5442" w:type="dxa"/>
            <w:tcBorders>
              <w:top w:val="nil"/>
              <w:left w:val="nil"/>
              <w:bottom w:val="nil"/>
              <w:right w:val="nil"/>
            </w:tcBorders>
            <w:shd w:val="clear" w:color="auto" w:fill="auto"/>
          </w:tcPr>
          <w:p w14:paraId="68A57EC1" w14:textId="77777777" w:rsidR="007C2E07" w:rsidRPr="008C5025" w:rsidRDefault="007C2E07" w:rsidP="004F681B">
            <w:pPr>
              <w:pStyle w:val="ListParagraph"/>
              <w:numPr>
                <w:ilvl w:val="0"/>
                <w:numId w:val="76"/>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دخول البنك وأدائه لالتزاماته بموجب هذه الاتفاقية؛ أو</w:t>
            </w:r>
          </w:p>
        </w:tc>
      </w:tr>
      <w:tr w:rsidR="007C2E07" w:rsidRPr="007A5BA5" w14:paraId="5147550B" w14:textId="77777777" w:rsidTr="00596A47">
        <w:trPr>
          <w:trHeight w:val="20"/>
        </w:trPr>
        <w:tc>
          <w:tcPr>
            <w:tcW w:w="5448" w:type="dxa"/>
            <w:tcBorders>
              <w:top w:val="nil"/>
              <w:left w:val="nil"/>
              <w:bottom w:val="nil"/>
              <w:right w:val="nil"/>
            </w:tcBorders>
            <w:shd w:val="clear" w:color="auto" w:fill="auto"/>
          </w:tcPr>
          <w:p w14:paraId="0BC1E591"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g) any fraud, willful misconduct, negligence or breach of this Agreement by the Merchant or any of its agents, employees or officers.</w:t>
            </w:r>
          </w:p>
        </w:tc>
        <w:tc>
          <w:tcPr>
            <w:tcW w:w="5442" w:type="dxa"/>
            <w:tcBorders>
              <w:top w:val="nil"/>
              <w:left w:val="nil"/>
              <w:bottom w:val="nil"/>
              <w:right w:val="nil"/>
            </w:tcBorders>
            <w:shd w:val="clear" w:color="auto" w:fill="auto"/>
          </w:tcPr>
          <w:p w14:paraId="2890ACF1" w14:textId="77777777" w:rsidR="007C2E07" w:rsidRPr="008C5025" w:rsidRDefault="007C2E07" w:rsidP="004F681B">
            <w:pPr>
              <w:pStyle w:val="ListParagraph"/>
              <w:numPr>
                <w:ilvl w:val="0"/>
                <w:numId w:val="76"/>
              </w:numPr>
              <w:tabs>
                <w:tab w:val="left" w:pos="0"/>
              </w:tabs>
              <w:spacing w:line="260" w:lineRule="exact"/>
              <w:jc w:val="both"/>
              <w:rPr>
                <w:rFonts w:ascii="Dubai" w:eastAsia="Arial Unicode MS" w:hAnsi="Dubai" w:cs="Dubai"/>
                <w:sz w:val="18"/>
                <w:szCs w:val="18"/>
                <w:rtl/>
              </w:rPr>
            </w:pPr>
            <w:r w:rsidRPr="008C5025">
              <w:rPr>
                <w:rFonts w:ascii="Dubai" w:hAnsi="Dubai" w:cs="Dubai"/>
                <w:sz w:val="18"/>
                <w:szCs w:val="18"/>
                <w:rtl/>
              </w:rPr>
              <w:t>أي احتيال أو تزوير أو سوء تصرف متعمد أو إهمال أو إخلال بهذه الاتفاقية من قبل التاجر أو أي من موظفيه أو وكلائه أو مسؤوليه.</w:t>
            </w:r>
          </w:p>
        </w:tc>
      </w:tr>
      <w:tr w:rsidR="007C2E07" w:rsidRPr="007A5BA5" w14:paraId="5269BA6F" w14:textId="77777777" w:rsidTr="00596A47">
        <w:trPr>
          <w:trHeight w:val="20"/>
        </w:trPr>
        <w:tc>
          <w:tcPr>
            <w:tcW w:w="5448" w:type="dxa"/>
            <w:tcBorders>
              <w:top w:val="nil"/>
              <w:left w:val="nil"/>
              <w:bottom w:val="nil"/>
              <w:right w:val="nil"/>
            </w:tcBorders>
            <w:shd w:val="clear" w:color="auto" w:fill="auto"/>
          </w:tcPr>
          <w:p w14:paraId="38966961" w14:textId="77777777" w:rsidR="007C2E07" w:rsidRPr="00266E46" w:rsidRDefault="007C2E07" w:rsidP="004F681B">
            <w:pPr>
              <w:pStyle w:val="ListParagraph"/>
              <w:numPr>
                <w:ilvl w:val="0"/>
                <w:numId w:val="77"/>
              </w:numPr>
              <w:tabs>
                <w:tab w:val="left" w:pos="0"/>
              </w:tabs>
              <w:bidi w:val="0"/>
              <w:spacing w:line="220" w:lineRule="exact"/>
              <w:jc w:val="both"/>
              <w:rPr>
                <w:rFonts w:ascii="Dubai" w:hAnsi="Dubai" w:cs="Dubai"/>
                <w:sz w:val="18"/>
                <w:szCs w:val="18"/>
                <w:rtl/>
              </w:rPr>
            </w:pPr>
            <w:r w:rsidRPr="00266E46">
              <w:rPr>
                <w:rFonts w:ascii="Dubai" w:hAnsi="Dubai" w:cs="Dubai"/>
                <w:sz w:val="18"/>
                <w:szCs w:val="18"/>
              </w:rPr>
              <w:t>Nothing in this clause 11 shall operate to exclude or limit any liability for fraud.</w:t>
            </w:r>
          </w:p>
        </w:tc>
        <w:tc>
          <w:tcPr>
            <w:tcW w:w="5442" w:type="dxa"/>
            <w:tcBorders>
              <w:top w:val="nil"/>
              <w:left w:val="nil"/>
              <w:bottom w:val="nil"/>
              <w:right w:val="nil"/>
            </w:tcBorders>
            <w:shd w:val="clear" w:color="auto" w:fill="auto"/>
          </w:tcPr>
          <w:p w14:paraId="7D5574AB" w14:textId="24F3CB6E" w:rsidR="007C2E07" w:rsidRPr="001E0B23" w:rsidRDefault="007C2E07" w:rsidP="004F681B">
            <w:pPr>
              <w:pStyle w:val="ListParagraph"/>
              <w:numPr>
                <w:ilvl w:val="1"/>
                <w:numId w:val="74"/>
              </w:numPr>
              <w:tabs>
                <w:tab w:val="left" w:pos="0"/>
              </w:tabs>
              <w:spacing w:line="260" w:lineRule="exact"/>
              <w:jc w:val="both"/>
              <w:rPr>
                <w:rFonts w:ascii="Dubai" w:eastAsia="Arial Unicode MS" w:hAnsi="Dubai" w:cs="Dubai"/>
                <w:sz w:val="18"/>
                <w:szCs w:val="18"/>
                <w:rtl/>
              </w:rPr>
            </w:pPr>
            <w:r w:rsidRPr="001E0B23">
              <w:rPr>
                <w:rFonts w:ascii="Dubai" w:hAnsi="Dubai" w:cs="Dubai"/>
                <w:sz w:val="18"/>
                <w:szCs w:val="18"/>
                <w:rtl/>
              </w:rPr>
              <w:t>لا يؤدي أي مما ورد في المادة 11 إلى استثناء أو تقييد أية مسؤولية عن الاحتيال.</w:t>
            </w:r>
          </w:p>
        </w:tc>
      </w:tr>
      <w:tr w:rsidR="007C2E07" w:rsidRPr="007A5BA5" w14:paraId="02F4F85A" w14:textId="77777777" w:rsidTr="00596A47">
        <w:trPr>
          <w:trHeight w:val="20"/>
        </w:trPr>
        <w:tc>
          <w:tcPr>
            <w:tcW w:w="5448" w:type="dxa"/>
            <w:tcBorders>
              <w:top w:val="nil"/>
              <w:left w:val="nil"/>
              <w:bottom w:val="nil"/>
              <w:right w:val="nil"/>
            </w:tcBorders>
            <w:shd w:val="clear" w:color="auto" w:fill="CCD4D6" w:themeFill="background2"/>
          </w:tcPr>
          <w:p w14:paraId="3D2206F8" w14:textId="77777777" w:rsidR="007C2E07" w:rsidRPr="009A4035" w:rsidRDefault="007C2E07" w:rsidP="00E26019">
            <w:pPr>
              <w:pStyle w:val="ListParagraph"/>
              <w:numPr>
                <w:ilvl w:val="0"/>
                <w:numId w:val="79"/>
              </w:numPr>
              <w:tabs>
                <w:tab w:val="left" w:pos="0"/>
              </w:tabs>
              <w:bidi w:val="0"/>
              <w:spacing w:line="220" w:lineRule="exact"/>
              <w:jc w:val="both"/>
              <w:rPr>
                <w:rFonts w:ascii="Dubai" w:hAnsi="Dubai" w:cs="Dubai"/>
                <w:sz w:val="18"/>
                <w:szCs w:val="18"/>
                <w:rtl/>
              </w:rPr>
            </w:pPr>
            <w:r w:rsidRPr="009A4035">
              <w:rPr>
                <w:rFonts w:ascii="Dubai" w:hAnsi="Dubai" w:cs="Dubai"/>
                <w:b/>
                <w:bCs/>
                <w:sz w:val="18"/>
                <w:szCs w:val="18"/>
              </w:rPr>
              <w:t>E COMMERCE Transactions</w:t>
            </w:r>
          </w:p>
        </w:tc>
        <w:tc>
          <w:tcPr>
            <w:tcW w:w="5442" w:type="dxa"/>
            <w:tcBorders>
              <w:top w:val="nil"/>
              <w:left w:val="nil"/>
              <w:bottom w:val="nil"/>
              <w:right w:val="nil"/>
            </w:tcBorders>
            <w:shd w:val="clear" w:color="auto" w:fill="CCD4D6" w:themeFill="background2"/>
          </w:tcPr>
          <w:p w14:paraId="5D723F58" w14:textId="77777777" w:rsidR="007C2E07" w:rsidRPr="009A4035" w:rsidRDefault="007C2E07" w:rsidP="00E26019">
            <w:pPr>
              <w:pStyle w:val="ListParagraph"/>
              <w:numPr>
                <w:ilvl w:val="0"/>
                <w:numId w:val="80"/>
              </w:numPr>
              <w:tabs>
                <w:tab w:val="left" w:pos="0"/>
              </w:tabs>
              <w:spacing w:line="220" w:lineRule="exact"/>
              <w:jc w:val="both"/>
              <w:rPr>
                <w:rFonts w:ascii="Dubai" w:eastAsia="Arial Unicode MS" w:hAnsi="Dubai" w:cs="Dubai"/>
                <w:sz w:val="18"/>
                <w:szCs w:val="18"/>
                <w:rtl/>
              </w:rPr>
            </w:pPr>
            <w:r w:rsidRPr="009A4035">
              <w:rPr>
                <w:rFonts w:ascii="Dubai" w:hAnsi="Dubai" w:cs="Dubai"/>
                <w:b/>
                <w:bCs/>
                <w:sz w:val="18"/>
                <w:szCs w:val="18"/>
                <w:rtl/>
              </w:rPr>
              <w:t>معاملات التجارة الإلكترونية</w:t>
            </w:r>
          </w:p>
        </w:tc>
      </w:tr>
      <w:tr w:rsidR="007C2E07" w:rsidRPr="007A5BA5" w14:paraId="1C7CE9DE" w14:textId="77777777" w:rsidTr="00596A47">
        <w:trPr>
          <w:trHeight w:val="20"/>
        </w:trPr>
        <w:tc>
          <w:tcPr>
            <w:tcW w:w="5448" w:type="dxa"/>
            <w:tcBorders>
              <w:top w:val="nil"/>
              <w:left w:val="nil"/>
              <w:bottom w:val="nil"/>
              <w:right w:val="nil"/>
            </w:tcBorders>
            <w:shd w:val="clear" w:color="auto" w:fill="auto"/>
          </w:tcPr>
          <w:p w14:paraId="0AE83EF5"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12.1 The Merchant shall ensure that each of its websites on which it carries out E commerce Transactions complies with all applicable laws and regulations (including, without limitation, those of Visa, MADA, and MasterCard).</w:t>
            </w:r>
          </w:p>
        </w:tc>
        <w:tc>
          <w:tcPr>
            <w:tcW w:w="5442" w:type="dxa"/>
            <w:tcBorders>
              <w:top w:val="nil"/>
              <w:left w:val="nil"/>
              <w:bottom w:val="nil"/>
              <w:right w:val="nil"/>
            </w:tcBorders>
            <w:shd w:val="clear" w:color="auto" w:fill="auto"/>
          </w:tcPr>
          <w:p w14:paraId="0AC40192" w14:textId="77777777" w:rsidR="007C2E07" w:rsidRPr="009A4035" w:rsidRDefault="009A4035" w:rsidP="004F681B">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12.1</w:t>
            </w:r>
            <w:r w:rsidRPr="009A4035">
              <w:rPr>
                <w:rFonts w:ascii="Dubai" w:hAnsi="Dubai" w:cs="Dubai" w:hint="cs"/>
                <w:sz w:val="18"/>
                <w:szCs w:val="18"/>
                <w:rtl/>
              </w:rPr>
              <w:t>يجب</w:t>
            </w:r>
            <w:r w:rsidR="007C2E07" w:rsidRPr="009A4035">
              <w:rPr>
                <w:rFonts w:ascii="Dubai" w:hAnsi="Dubai" w:cs="Dubai"/>
                <w:sz w:val="18"/>
                <w:szCs w:val="18"/>
                <w:rtl/>
              </w:rPr>
              <w:t xml:space="preserve"> على التاجر ضمان أن يمتثل كل موقع من مواقعه الالكترونية التي تنفذ معاملات التجارة الإلكترونية لجميع الانظمة واللوائح المعمول بها (بما في ذلك، دون حصر، تلك الخاصة بفيزا ومدى وماستركارد).</w:t>
            </w:r>
          </w:p>
        </w:tc>
      </w:tr>
      <w:tr w:rsidR="007C2E07" w:rsidRPr="007A5BA5" w14:paraId="2047F09B" w14:textId="77777777" w:rsidTr="00596A47">
        <w:trPr>
          <w:trHeight w:val="20"/>
        </w:trPr>
        <w:tc>
          <w:tcPr>
            <w:tcW w:w="5448" w:type="dxa"/>
            <w:tcBorders>
              <w:top w:val="nil"/>
              <w:left w:val="nil"/>
              <w:bottom w:val="nil"/>
              <w:right w:val="nil"/>
            </w:tcBorders>
            <w:shd w:val="clear" w:color="auto" w:fill="auto"/>
          </w:tcPr>
          <w:p w14:paraId="7F2497D4"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12.2 The Merchant is responsible for installing or integrating the ECommerce Payment System into the network of the Merchant.</w:t>
            </w:r>
          </w:p>
        </w:tc>
        <w:tc>
          <w:tcPr>
            <w:tcW w:w="5442" w:type="dxa"/>
            <w:tcBorders>
              <w:top w:val="nil"/>
              <w:left w:val="nil"/>
              <w:bottom w:val="nil"/>
              <w:right w:val="nil"/>
            </w:tcBorders>
            <w:shd w:val="clear" w:color="auto" w:fill="auto"/>
          </w:tcPr>
          <w:p w14:paraId="39E1A371"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2-12التاجر هو المسؤول عن تركيب أو دمج نظام مدفوعات التجارة الالكترونية في شبكة التاجر.</w:t>
            </w:r>
          </w:p>
        </w:tc>
      </w:tr>
      <w:tr w:rsidR="007C2E07" w:rsidRPr="007A5BA5" w14:paraId="2F9B71B1" w14:textId="77777777" w:rsidTr="00596A47">
        <w:trPr>
          <w:trHeight w:val="20"/>
        </w:trPr>
        <w:tc>
          <w:tcPr>
            <w:tcW w:w="5448" w:type="dxa"/>
            <w:tcBorders>
              <w:top w:val="nil"/>
              <w:left w:val="nil"/>
              <w:bottom w:val="nil"/>
              <w:right w:val="nil"/>
            </w:tcBorders>
            <w:shd w:val="clear" w:color="auto" w:fill="auto"/>
          </w:tcPr>
          <w:p w14:paraId="02E639E3"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12.3 The Merchant shall, at its own expense, build, develop, prepare and provide for any marketing materials, signs and supporting advertising literature on the Merchant’s website.</w:t>
            </w:r>
          </w:p>
        </w:tc>
        <w:tc>
          <w:tcPr>
            <w:tcW w:w="5442" w:type="dxa"/>
            <w:tcBorders>
              <w:top w:val="nil"/>
              <w:left w:val="nil"/>
              <w:bottom w:val="nil"/>
              <w:right w:val="nil"/>
            </w:tcBorders>
            <w:shd w:val="clear" w:color="auto" w:fill="auto"/>
          </w:tcPr>
          <w:p w14:paraId="55476931"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3-12يقوم التاجر، على نفقته الخاصة، ببناء وتطوير وإعداد وتوفير مواد تسويقية وإعلانية عبر موقع التاجر الإلكتروني.</w:t>
            </w:r>
          </w:p>
        </w:tc>
      </w:tr>
      <w:tr w:rsidR="007C2E07" w:rsidRPr="007A5BA5" w14:paraId="1E202283" w14:textId="77777777" w:rsidTr="00596A47">
        <w:trPr>
          <w:trHeight w:val="20"/>
        </w:trPr>
        <w:tc>
          <w:tcPr>
            <w:tcW w:w="5448" w:type="dxa"/>
            <w:tcBorders>
              <w:top w:val="nil"/>
              <w:left w:val="nil"/>
              <w:bottom w:val="nil"/>
              <w:right w:val="nil"/>
            </w:tcBorders>
            <w:shd w:val="clear" w:color="auto" w:fill="auto"/>
          </w:tcPr>
          <w:p w14:paraId="79656B90"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12.4 In processing E commerce Transactions the Merchant agrees that it will:</w:t>
            </w:r>
          </w:p>
        </w:tc>
        <w:tc>
          <w:tcPr>
            <w:tcW w:w="5442" w:type="dxa"/>
            <w:tcBorders>
              <w:top w:val="nil"/>
              <w:left w:val="nil"/>
              <w:bottom w:val="nil"/>
              <w:right w:val="nil"/>
            </w:tcBorders>
            <w:shd w:val="clear" w:color="auto" w:fill="auto"/>
          </w:tcPr>
          <w:p w14:paraId="42DC7277"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4-12يوافق التاجر أنه سيقوم عند تنفيذ معاملات التجارة الإلكترونية بما يلي:</w:t>
            </w:r>
          </w:p>
        </w:tc>
      </w:tr>
      <w:tr w:rsidR="007C2E07" w:rsidRPr="007A5BA5" w14:paraId="21C94281" w14:textId="77777777" w:rsidTr="00596A47">
        <w:trPr>
          <w:trHeight w:val="20"/>
        </w:trPr>
        <w:tc>
          <w:tcPr>
            <w:tcW w:w="5448" w:type="dxa"/>
            <w:tcBorders>
              <w:top w:val="nil"/>
              <w:left w:val="nil"/>
              <w:bottom w:val="nil"/>
              <w:right w:val="nil"/>
            </w:tcBorders>
            <w:shd w:val="clear" w:color="auto" w:fill="auto"/>
          </w:tcPr>
          <w:p w14:paraId="51D8C8EA"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a) provide 128-bit secured socket layer encryption to accept and process each E commerce Transaction over the Internet; and</w:t>
            </w:r>
          </w:p>
        </w:tc>
        <w:tc>
          <w:tcPr>
            <w:tcW w:w="5442" w:type="dxa"/>
            <w:tcBorders>
              <w:top w:val="nil"/>
              <w:left w:val="nil"/>
              <w:bottom w:val="nil"/>
              <w:right w:val="nil"/>
            </w:tcBorders>
            <w:shd w:val="clear" w:color="auto" w:fill="auto"/>
          </w:tcPr>
          <w:p w14:paraId="04A0A43C"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أ- توفير ترميز مؤمن 128 بت لقبول وتنفيذ كل معاملة من معاملات التجارة الإلكترونية عبر الإنترنت؛ و </w:t>
            </w:r>
          </w:p>
        </w:tc>
      </w:tr>
      <w:tr w:rsidR="007C2E07" w:rsidRPr="007A5BA5" w14:paraId="23E4AE78" w14:textId="77777777" w:rsidTr="00596A47">
        <w:trPr>
          <w:trHeight w:val="20"/>
        </w:trPr>
        <w:tc>
          <w:tcPr>
            <w:tcW w:w="5448" w:type="dxa"/>
            <w:tcBorders>
              <w:top w:val="nil"/>
              <w:left w:val="nil"/>
              <w:bottom w:val="nil"/>
              <w:right w:val="nil"/>
            </w:tcBorders>
            <w:shd w:val="clear" w:color="auto" w:fill="auto"/>
          </w:tcPr>
          <w:p w14:paraId="410904E3"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b) ensure that its website contains all of the following information (in each case, in accordance with all applicable law and regulations and the Visa, MADA, and MasterCard rules applicable thereto):</w:t>
            </w:r>
          </w:p>
        </w:tc>
        <w:tc>
          <w:tcPr>
            <w:tcW w:w="5442" w:type="dxa"/>
            <w:tcBorders>
              <w:top w:val="nil"/>
              <w:left w:val="nil"/>
              <w:bottom w:val="nil"/>
              <w:right w:val="nil"/>
            </w:tcBorders>
            <w:shd w:val="clear" w:color="auto" w:fill="auto"/>
          </w:tcPr>
          <w:p w14:paraId="120D50E2"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التأكد من أن موقعه على الانترنت يحتوي على كافة المعلومات التالية (في كل حالة، وفقا لجميع القوانين واللوائح المعمول بها وقواعد فيزا ومدى وماستركارد:</w:t>
            </w:r>
          </w:p>
        </w:tc>
      </w:tr>
      <w:tr w:rsidR="007C2E07" w:rsidRPr="007A5BA5" w14:paraId="7C21E65D" w14:textId="77777777" w:rsidTr="00596A47">
        <w:trPr>
          <w:trHeight w:val="20"/>
        </w:trPr>
        <w:tc>
          <w:tcPr>
            <w:tcW w:w="5448" w:type="dxa"/>
            <w:tcBorders>
              <w:top w:val="nil"/>
              <w:left w:val="nil"/>
              <w:bottom w:val="nil"/>
              <w:right w:val="nil"/>
            </w:tcBorders>
            <w:shd w:val="clear" w:color="auto" w:fill="auto"/>
          </w:tcPr>
          <w:p w14:paraId="1705E632" w14:textId="77777777" w:rsidR="007C2E07" w:rsidRPr="009A4035" w:rsidRDefault="007C2E07" w:rsidP="004F681B">
            <w:pPr>
              <w:pStyle w:val="ListParagraph"/>
              <w:numPr>
                <w:ilvl w:val="0"/>
                <w:numId w:val="81"/>
              </w:numPr>
              <w:tabs>
                <w:tab w:val="left" w:pos="0"/>
              </w:tabs>
              <w:bidi w:val="0"/>
              <w:spacing w:line="200" w:lineRule="exact"/>
              <w:jc w:val="both"/>
              <w:rPr>
                <w:rFonts w:ascii="Dubai" w:hAnsi="Dubai" w:cs="Dubai"/>
                <w:sz w:val="18"/>
                <w:szCs w:val="18"/>
                <w:rtl/>
              </w:rPr>
            </w:pPr>
            <w:r w:rsidRPr="009A4035">
              <w:rPr>
                <w:rFonts w:ascii="Dubai" w:hAnsi="Dubai" w:cs="Dubai"/>
                <w:sz w:val="18"/>
                <w:szCs w:val="18"/>
              </w:rPr>
              <w:t xml:space="preserve">a complete and accurate description of all goods and services offered by the Merchant; </w:t>
            </w:r>
          </w:p>
        </w:tc>
        <w:tc>
          <w:tcPr>
            <w:tcW w:w="5442" w:type="dxa"/>
            <w:tcBorders>
              <w:top w:val="nil"/>
              <w:left w:val="nil"/>
              <w:bottom w:val="nil"/>
              <w:right w:val="nil"/>
            </w:tcBorders>
            <w:shd w:val="clear" w:color="auto" w:fill="auto"/>
          </w:tcPr>
          <w:p w14:paraId="585CD345"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1)وصفا كاملا ودقيقا لجميع البضائع والخدمات التي يقدمها التاجر.</w:t>
            </w:r>
          </w:p>
        </w:tc>
      </w:tr>
      <w:tr w:rsidR="007C2E07" w:rsidRPr="007A5BA5" w14:paraId="04470A24" w14:textId="77777777" w:rsidTr="00596A47">
        <w:trPr>
          <w:trHeight w:val="20"/>
        </w:trPr>
        <w:tc>
          <w:tcPr>
            <w:tcW w:w="5448" w:type="dxa"/>
            <w:tcBorders>
              <w:top w:val="nil"/>
              <w:left w:val="nil"/>
              <w:bottom w:val="nil"/>
              <w:right w:val="nil"/>
            </w:tcBorders>
            <w:shd w:val="clear" w:color="auto" w:fill="auto"/>
          </w:tcPr>
          <w:p w14:paraId="3B8F77FE" w14:textId="77777777" w:rsidR="007C2E07" w:rsidRPr="009A4035" w:rsidRDefault="007C2E07" w:rsidP="004F681B">
            <w:pPr>
              <w:pStyle w:val="ListParagraph"/>
              <w:numPr>
                <w:ilvl w:val="0"/>
                <w:numId w:val="81"/>
              </w:numPr>
              <w:tabs>
                <w:tab w:val="left" w:pos="0"/>
              </w:tabs>
              <w:bidi w:val="0"/>
              <w:spacing w:line="200" w:lineRule="exact"/>
              <w:jc w:val="both"/>
              <w:rPr>
                <w:rFonts w:ascii="Dubai" w:hAnsi="Dubai" w:cs="Dubai"/>
                <w:sz w:val="18"/>
                <w:szCs w:val="18"/>
                <w:rtl/>
              </w:rPr>
            </w:pPr>
            <w:r w:rsidRPr="009A4035">
              <w:rPr>
                <w:rFonts w:ascii="Dubai" w:hAnsi="Dubai" w:cs="Dubai"/>
                <w:sz w:val="18"/>
                <w:szCs w:val="18"/>
              </w:rPr>
              <w:t xml:space="preserve">the Merchant’s return and refund policy; </w:t>
            </w:r>
          </w:p>
        </w:tc>
        <w:tc>
          <w:tcPr>
            <w:tcW w:w="5442" w:type="dxa"/>
            <w:tcBorders>
              <w:top w:val="nil"/>
              <w:left w:val="nil"/>
              <w:bottom w:val="nil"/>
              <w:right w:val="nil"/>
            </w:tcBorders>
            <w:shd w:val="clear" w:color="auto" w:fill="auto"/>
          </w:tcPr>
          <w:p w14:paraId="09FB2F02"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2)سياسة التاجر للاستبدال واسترداد الأموال.</w:t>
            </w:r>
          </w:p>
        </w:tc>
      </w:tr>
      <w:tr w:rsidR="007C2E07" w:rsidRPr="007A5BA5" w14:paraId="275B5315" w14:textId="77777777" w:rsidTr="00596A47">
        <w:trPr>
          <w:trHeight w:val="20"/>
        </w:trPr>
        <w:tc>
          <w:tcPr>
            <w:tcW w:w="5448" w:type="dxa"/>
            <w:tcBorders>
              <w:top w:val="nil"/>
              <w:left w:val="nil"/>
              <w:bottom w:val="nil"/>
              <w:right w:val="nil"/>
            </w:tcBorders>
            <w:shd w:val="clear" w:color="auto" w:fill="auto"/>
          </w:tcPr>
          <w:p w14:paraId="345CB336" w14:textId="77777777" w:rsidR="007C2E07" w:rsidRPr="009A4035" w:rsidRDefault="007C2E07" w:rsidP="004F681B">
            <w:pPr>
              <w:pStyle w:val="ListParagraph"/>
              <w:numPr>
                <w:ilvl w:val="0"/>
                <w:numId w:val="81"/>
              </w:numPr>
              <w:tabs>
                <w:tab w:val="left" w:pos="0"/>
              </w:tabs>
              <w:bidi w:val="0"/>
              <w:spacing w:line="200" w:lineRule="exact"/>
              <w:jc w:val="both"/>
              <w:rPr>
                <w:rFonts w:ascii="Dubai" w:hAnsi="Dubai" w:cs="Dubai"/>
                <w:sz w:val="18"/>
                <w:szCs w:val="18"/>
                <w:rtl/>
              </w:rPr>
            </w:pPr>
            <w:r w:rsidRPr="009A4035">
              <w:rPr>
                <w:rFonts w:ascii="Dubai" w:hAnsi="Dubai" w:cs="Dubai"/>
                <w:sz w:val="18"/>
                <w:szCs w:val="18"/>
              </w:rPr>
              <w:t>the currency of the purchase price for all goods and services offered by the Merchant;</w:t>
            </w:r>
          </w:p>
        </w:tc>
        <w:tc>
          <w:tcPr>
            <w:tcW w:w="5442" w:type="dxa"/>
            <w:tcBorders>
              <w:top w:val="nil"/>
              <w:left w:val="nil"/>
              <w:bottom w:val="nil"/>
              <w:right w:val="nil"/>
            </w:tcBorders>
            <w:shd w:val="clear" w:color="auto" w:fill="auto"/>
          </w:tcPr>
          <w:p w14:paraId="6353F7EE" w14:textId="77777777"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3)عملة سعر الشراء لكافة البضائع والخدمات التي يقدمها التاجر.</w:t>
            </w:r>
          </w:p>
        </w:tc>
      </w:tr>
      <w:tr w:rsidR="007C2E07" w:rsidRPr="007A5BA5" w14:paraId="139355B6" w14:textId="77777777" w:rsidTr="00596A47">
        <w:trPr>
          <w:trHeight w:val="20"/>
        </w:trPr>
        <w:tc>
          <w:tcPr>
            <w:tcW w:w="5448" w:type="dxa"/>
            <w:tcBorders>
              <w:top w:val="nil"/>
              <w:left w:val="nil"/>
              <w:bottom w:val="nil"/>
              <w:right w:val="nil"/>
            </w:tcBorders>
            <w:shd w:val="clear" w:color="auto" w:fill="auto"/>
          </w:tcPr>
          <w:p w14:paraId="758F1C80" w14:textId="77777777" w:rsidR="007C2E07" w:rsidRPr="009A4035" w:rsidRDefault="007C2E07" w:rsidP="004F681B">
            <w:pPr>
              <w:pStyle w:val="ListParagraph"/>
              <w:numPr>
                <w:ilvl w:val="0"/>
                <w:numId w:val="81"/>
              </w:numPr>
              <w:tabs>
                <w:tab w:val="left" w:pos="0"/>
              </w:tabs>
              <w:bidi w:val="0"/>
              <w:spacing w:line="200" w:lineRule="exact"/>
              <w:jc w:val="both"/>
              <w:rPr>
                <w:rFonts w:ascii="Dubai" w:hAnsi="Dubai" w:cs="Dubai"/>
                <w:sz w:val="18"/>
                <w:szCs w:val="18"/>
                <w:rtl/>
              </w:rPr>
            </w:pPr>
            <w:r w:rsidRPr="009A4035">
              <w:rPr>
                <w:rFonts w:ascii="Dubai" w:hAnsi="Dubai" w:cs="Dubai"/>
                <w:sz w:val="18"/>
                <w:szCs w:val="18"/>
              </w:rPr>
              <w:t>to the extent known by the Merchant, whether any export restrictions apply to any goods or services offered by the Merchant;</w:t>
            </w:r>
          </w:p>
        </w:tc>
        <w:tc>
          <w:tcPr>
            <w:tcW w:w="5442" w:type="dxa"/>
            <w:tcBorders>
              <w:top w:val="nil"/>
              <w:left w:val="nil"/>
              <w:bottom w:val="nil"/>
              <w:right w:val="nil"/>
            </w:tcBorders>
            <w:shd w:val="clear" w:color="auto" w:fill="auto"/>
          </w:tcPr>
          <w:p w14:paraId="0E454C78" w14:textId="77777777" w:rsidR="007C2E07" w:rsidRPr="00E80385" w:rsidRDefault="007C2E07" w:rsidP="004F681B">
            <w:pPr>
              <w:bidi/>
              <w:spacing w:line="200" w:lineRule="exact"/>
              <w:jc w:val="both"/>
              <w:rPr>
                <w:rFonts w:ascii="Dubai" w:hAnsi="Dubai" w:cs="Dubai"/>
                <w:sz w:val="18"/>
                <w:szCs w:val="18"/>
                <w:rtl/>
              </w:rPr>
            </w:pPr>
            <w:r w:rsidRPr="00E80385">
              <w:rPr>
                <w:rFonts w:ascii="Dubai" w:hAnsi="Dubai" w:cs="Dubai"/>
                <w:sz w:val="18"/>
                <w:szCs w:val="18"/>
                <w:rtl/>
              </w:rPr>
              <w:t>4) ما إذا كانت هناك قيود على الصادرات مما ينطبق على كافة البضائع والخدمات التي يقدمها التاجر</w:t>
            </w:r>
            <w:r w:rsidRPr="00E80385">
              <w:rPr>
                <w:rFonts w:ascii="Dubai" w:hAnsi="Dubai" w:cs="Dubai"/>
                <w:sz w:val="18"/>
                <w:szCs w:val="18"/>
              </w:rPr>
              <w:t>.</w:t>
            </w:r>
          </w:p>
        </w:tc>
      </w:tr>
      <w:tr w:rsidR="007C2E07" w:rsidRPr="007A5BA5" w14:paraId="56DE3FBE" w14:textId="77777777" w:rsidTr="00596A47">
        <w:trPr>
          <w:trHeight w:val="20"/>
        </w:trPr>
        <w:tc>
          <w:tcPr>
            <w:tcW w:w="5448" w:type="dxa"/>
            <w:tcBorders>
              <w:top w:val="nil"/>
              <w:left w:val="nil"/>
              <w:bottom w:val="nil"/>
              <w:right w:val="nil"/>
            </w:tcBorders>
            <w:shd w:val="clear" w:color="auto" w:fill="auto"/>
          </w:tcPr>
          <w:p w14:paraId="164BF0D9"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the Merchant’s delivery and fulfilment policies and terms and prices;</w:t>
            </w:r>
          </w:p>
        </w:tc>
        <w:tc>
          <w:tcPr>
            <w:tcW w:w="5442" w:type="dxa"/>
            <w:tcBorders>
              <w:top w:val="nil"/>
              <w:left w:val="nil"/>
              <w:bottom w:val="nil"/>
              <w:right w:val="nil"/>
            </w:tcBorders>
            <w:shd w:val="clear" w:color="auto" w:fill="auto"/>
          </w:tcPr>
          <w:p w14:paraId="7A63847A"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5) سياسات وشروط وأسعار التاجر للتسليم وإتمام المعاملة</w:t>
            </w:r>
            <w:r w:rsidRPr="00266E46">
              <w:rPr>
                <w:rFonts w:ascii="Dubai" w:hAnsi="Dubai" w:cs="Dubai"/>
                <w:sz w:val="18"/>
                <w:szCs w:val="18"/>
              </w:rPr>
              <w:t>.</w:t>
            </w:r>
          </w:p>
        </w:tc>
      </w:tr>
      <w:tr w:rsidR="007C2E07" w:rsidRPr="007A5BA5" w14:paraId="3C9D66B8" w14:textId="77777777" w:rsidTr="00596A47">
        <w:trPr>
          <w:trHeight w:val="20"/>
        </w:trPr>
        <w:tc>
          <w:tcPr>
            <w:tcW w:w="5448" w:type="dxa"/>
            <w:tcBorders>
              <w:top w:val="nil"/>
              <w:left w:val="nil"/>
              <w:bottom w:val="nil"/>
              <w:right w:val="nil"/>
            </w:tcBorders>
            <w:shd w:val="clear" w:color="auto" w:fill="auto"/>
          </w:tcPr>
          <w:p w14:paraId="27404CF1"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the country in which the Merchant is permanently resident and, if a company, its jurisdiction of incorporation;</w:t>
            </w:r>
          </w:p>
        </w:tc>
        <w:tc>
          <w:tcPr>
            <w:tcW w:w="5442" w:type="dxa"/>
            <w:tcBorders>
              <w:top w:val="nil"/>
              <w:left w:val="nil"/>
              <w:bottom w:val="nil"/>
              <w:right w:val="nil"/>
            </w:tcBorders>
            <w:shd w:val="clear" w:color="auto" w:fill="auto"/>
          </w:tcPr>
          <w:p w14:paraId="68D4891F"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6) الدولة التي يقيم بها التاجر، والولاية القضائية لإشهار الشركة، إن كان شركة</w:t>
            </w:r>
            <w:r w:rsidRPr="00266E46">
              <w:rPr>
                <w:rFonts w:ascii="Dubai" w:hAnsi="Dubai" w:cs="Dubai"/>
                <w:sz w:val="18"/>
                <w:szCs w:val="18"/>
              </w:rPr>
              <w:t>.</w:t>
            </w:r>
          </w:p>
        </w:tc>
      </w:tr>
      <w:tr w:rsidR="007C2E07" w:rsidRPr="007A5BA5" w14:paraId="2F9A9DDD" w14:textId="77777777" w:rsidTr="00596A47">
        <w:trPr>
          <w:trHeight w:val="20"/>
        </w:trPr>
        <w:tc>
          <w:tcPr>
            <w:tcW w:w="5448" w:type="dxa"/>
            <w:tcBorders>
              <w:top w:val="nil"/>
              <w:left w:val="nil"/>
              <w:bottom w:val="nil"/>
              <w:right w:val="nil"/>
            </w:tcBorders>
            <w:shd w:val="clear" w:color="auto" w:fill="auto"/>
          </w:tcPr>
          <w:p w14:paraId="7D7A6F5D"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the Merchant’s privacy and data protection policies;</w:t>
            </w:r>
          </w:p>
        </w:tc>
        <w:tc>
          <w:tcPr>
            <w:tcW w:w="5442" w:type="dxa"/>
            <w:tcBorders>
              <w:top w:val="nil"/>
              <w:left w:val="nil"/>
              <w:bottom w:val="nil"/>
              <w:right w:val="nil"/>
            </w:tcBorders>
            <w:shd w:val="clear" w:color="auto" w:fill="auto"/>
          </w:tcPr>
          <w:p w14:paraId="5D0F50C6"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7) سياسات الخصوصية وحماية البيانات لدى التاجر</w:t>
            </w:r>
            <w:r w:rsidRPr="00266E46">
              <w:rPr>
                <w:rFonts w:ascii="Dubai" w:hAnsi="Dubai" w:cs="Dubai"/>
                <w:sz w:val="18"/>
                <w:szCs w:val="18"/>
              </w:rPr>
              <w:t>.</w:t>
            </w:r>
          </w:p>
        </w:tc>
      </w:tr>
      <w:tr w:rsidR="007C2E07" w:rsidRPr="007A5BA5" w14:paraId="0EC5B362" w14:textId="77777777" w:rsidTr="00596A47">
        <w:trPr>
          <w:trHeight w:val="20"/>
        </w:trPr>
        <w:tc>
          <w:tcPr>
            <w:tcW w:w="5448" w:type="dxa"/>
            <w:tcBorders>
              <w:top w:val="nil"/>
              <w:left w:val="nil"/>
              <w:bottom w:val="nil"/>
              <w:right w:val="nil"/>
            </w:tcBorders>
            <w:shd w:val="clear" w:color="auto" w:fill="auto"/>
          </w:tcPr>
          <w:p w14:paraId="59A6EA45"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customer service contact details, including an email address or telephone number that is regularly monitored; and</w:t>
            </w:r>
          </w:p>
        </w:tc>
        <w:tc>
          <w:tcPr>
            <w:tcW w:w="5442" w:type="dxa"/>
            <w:tcBorders>
              <w:top w:val="nil"/>
              <w:left w:val="nil"/>
              <w:bottom w:val="nil"/>
              <w:right w:val="nil"/>
            </w:tcBorders>
            <w:shd w:val="clear" w:color="auto" w:fill="auto"/>
          </w:tcPr>
          <w:p w14:paraId="737641BD" w14:textId="77777777" w:rsidR="007C2E07" w:rsidRPr="00266E46" w:rsidRDefault="007C2E07" w:rsidP="004F681B">
            <w:pPr>
              <w:bidi/>
              <w:spacing w:line="220" w:lineRule="exact"/>
              <w:jc w:val="both"/>
              <w:rPr>
                <w:rFonts w:ascii="Dubai" w:hAnsi="Dubai" w:cs="Dubai"/>
                <w:sz w:val="18"/>
                <w:szCs w:val="18"/>
                <w:rtl/>
              </w:rPr>
            </w:pPr>
            <w:r w:rsidRPr="00266E46">
              <w:rPr>
                <w:rFonts w:ascii="Dubai" w:hAnsi="Dubai" w:cs="Dubai"/>
                <w:sz w:val="18"/>
                <w:szCs w:val="18"/>
                <w:rtl/>
              </w:rPr>
              <w:t>8) بيانات اتصال قسم خدمة العملاء والبريد الإلكتروني ورقم الهاتف</w:t>
            </w:r>
            <w:r w:rsidRPr="00266E46">
              <w:rPr>
                <w:rFonts w:ascii="Dubai" w:hAnsi="Dubai" w:cs="Dubai"/>
                <w:sz w:val="18"/>
                <w:szCs w:val="18"/>
              </w:rPr>
              <w:t>.</w:t>
            </w:r>
          </w:p>
          <w:p w14:paraId="1AC4E659"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p>
        </w:tc>
      </w:tr>
      <w:tr w:rsidR="007C2E07" w:rsidRPr="007A5BA5" w14:paraId="0FF33544" w14:textId="77777777" w:rsidTr="00596A47">
        <w:trPr>
          <w:trHeight w:val="20"/>
        </w:trPr>
        <w:tc>
          <w:tcPr>
            <w:tcW w:w="5448" w:type="dxa"/>
            <w:tcBorders>
              <w:top w:val="nil"/>
              <w:left w:val="nil"/>
              <w:bottom w:val="nil"/>
              <w:right w:val="nil"/>
            </w:tcBorders>
            <w:shd w:val="clear" w:color="auto" w:fill="auto"/>
          </w:tcPr>
          <w:p w14:paraId="517F8247" w14:textId="77777777" w:rsidR="007C2E07" w:rsidRPr="009A4035" w:rsidRDefault="007C2E07" w:rsidP="004F681B">
            <w:pPr>
              <w:pStyle w:val="ListParagraph"/>
              <w:numPr>
                <w:ilvl w:val="0"/>
                <w:numId w:val="81"/>
              </w:numPr>
              <w:tabs>
                <w:tab w:val="left" w:pos="0"/>
              </w:tabs>
              <w:bidi w:val="0"/>
              <w:spacing w:line="220" w:lineRule="exact"/>
              <w:jc w:val="both"/>
              <w:rPr>
                <w:rFonts w:ascii="Dubai" w:hAnsi="Dubai" w:cs="Dubai"/>
                <w:sz w:val="18"/>
                <w:szCs w:val="18"/>
                <w:rtl/>
              </w:rPr>
            </w:pPr>
            <w:r w:rsidRPr="009A4035">
              <w:rPr>
                <w:rFonts w:ascii="Dubai" w:hAnsi="Dubai" w:cs="Dubai"/>
                <w:sz w:val="18"/>
                <w:szCs w:val="18"/>
              </w:rPr>
              <w:t>a description of the method of security being used to secure Cardholder data.</w:t>
            </w:r>
          </w:p>
        </w:tc>
        <w:tc>
          <w:tcPr>
            <w:tcW w:w="5442" w:type="dxa"/>
            <w:tcBorders>
              <w:top w:val="nil"/>
              <w:left w:val="nil"/>
              <w:bottom w:val="nil"/>
              <w:right w:val="nil"/>
            </w:tcBorders>
            <w:shd w:val="clear" w:color="auto" w:fill="auto"/>
          </w:tcPr>
          <w:p w14:paraId="23B5C92B" w14:textId="77777777" w:rsidR="007C2E07" w:rsidRPr="00266E46" w:rsidRDefault="007C2E07" w:rsidP="004F681B">
            <w:pPr>
              <w:tabs>
                <w:tab w:val="left" w:pos="0"/>
              </w:tabs>
              <w:bidi/>
              <w:spacing w:line="220" w:lineRule="exact"/>
              <w:jc w:val="both"/>
              <w:rPr>
                <w:rFonts w:ascii="Dubai" w:eastAsia="Arial Unicode MS" w:hAnsi="Dubai" w:cs="Dubai"/>
                <w:sz w:val="18"/>
                <w:szCs w:val="18"/>
                <w:rtl/>
              </w:rPr>
            </w:pPr>
            <w:r w:rsidRPr="00266E46">
              <w:rPr>
                <w:rFonts w:ascii="Dubai" w:hAnsi="Dubai" w:cs="Dubai"/>
                <w:sz w:val="18"/>
                <w:szCs w:val="18"/>
                <w:rtl/>
              </w:rPr>
              <w:t>9)وصف لطرق الحماية والأمان المتبع لتأمين بيانات صاحب البطاقة.</w:t>
            </w:r>
          </w:p>
        </w:tc>
      </w:tr>
      <w:tr w:rsidR="007C2E07" w:rsidRPr="007A5BA5" w14:paraId="68D6444D" w14:textId="77777777" w:rsidTr="00596A47">
        <w:trPr>
          <w:trHeight w:val="20"/>
        </w:trPr>
        <w:tc>
          <w:tcPr>
            <w:tcW w:w="5448" w:type="dxa"/>
            <w:tcBorders>
              <w:top w:val="nil"/>
              <w:left w:val="nil"/>
              <w:bottom w:val="nil"/>
              <w:right w:val="nil"/>
            </w:tcBorders>
            <w:shd w:val="clear" w:color="auto" w:fill="CCD4D6" w:themeFill="background2"/>
          </w:tcPr>
          <w:p w14:paraId="004F1F7D" w14:textId="77777777" w:rsidR="007C2E07" w:rsidRPr="00266E46" w:rsidRDefault="007C2E07" w:rsidP="007C2E07">
            <w:pPr>
              <w:tabs>
                <w:tab w:val="left" w:pos="0"/>
              </w:tabs>
              <w:spacing w:line="240" w:lineRule="exact"/>
              <w:jc w:val="both"/>
              <w:rPr>
                <w:rFonts w:ascii="Dubai" w:hAnsi="Dubai" w:cs="Dubai"/>
                <w:sz w:val="18"/>
                <w:szCs w:val="18"/>
                <w:rtl/>
              </w:rPr>
            </w:pPr>
            <w:r w:rsidRPr="00266E46">
              <w:rPr>
                <w:rFonts w:ascii="Dubai" w:hAnsi="Dubai" w:cs="Dubai"/>
                <w:sz w:val="18"/>
                <w:szCs w:val="18"/>
              </w:rPr>
              <w:t xml:space="preserve">13. </w:t>
            </w:r>
            <w:r w:rsidRPr="00266E46">
              <w:rPr>
                <w:rFonts w:ascii="Dubai" w:hAnsi="Dubai" w:cs="Dubai"/>
                <w:b/>
                <w:bCs/>
                <w:sz w:val="18"/>
                <w:szCs w:val="18"/>
              </w:rPr>
              <w:t>Branding and Intellectual Property</w:t>
            </w:r>
          </w:p>
        </w:tc>
        <w:tc>
          <w:tcPr>
            <w:tcW w:w="5442" w:type="dxa"/>
            <w:tcBorders>
              <w:top w:val="nil"/>
              <w:left w:val="nil"/>
              <w:bottom w:val="nil"/>
              <w:right w:val="nil"/>
            </w:tcBorders>
            <w:shd w:val="clear" w:color="auto" w:fill="CCD4D6" w:themeFill="background2"/>
          </w:tcPr>
          <w:p w14:paraId="7677B135" w14:textId="77777777" w:rsidR="007C2E07" w:rsidRPr="00266E46" w:rsidRDefault="007C2E07" w:rsidP="007C2E07">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 xml:space="preserve">13. </w:t>
            </w:r>
            <w:r w:rsidRPr="00266E46">
              <w:rPr>
                <w:rFonts w:ascii="Dubai" w:hAnsi="Dubai" w:cs="Dubai"/>
                <w:b/>
                <w:bCs/>
                <w:sz w:val="18"/>
                <w:szCs w:val="18"/>
                <w:rtl/>
              </w:rPr>
              <w:t>الاسم التجاري والملكية الفكرية</w:t>
            </w:r>
            <w:r w:rsidRPr="00266E46">
              <w:rPr>
                <w:rFonts w:ascii="Dubai" w:hAnsi="Dubai" w:cs="Dubai"/>
                <w:sz w:val="18"/>
                <w:szCs w:val="18"/>
                <w:rtl/>
              </w:rPr>
              <w:t xml:space="preserve"> </w:t>
            </w:r>
          </w:p>
        </w:tc>
      </w:tr>
      <w:tr w:rsidR="007C2E07" w:rsidRPr="007A5BA5" w14:paraId="5DED2099" w14:textId="77777777" w:rsidTr="00596A47">
        <w:trPr>
          <w:trHeight w:val="20"/>
        </w:trPr>
        <w:tc>
          <w:tcPr>
            <w:tcW w:w="5448" w:type="dxa"/>
            <w:tcBorders>
              <w:top w:val="nil"/>
              <w:left w:val="nil"/>
              <w:bottom w:val="nil"/>
              <w:right w:val="nil"/>
            </w:tcBorders>
            <w:shd w:val="clear" w:color="auto" w:fill="auto"/>
          </w:tcPr>
          <w:p w14:paraId="7F07248C" w14:textId="77777777" w:rsidR="007C2E07" w:rsidRPr="00561952" w:rsidRDefault="007C2E07" w:rsidP="004F681B">
            <w:pPr>
              <w:tabs>
                <w:tab w:val="left" w:pos="0"/>
              </w:tabs>
              <w:spacing w:line="200" w:lineRule="exact"/>
              <w:jc w:val="both"/>
              <w:rPr>
                <w:rFonts w:ascii="Dubai" w:hAnsi="Dubai" w:cs="Dubai"/>
                <w:sz w:val="18"/>
                <w:szCs w:val="18"/>
                <w:rtl/>
              </w:rPr>
            </w:pPr>
            <w:r w:rsidRPr="00561952">
              <w:rPr>
                <w:rFonts w:ascii="Dubai" w:hAnsi="Dubai" w:cs="Dubai"/>
                <w:sz w:val="18"/>
                <w:szCs w:val="18"/>
                <w:rtl/>
              </w:rPr>
              <w:t>1</w:t>
            </w:r>
            <w:r w:rsidRPr="00561952">
              <w:rPr>
                <w:rFonts w:ascii="Dubai" w:hAnsi="Dubai" w:cs="Dubai"/>
                <w:sz w:val="18"/>
                <w:szCs w:val="18"/>
              </w:rPr>
              <w:t>3.1Each Party hereby grants to the other Party a non-exclusive, non-transferable license (with no right to sub-license) to use its logo, or any other brand or mark approved by the Party, in connection with the E commerce Transactions for the duration of this Agreement. Each Party may not otherwise claim any affiliation to, or connection with, the other Party. Each Party agrees to display the other Party logo, or any other brand or mark approved by it, at visible locations within the Party’s site, and will comply with each other directions in connection therewith.</w:t>
            </w:r>
          </w:p>
        </w:tc>
        <w:tc>
          <w:tcPr>
            <w:tcW w:w="5442" w:type="dxa"/>
            <w:tcBorders>
              <w:top w:val="nil"/>
              <w:left w:val="nil"/>
              <w:bottom w:val="nil"/>
              <w:right w:val="nil"/>
            </w:tcBorders>
            <w:shd w:val="clear" w:color="auto" w:fill="auto"/>
          </w:tcPr>
          <w:p w14:paraId="50120240" w14:textId="6CCD964E" w:rsidR="007C2E07" w:rsidRPr="00266E46" w:rsidRDefault="007C2E07" w:rsidP="004F681B">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1-13يمنح كل طرف بموجب هذا الاتفاق للطرف الاخر ترخيص غير حصري وغير قابل للتحويل (مع عدم وجود حق للترخيص من الباطن) لاستخدام شعار الطرف الاخر أو أي اسم أو علامة تجارية أخرى وافق عليها اي من الاطراف، فيما يتعلق بمعاملات التجارة الالكترونية ولمدة هذا الاتفاق. ويوافق كل طرف على عرض شعار الطرف الاخر أو أي اسم أو علامة تجارية أخرى وافق عليها الطرف الاخر، في أمكنة واضحة.</w:t>
            </w:r>
          </w:p>
        </w:tc>
      </w:tr>
      <w:tr w:rsidR="007C2E07" w:rsidRPr="007A5BA5" w14:paraId="642B91F6" w14:textId="77777777" w:rsidTr="00596A47">
        <w:trPr>
          <w:trHeight w:val="20"/>
        </w:trPr>
        <w:tc>
          <w:tcPr>
            <w:tcW w:w="5448" w:type="dxa"/>
            <w:tcBorders>
              <w:top w:val="nil"/>
              <w:left w:val="nil"/>
              <w:bottom w:val="nil"/>
              <w:right w:val="nil"/>
            </w:tcBorders>
            <w:shd w:val="clear" w:color="auto" w:fill="auto"/>
          </w:tcPr>
          <w:p w14:paraId="31B7D5C3" w14:textId="7B0EF091" w:rsidR="007C2E07" w:rsidRPr="00561952" w:rsidRDefault="007C2E07" w:rsidP="004F681B">
            <w:pPr>
              <w:tabs>
                <w:tab w:val="left" w:pos="0"/>
              </w:tabs>
              <w:spacing w:line="200" w:lineRule="exact"/>
              <w:jc w:val="both"/>
              <w:rPr>
                <w:rFonts w:ascii="Dubai" w:hAnsi="Dubai" w:cs="Dubai"/>
                <w:sz w:val="18"/>
                <w:szCs w:val="18"/>
                <w:rtl/>
              </w:rPr>
            </w:pPr>
            <w:r w:rsidRPr="00561952">
              <w:rPr>
                <w:rFonts w:ascii="Dubai" w:hAnsi="Dubai" w:cs="Dubai"/>
                <w:sz w:val="18"/>
                <w:szCs w:val="18"/>
              </w:rPr>
              <w:lastRenderedPageBreak/>
              <w:t>13.</w:t>
            </w:r>
            <w:r w:rsidR="009D26F1">
              <w:rPr>
                <w:rFonts w:ascii="Dubai" w:hAnsi="Dubai" w:cs="Dubai"/>
                <w:sz w:val="18"/>
                <w:szCs w:val="18"/>
              </w:rPr>
              <w:t>2</w:t>
            </w:r>
            <w:r w:rsidR="009D26F1" w:rsidRPr="00561952">
              <w:rPr>
                <w:rFonts w:ascii="Dubai" w:hAnsi="Dubai" w:cs="Dubai"/>
                <w:sz w:val="18"/>
                <w:szCs w:val="18"/>
              </w:rPr>
              <w:t xml:space="preserve"> </w:t>
            </w:r>
            <w:r w:rsidRPr="00561952">
              <w:rPr>
                <w:rFonts w:ascii="Dubai" w:hAnsi="Dubai" w:cs="Dubai"/>
                <w:sz w:val="18"/>
                <w:szCs w:val="18"/>
              </w:rPr>
              <w:t>The Merchant shall indemnify the Bank from and against all costs, claims, expenses or damages suffered or incurred by the Bank arising out of or in connection with any claim brought against the Bank for infringement of any third-party intellectual property rights (including but not limited to copyright and design right) due to the Merchant’s use of the Bank Materials.</w:t>
            </w:r>
          </w:p>
        </w:tc>
        <w:tc>
          <w:tcPr>
            <w:tcW w:w="5442" w:type="dxa"/>
            <w:tcBorders>
              <w:top w:val="nil"/>
              <w:left w:val="nil"/>
              <w:bottom w:val="nil"/>
              <w:right w:val="nil"/>
            </w:tcBorders>
            <w:shd w:val="clear" w:color="auto" w:fill="auto"/>
          </w:tcPr>
          <w:p w14:paraId="74907028" w14:textId="072FE32A" w:rsidR="007C2E07" w:rsidRPr="00266E46" w:rsidRDefault="009D26F1" w:rsidP="004F681B">
            <w:pPr>
              <w:tabs>
                <w:tab w:val="left" w:pos="0"/>
              </w:tabs>
              <w:bidi/>
              <w:spacing w:line="260" w:lineRule="exact"/>
              <w:jc w:val="both"/>
              <w:rPr>
                <w:rFonts w:ascii="Dubai" w:eastAsia="Arial Unicode MS" w:hAnsi="Dubai" w:cs="Dubai"/>
                <w:sz w:val="18"/>
                <w:szCs w:val="18"/>
                <w:rtl/>
              </w:rPr>
            </w:pPr>
            <w:r>
              <w:rPr>
                <w:rFonts w:ascii="Dubai" w:hAnsi="Dubai" w:cs="Dubai"/>
                <w:sz w:val="18"/>
                <w:szCs w:val="18"/>
              </w:rPr>
              <w:t>2</w:t>
            </w:r>
            <w:r w:rsidR="007C2E07" w:rsidRPr="00266E46">
              <w:rPr>
                <w:rFonts w:ascii="Dubai" w:hAnsi="Dubai" w:cs="Dubai"/>
                <w:sz w:val="18"/>
                <w:szCs w:val="18"/>
                <w:rtl/>
              </w:rPr>
              <w:t>-13 يجب على التاجر تعويض البنك عن جميع التكاليف أو المطالبات أو النفقات أو الأضرار التي تلحق أو التي يتكبدها البنك نتيجة عن أو فيما يتعلق بأي دعوى مرفوعة ضد البنك عن التعدي على حقوق ملكية فكرية لأي طرف آخر (بما في ذلك ولكن لا يقتصر على حقوق الطبع والنشر والتصميم) وذلك بسبب استخدام التاجر لمواد البنك.</w:t>
            </w:r>
          </w:p>
        </w:tc>
      </w:tr>
      <w:tr w:rsidR="007C2E07" w:rsidRPr="007A5BA5" w14:paraId="3C4CA173" w14:textId="77777777" w:rsidTr="00596A47">
        <w:trPr>
          <w:trHeight w:val="20"/>
        </w:trPr>
        <w:tc>
          <w:tcPr>
            <w:tcW w:w="5448" w:type="dxa"/>
            <w:tcBorders>
              <w:top w:val="nil"/>
              <w:left w:val="nil"/>
              <w:bottom w:val="nil"/>
              <w:right w:val="nil"/>
            </w:tcBorders>
            <w:shd w:val="clear" w:color="auto" w:fill="auto"/>
          </w:tcPr>
          <w:p w14:paraId="768B65B4" w14:textId="532A78BB" w:rsidR="007C2E07" w:rsidRPr="00561952" w:rsidRDefault="007C2E07" w:rsidP="007C2E07">
            <w:pPr>
              <w:tabs>
                <w:tab w:val="left" w:pos="0"/>
              </w:tabs>
              <w:spacing w:line="200" w:lineRule="exact"/>
              <w:jc w:val="both"/>
              <w:rPr>
                <w:rFonts w:ascii="Dubai" w:hAnsi="Dubai" w:cs="Dubai"/>
                <w:sz w:val="18"/>
                <w:szCs w:val="18"/>
                <w:rtl/>
              </w:rPr>
            </w:pPr>
            <w:r w:rsidRPr="00561952">
              <w:rPr>
                <w:rFonts w:ascii="Dubai" w:hAnsi="Dubai" w:cs="Dubai"/>
                <w:sz w:val="18"/>
                <w:szCs w:val="18"/>
              </w:rPr>
              <w:t>13.</w:t>
            </w:r>
            <w:r w:rsidR="009D26F1">
              <w:rPr>
                <w:rFonts w:ascii="Dubai" w:hAnsi="Dubai" w:cs="Dubai"/>
                <w:sz w:val="18"/>
                <w:szCs w:val="18"/>
              </w:rPr>
              <w:t>3</w:t>
            </w:r>
            <w:r w:rsidR="009D26F1" w:rsidRPr="00561952">
              <w:rPr>
                <w:rFonts w:ascii="Dubai" w:hAnsi="Dubai" w:cs="Dubai"/>
                <w:sz w:val="18"/>
                <w:szCs w:val="18"/>
              </w:rPr>
              <w:t xml:space="preserve"> </w:t>
            </w:r>
            <w:r w:rsidRPr="00561952">
              <w:rPr>
                <w:rFonts w:ascii="Dubai" w:hAnsi="Dubai" w:cs="Dubai"/>
                <w:sz w:val="18"/>
                <w:szCs w:val="18"/>
              </w:rPr>
              <w:t>This clause shall survive termination of this Agreement.</w:t>
            </w:r>
          </w:p>
        </w:tc>
        <w:tc>
          <w:tcPr>
            <w:tcW w:w="5442" w:type="dxa"/>
            <w:tcBorders>
              <w:top w:val="nil"/>
              <w:left w:val="nil"/>
              <w:bottom w:val="nil"/>
              <w:right w:val="nil"/>
            </w:tcBorders>
            <w:shd w:val="clear" w:color="auto" w:fill="auto"/>
          </w:tcPr>
          <w:p w14:paraId="5CC99456" w14:textId="51DD5273" w:rsidR="007C2E07" w:rsidRPr="00266E46" w:rsidRDefault="009D26F1" w:rsidP="007C2E07">
            <w:pPr>
              <w:tabs>
                <w:tab w:val="left" w:pos="0"/>
              </w:tabs>
              <w:bidi/>
              <w:spacing w:line="260" w:lineRule="exact"/>
              <w:rPr>
                <w:rFonts w:ascii="Dubai" w:eastAsia="Arial Unicode MS" w:hAnsi="Dubai" w:cs="Dubai"/>
                <w:sz w:val="18"/>
                <w:szCs w:val="18"/>
                <w:rtl/>
              </w:rPr>
            </w:pPr>
            <w:r>
              <w:rPr>
                <w:rFonts w:ascii="Dubai" w:hAnsi="Dubai" w:cs="Dubai"/>
                <w:sz w:val="18"/>
                <w:szCs w:val="18"/>
              </w:rPr>
              <w:t>3</w:t>
            </w:r>
            <w:r w:rsidR="007C2E07" w:rsidRPr="00266E46">
              <w:rPr>
                <w:rFonts w:ascii="Dubai" w:hAnsi="Dubai" w:cs="Dubai"/>
                <w:sz w:val="18"/>
                <w:szCs w:val="18"/>
                <w:rtl/>
              </w:rPr>
              <w:t xml:space="preserve">-13 تسري </w:t>
            </w:r>
            <w:r>
              <w:rPr>
                <w:rFonts w:ascii="Dubai" w:hAnsi="Dubai" w:cs="Dubai" w:hint="cs"/>
                <w:sz w:val="18"/>
                <w:szCs w:val="18"/>
                <w:rtl/>
              </w:rPr>
              <w:t>هذه المادة</w:t>
            </w:r>
            <w:r w:rsidR="00ED25EE">
              <w:rPr>
                <w:rFonts w:ascii="Dubai" w:hAnsi="Dubai" w:cs="Dubai" w:hint="cs"/>
                <w:sz w:val="18"/>
                <w:szCs w:val="18"/>
                <w:rtl/>
              </w:rPr>
              <w:t xml:space="preserve"> </w:t>
            </w:r>
            <w:r w:rsidR="007C2E07" w:rsidRPr="00266E46">
              <w:rPr>
                <w:rFonts w:ascii="Dubai" w:hAnsi="Dubai" w:cs="Dubai"/>
                <w:sz w:val="18"/>
                <w:szCs w:val="18"/>
                <w:rtl/>
              </w:rPr>
              <w:t>حتى بعد انتهاء هذه الاتفاقية.</w:t>
            </w:r>
          </w:p>
        </w:tc>
      </w:tr>
      <w:tr w:rsidR="007C2E07" w:rsidRPr="007A5BA5" w14:paraId="399A809B" w14:textId="77777777" w:rsidTr="00596A47">
        <w:trPr>
          <w:trHeight w:val="20"/>
        </w:trPr>
        <w:tc>
          <w:tcPr>
            <w:tcW w:w="5448" w:type="dxa"/>
            <w:tcBorders>
              <w:top w:val="nil"/>
              <w:left w:val="nil"/>
              <w:bottom w:val="nil"/>
              <w:right w:val="nil"/>
            </w:tcBorders>
            <w:shd w:val="clear" w:color="auto" w:fill="CCD4D6" w:themeFill="background2"/>
          </w:tcPr>
          <w:p w14:paraId="62DA9C6E" w14:textId="7842B83B" w:rsidR="007C2E07" w:rsidRPr="00561952" w:rsidRDefault="007C2E07" w:rsidP="007C2E07">
            <w:pPr>
              <w:tabs>
                <w:tab w:val="left" w:pos="0"/>
              </w:tabs>
              <w:spacing w:line="200" w:lineRule="exact"/>
              <w:jc w:val="both"/>
              <w:rPr>
                <w:rFonts w:ascii="Dubai" w:hAnsi="Dubai" w:cs="Dubai"/>
                <w:sz w:val="18"/>
                <w:szCs w:val="18"/>
                <w:rtl/>
              </w:rPr>
            </w:pPr>
            <w:r w:rsidRPr="00561952">
              <w:rPr>
                <w:rFonts w:ascii="Dubai" w:hAnsi="Dubai" w:cs="Dubai"/>
                <w:sz w:val="18"/>
                <w:szCs w:val="18"/>
              </w:rPr>
              <w:t xml:space="preserve">14. </w:t>
            </w:r>
            <w:r w:rsidRPr="00561952">
              <w:rPr>
                <w:rFonts w:ascii="Dubai" w:hAnsi="Dubai" w:cs="Dubai"/>
                <w:b/>
                <w:bCs/>
                <w:sz w:val="18"/>
                <w:szCs w:val="18"/>
              </w:rPr>
              <w:t xml:space="preserve">Merchant </w:t>
            </w:r>
            <w:r w:rsidR="009D26F1">
              <w:rPr>
                <w:rFonts w:ascii="Dubai" w:hAnsi="Dubai" w:cs="Dubai"/>
                <w:b/>
                <w:bCs/>
                <w:sz w:val="18"/>
                <w:szCs w:val="18"/>
              </w:rPr>
              <w:t xml:space="preserve">Used </w:t>
            </w:r>
            <w:r w:rsidR="004E70A4" w:rsidRPr="00561952">
              <w:rPr>
                <w:rFonts w:ascii="Dubai" w:hAnsi="Dubai" w:cs="Dubai"/>
                <w:b/>
                <w:bCs/>
                <w:sz w:val="18"/>
                <w:szCs w:val="18"/>
              </w:rPr>
              <w:t>Software</w:t>
            </w:r>
            <w:r w:rsidR="004E70A4">
              <w:rPr>
                <w:rFonts w:ascii="Dubai" w:hAnsi="Dubai" w:cs="Dubai"/>
                <w:b/>
                <w:bCs/>
                <w:sz w:val="18"/>
                <w:szCs w:val="18"/>
              </w:rPr>
              <w:t>’s</w:t>
            </w:r>
          </w:p>
        </w:tc>
        <w:tc>
          <w:tcPr>
            <w:tcW w:w="5442" w:type="dxa"/>
            <w:tcBorders>
              <w:top w:val="nil"/>
              <w:left w:val="nil"/>
              <w:bottom w:val="nil"/>
              <w:right w:val="nil"/>
            </w:tcBorders>
            <w:shd w:val="clear" w:color="auto" w:fill="CCD4D6" w:themeFill="background2"/>
          </w:tcPr>
          <w:p w14:paraId="77B01820" w14:textId="32B0E8E9" w:rsidR="007C2E07" w:rsidRPr="00266E46" w:rsidRDefault="007C2E07" w:rsidP="007C2E07">
            <w:pPr>
              <w:tabs>
                <w:tab w:val="left" w:pos="0"/>
              </w:tabs>
              <w:bidi/>
              <w:spacing w:line="200" w:lineRule="exact"/>
              <w:rPr>
                <w:rFonts w:ascii="Dubai" w:eastAsia="Arial Unicode MS" w:hAnsi="Dubai" w:cs="Dubai"/>
                <w:sz w:val="18"/>
                <w:szCs w:val="18"/>
                <w:rtl/>
              </w:rPr>
            </w:pPr>
            <w:r w:rsidRPr="00266E46">
              <w:rPr>
                <w:rFonts w:ascii="Dubai" w:hAnsi="Dubai" w:cs="Dubai"/>
                <w:sz w:val="18"/>
                <w:szCs w:val="18"/>
                <w:rtl/>
              </w:rPr>
              <w:t>14.</w:t>
            </w:r>
            <w:r w:rsidRPr="00266E46">
              <w:rPr>
                <w:rFonts w:ascii="Dubai" w:hAnsi="Dubai" w:cs="Dubai"/>
                <w:sz w:val="18"/>
                <w:szCs w:val="18"/>
              </w:rPr>
              <w:t xml:space="preserve"> </w:t>
            </w:r>
            <w:r w:rsidR="009D26F1">
              <w:rPr>
                <w:rFonts w:ascii="Dubai" w:hAnsi="Dubai" w:cs="Dubai" w:hint="cs"/>
                <w:b/>
                <w:bCs/>
                <w:sz w:val="18"/>
                <w:szCs w:val="18"/>
                <w:rtl/>
              </w:rPr>
              <w:t>البرامج المستخدمة</w:t>
            </w:r>
            <w:r w:rsidRPr="00266E46">
              <w:rPr>
                <w:rFonts w:ascii="Dubai" w:hAnsi="Dubai" w:cs="Dubai"/>
                <w:b/>
                <w:bCs/>
                <w:sz w:val="18"/>
                <w:szCs w:val="18"/>
                <w:rtl/>
              </w:rPr>
              <w:t xml:space="preserve"> لدى التاجر</w:t>
            </w:r>
          </w:p>
        </w:tc>
      </w:tr>
      <w:tr w:rsidR="00640A25" w:rsidRPr="007A5BA5" w14:paraId="732095F8" w14:textId="77777777" w:rsidTr="00596A47">
        <w:trPr>
          <w:trHeight w:val="20"/>
        </w:trPr>
        <w:tc>
          <w:tcPr>
            <w:tcW w:w="5448" w:type="dxa"/>
            <w:tcBorders>
              <w:top w:val="nil"/>
              <w:left w:val="nil"/>
              <w:bottom w:val="nil"/>
              <w:right w:val="nil"/>
            </w:tcBorders>
            <w:shd w:val="clear" w:color="auto" w:fill="auto"/>
          </w:tcPr>
          <w:p w14:paraId="205B821E" w14:textId="6438FB1A" w:rsidR="00640A25" w:rsidRPr="004E70A4" w:rsidRDefault="00640A25" w:rsidP="00640A25">
            <w:pPr>
              <w:tabs>
                <w:tab w:val="left" w:pos="0"/>
              </w:tabs>
              <w:spacing w:line="200" w:lineRule="exact"/>
              <w:jc w:val="both"/>
              <w:rPr>
                <w:rFonts w:ascii="Dubai" w:hAnsi="Dubai" w:cs="Dubai"/>
                <w:sz w:val="18"/>
                <w:szCs w:val="18"/>
              </w:rPr>
            </w:pPr>
            <w:r w:rsidRPr="004E70A4">
              <w:rPr>
                <w:rFonts w:ascii="Dubai" w:hAnsi="Dubai" w:cs="Dubai"/>
                <w:sz w:val="18"/>
                <w:szCs w:val="18"/>
              </w:rPr>
              <w:t xml:space="preserve">The merchant shall ensure that the used </w:t>
            </w:r>
            <w:r w:rsidR="00DD0F74" w:rsidRPr="004E70A4">
              <w:rPr>
                <w:rFonts w:ascii="Dubai" w:hAnsi="Dubai" w:cs="Dubai"/>
                <w:sz w:val="18"/>
                <w:szCs w:val="18"/>
              </w:rPr>
              <w:t xml:space="preserve">electronic </w:t>
            </w:r>
            <w:r w:rsidR="009D26F1" w:rsidRPr="004E70A4">
              <w:rPr>
                <w:rFonts w:ascii="Dubai" w:hAnsi="Dubai" w:cs="Dubai"/>
                <w:sz w:val="18"/>
                <w:szCs w:val="18"/>
              </w:rPr>
              <w:t>software’s</w:t>
            </w:r>
            <w:r w:rsidRPr="004E70A4">
              <w:rPr>
                <w:rFonts w:ascii="Dubai" w:hAnsi="Dubai" w:cs="Dubai"/>
                <w:sz w:val="18"/>
                <w:szCs w:val="18"/>
              </w:rPr>
              <w:t xml:space="preserve"> </w:t>
            </w:r>
            <w:r w:rsidR="00DD0F74" w:rsidRPr="004E70A4">
              <w:rPr>
                <w:rFonts w:ascii="Dubai" w:hAnsi="Dubai" w:cs="Dubai"/>
                <w:sz w:val="18"/>
                <w:szCs w:val="18"/>
              </w:rPr>
              <w:t xml:space="preserve">used for </w:t>
            </w:r>
            <w:r w:rsidR="00394583" w:rsidRPr="004E70A4">
              <w:rPr>
                <w:rFonts w:ascii="Dubai" w:hAnsi="Dubai" w:cs="Dubai"/>
                <w:sz w:val="18"/>
                <w:szCs w:val="18"/>
              </w:rPr>
              <w:t>the</w:t>
            </w:r>
            <w:r w:rsidR="00DD0F74" w:rsidRPr="004E70A4">
              <w:rPr>
                <w:rFonts w:ascii="Dubai" w:hAnsi="Dubai" w:cs="Dubai"/>
                <w:sz w:val="18"/>
                <w:szCs w:val="18"/>
              </w:rPr>
              <w:t xml:space="preserve"> E-Commerce payments are</w:t>
            </w:r>
            <w:r w:rsidRPr="004E70A4">
              <w:rPr>
                <w:rFonts w:ascii="Dubai" w:hAnsi="Dubai" w:cs="Dubai"/>
                <w:sz w:val="18"/>
                <w:szCs w:val="18"/>
              </w:rPr>
              <w:t xml:space="preserve"> up to date to avoid any security vulnerabilities.</w:t>
            </w:r>
          </w:p>
        </w:tc>
        <w:tc>
          <w:tcPr>
            <w:tcW w:w="5442" w:type="dxa"/>
            <w:tcBorders>
              <w:top w:val="nil"/>
              <w:left w:val="nil"/>
              <w:bottom w:val="nil"/>
              <w:right w:val="nil"/>
            </w:tcBorders>
            <w:shd w:val="clear" w:color="auto" w:fill="auto"/>
          </w:tcPr>
          <w:p w14:paraId="719B6FE5" w14:textId="3E20D1A8" w:rsidR="00640A25" w:rsidRPr="004E70A4" w:rsidRDefault="00640A25" w:rsidP="00640A25">
            <w:pPr>
              <w:tabs>
                <w:tab w:val="left" w:pos="0"/>
              </w:tabs>
              <w:bidi/>
              <w:spacing w:line="260" w:lineRule="exact"/>
              <w:rPr>
                <w:rFonts w:ascii="Dubai" w:hAnsi="Dubai" w:cs="Dubai"/>
                <w:sz w:val="18"/>
                <w:szCs w:val="18"/>
                <w:rtl/>
              </w:rPr>
            </w:pPr>
            <w:r w:rsidRPr="004E70A4">
              <w:rPr>
                <w:rFonts w:ascii="Dubai" w:hAnsi="Dubai" w:cs="Dubai" w:hint="eastAsia"/>
                <w:sz w:val="18"/>
                <w:szCs w:val="18"/>
                <w:rtl/>
              </w:rPr>
              <w:t>يجب</w:t>
            </w:r>
            <w:r w:rsidRPr="004E70A4">
              <w:rPr>
                <w:rFonts w:ascii="Dubai" w:hAnsi="Dubai" w:cs="Dubai"/>
                <w:sz w:val="18"/>
                <w:szCs w:val="18"/>
                <w:rtl/>
              </w:rPr>
              <w:t xml:space="preserve"> على التاجر الحفاظ على تحديث البرامج </w:t>
            </w:r>
            <w:r w:rsidR="004D4AD6" w:rsidRPr="004E70A4">
              <w:rPr>
                <w:rFonts w:ascii="Dubai" w:hAnsi="Dubai" w:cs="Dubai"/>
                <w:sz w:val="18"/>
                <w:szCs w:val="18"/>
                <w:rtl/>
              </w:rPr>
              <w:t>الإلكتروني</w:t>
            </w:r>
            <w:r w:rsidR="00DD0F74" w:rsidRPr="004E70A4">
              <w:rPr>
                <w:rFonts w:ascii="Dubai" w:hAnsi="Dubai" w:cs="Dubai" w:hint="cs"/>
                <w:sz w:val="18"/>
                <w:szCs w:val="18"/>
                <w:rtl/>
              </w:rPr>
              <w:t>ة</w:t>
            </w:r>
            <w:r w:rsidR="004D4AD6" w:rsidRPr="004E70A4">
              <w:rPr>
                <w:rFonts w:ascii="Dubai" w:hAnsi="Dubai" w:cs="Dubai"/>
                <w:sz w:val="18"/>
                <w:szCs w:val="18"/>
              </w:rPr>
              <w:t xml:space="preserve"> </w:t>
            </w:r>
            <w:r w:rsidRPr="004E70A4">
              <w:rPr>
                <w:rFonts w:ascii="Dubai" w:hAnsi="Dubai" w:cs="Dubai"/>
                <w:sz w:val="18"/>
                <w:szCs w:val="18"/>
                <w:rtl/>
              </w:rPr>
              <w:t xml:space="preserve">المستخدم </w:t>
            </w:r>
            <w:r w:rsidR="004D4AD6" w:rsidRPr="004E70A4">
              <w:rPr>
                <w:rFonts w:ascii="Dubai" w:hAnsi="Dubai" w:cs="Dubai" w:hint="cs"/>
                <w:sz w:val="18"/>
                <w:szCs w:val="18"/>
                <w:rtl/>
              </w:rPr>
              <w:t xml:space="preserve">في </w:t>
            </w:r>
            <w:r w:rsidR="004D4AD6" w:rsidRPr="004E70A4">
              <w:rPr>
                <w:rFonts w:ascii="Dubai" w:hAnsi="Dubai" w:cs="Dubai"/>
                <w:sz w:val="18"/>
                <w:szCs w:val="18"/>
                <w:rtl/>
              </w:rPr>
              <w:t xml:space="preserve">نظام مدفوعات التجارة الإلكترونية </w:t>
            </w:r>
            <w:r w:rsidRPr="004E70A4">
              <w:rPr>
                <w:rFonts w:ascii="Dubai" w:hAnsi="Dubai" w:cs="Dubai"/>
                <w:sz w:val="18"/>
                <w:szCs w:val="18"/>
                <w:rtl/>
              </w:rPr>
              <w:t xml:space="preserve">باستمرار </w:t>
            </w:r>
            <w:r w:rsidRPr="004E70A4">
              <w:rPr>
                <w:rFonts w:ascii="Dubai" w:hAnsi="Dubai" w:cs="Dubai" w:hint="eastAsia"/>
                <w:sz w:val="18"/>
                <w:szCs w:val="18"/>
                <w:rtl/>
              </w:rPr>
              <w:t>لتجنب</w:t>
            </w:r>
            <w:r w:rsidRPr="004E70A4">
              <w:rPr>
                <w:rFonts w:ascii="Dubai" w:hAnsi="Dubai" w:cs="Dubai"/>
                <w:sz w:val="18"/>
                <w:szCs w:val="18"/>
                <w:rtl/>
              </w:rPr>
              <w:t xml:space="preserve"> </w:t>
            </w:r>
            <w:r w:rsidRPr="004E70A4">
              <w:rPr>
                <w:rFonts w:ascii="Dubai" w:hAnsi="Dubai" w:cs="Dubai" w:hint="eastAsia"/>
                <w:sz w:val="18"/>
                <w:szCs w:val="18"/>
                <w:rtl/>
              </w:rPr>
              <w:t>أي</w:t>
            </w:r>
            <w:r w:rsidRPr="004E70A4">
              <w:rPr>
                <w:rFonts w:ascii="Dubai" w:hAnsi="Dubai" w:cs="Dubai"/>
                <w:sz w:val="18"/>
                <w:szCs w:val="18"/>
                <w:rtl/>
              </w:rPr>
              <w:t xml:space="preserve"> </w:t>
            </w:r>
            <w:r w:rsidRPr="004E70A4">
              <w:rPr>
                <w:rFonts w:ascii="Dubai" w:hAnsi="Dubai" w:cs="Dubai" w:hint="eastAsia"/>
                <w:sz w:val="18"/>
                <w:szCs w:val="18"/>
                <w:rtl/>
              </w:rPr>
              <w:t>ثغرات</w:t>
            </w:r>
            <w:r w:rsidRPr="004E70A4">
              <w:rPr>
                <w:rFonts w:ascii="Dubai" w:hAnsi="Dubai" w:cs="Dubai"/>
                <w:sz w:val="18"/>
                <w:szCs w:val="18"/>
                <w:rtl/>
              </w:rPr>
              <w:t xml:space="preserve">/نقاط ضعف </w:t>
            </w:r>
            <w:r w:rsidRPr="004E70A4">
              <w:rPr>
                <w:rFonts w:ascii="Dubai" w:hAnsi="Dubai" w:cs="Dubai" w:hint="eastAsia"/>
                <w:sz w:val="18"/>
                <w:szCs w:val="18"/>
                <w:rtl/>
              </w:rPr>
              <w:t>أمنية</w:t>
            </w:r>
          </w:p>
        </w:tc>
      </w:tr>
      <w:tr w:rsidR="007C2E07" w:rsidRPr="007A5BA5" w14:paraId="1E4681CA" w14:textId="77777777" w:rsidTr="00596A47">
        <w:trPr>
          <w:trHeight w:val="20"/>
        </w:trPr>
        <w:tc>
          <w:tcPr>
            <w:tcW w:w="5448" w:type="dxa"/>
            <w:tcBorders>
              <w:top w:val="nil"/>
              <w:left w:val="nil"/>
              <w:bottom w:val="nil"/>
              <w:right w:val="nil"/>
            </w:tcBorders>
            <w:shd w:val="clear" w:color="auto" w:fill="auto"/>
          </w:tcPr>
          <w:p w14:paraId="7A05CDA6" w14:textId="77777777" w:rsidR="007C2E07" w:rsidRPr="00E80385" w:rsidRDefault="007C2E07" w:rsidP="007C2E07">
            <w:pPr>
              <w:tabs>
                <w:tab w:val="left" w:pos="0"/>
              </w:tabs>
              <w:spacing w:line="240" w:lineRule="exact"/>
              <w:jc w:val="both"/>
              <w:rPr>
                <w:rFonts w:ascii="Dubai" w:hAnsi="Dubai" w:cs="Dubai"/>
                <w:b/>
                <w:bCs/>
                <w:sz w:val="18"/>
                <w:szCs w:val="18"/>
              </w:rPr>
            </w:pPr>
            <w:r w:rsidRPr="00E80385">
              <w:rPr>
                <w:rFonts w:ascii="Dubai" w:eastAsia="Times New Roman" w:hAnsi="Dubai" w:cs="Dubai"/>
                <w:b/>
                <w:bCs/>
                <w:sz w:val="18"/>
                <w:szCs w:val="18"/>
              </w:rPr>
              <w:t>Prohibited Transactions</w:t>
            </w:r>
          </w:p>
        </w:tc>
        <w:tc>
          <w:tcPr>
            <w:tcW w:w="5442" w:type="dxa"/>
            <w:tcBorders>
              <w:top w:val="nil"/>
              <w:left w:val="nil"/>
              <w:bottom w:val="nil"/>
              <w:right w:val="nil"/>
            </w:tcBorders>
            <w:shd w:val="clear" w:color="auto" w:fill="auto"/>
          </w:tcPr>
          <w:p w14:paraId="4BAF4713" w14:textId="77777777" w:rsidR="007C2E07" w:rsidRPr="00E80385" w:rsidRDefault="007C2E07" w:rsidP="007C2E07">
            <w:pPr>
              <w:autoSpaceDE w:val="0"/>
              <w:autoSpaceDN w:val="0"/>
              <w:bidi/>
              <w:adjustRightInd w:val="0"/>
              <w:spacing w:line="240" w:lineRule="exact"/>
              <w:jc w:val="both"/>
              <w:rPr>
                <w:rFonts w:ascii="Dubai" w:hAnsi="Dubai" w:cs="Dubai"/>
                <w:b/>
                <w:bCs/>
                <w:sz w:val="18"/>
                <w:szCs w:val="18"/>
                <w:rtl/>
              </w:rPr>
            </w:pPr>
            <w:r w:rsidRPr="00E80385">
              <w:rPr>
                <w:rFonts w:ascii="Dubai" w:hAnsi="Dubai" w:cs="Dubai"/>
                <w:b/>
                <w:bCs/>
                <w:sz w:val="18"/>
                <w:szCs w:val="18"/>
                <w:rtl/>
              </w:rPr>
              <w:t>العمليات المحظورة</w:t>
            </w:r>
          </w:p>
        </w:tc>
      </w:tr>
      <w:tr w:rsidR="007C2E07" w:rsidRPr="007A5BA5" w14:paraId="622E6442" w14:textId="77777777" w:rsidTr="00596A47">
        <w:trPr>
          <w:trHeight w:val="20"/>
        </w:trPr>
        <w:tc>
          <w:tcPr>
            <w:tcW w:w="5448" w:type="dxa"/>
            <w:tcBorders>
              <w:top w:val="nil"/>
              <w:left w:val="nil"/>
              <w:bottom w:val="nil"/>
              <w:right w:val="nil"/>
            </w:tcBorders>
            <w:shd w:val="clear" w:color="auto" w:fill="auto"/>
          </w:tcPr>
          <w:p w14:paraId="11EDECB7" w14:textId="77777777" w:rsidR="007C2E07" w:rsidRPr="00561952" w:rsidRDefault="007C2E07" w:rsidP="007C2E07">
            <w:pPr>
              <w:spacing w:line="240" w:lineRule="exact"/>
              <w:jc w:val="both"/>
              <w:rPr>
                <w:rFonts w:ascii="Dubai" w:eastAsia="Times New Roman" w:hAnsi="Dubai" w:cs="Dubai"/>
                <w:sz w:val="18"/>
                <w:szCs w:val="18"/>
              </w:rPr>
            </w:pPr>
            <w:r w:rsidRPr="00561952">
              <w:rPr>
                <w:rFonts w:ascii="Dubai" w:eastAsia="Times New Roman" w:hAnsi="Dubai" w:cs="Dubai"/>
                <w:sz w:val="18"/>
                <w:szCs w:val="18"/>
              </w:rPr>
              <w:t>The Merchant acknowledges and agrees that the Bank has prohibited the use of certain transactions on the electronic payment gateway. These prohibited transactions include:</w:t>
            </w:r>
          </w:p>
          <w:p w14:paraId="6F9EE326" w14:textId="77777777"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Gambling services and similar entertainment activities and the regulations of the Bank and applicable laws in the Kingdom of Saudi Arabia.</w:t>
            </w:r>
          </w:p>
          <w:p w14:paraId="3D7D0B43" w14:textId="77777777"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Any fines or penalties or damages or losses or costs that exceed the total price, which cannot be negotiated by the customer in a limited manner through the Bank's financial payment methods.</w:t>
            </w:r>
          </w:p>
          <w:p w14:paraId="0125D6E5" w14:textId="77777777"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Sales transactions associated with different trade names than those specified in this agreement.</w:t>
            </w:r>
          </w:p>
          <w:p w14:paraId="23B1C298" w14:textId="77777777"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If the Merchant becomes aware of a customer preparing to sell prohibited products.</w:t>
            </w:r>
          </w:p>
          <w:p w14:paraId="75830BEC" w14:textId="28BAA498" w:rsidR="007C2E07" w:rsidRPr="00561952"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Any transaction that represents a violation of the laws, regulations, and rules applicable in the Kingdom of Saudi Arabia.</w:t>
            </w:r>
          </w:p>
          <w:p w14:paraId="5E198CEC" w14:textId="77777777" w:rsidR="007C2E07" w:rsidRPr="004D5C53" w:rsidRDefault="007C2E07" w:rsidP="00E26019">
            <w:pPr>
              <w:pStyle w:val="ListParagraph"/>
              <w:numPr>
                <w:ilvl w:val="0"/>
                <w:numId w:val="2"/>
              </w:numPr>
              <w:bidi w:val="0"/>
              <w:spacing w:line="240" w:lineRule="exact"/>
              <w:jc w:val="both"/>
              <w:rPr>
                <w:rFonts w:ascii="Dubai" w:hAnsi="Dubai" w:cs="Dubai"/>
                <w:sz w:val="18"/>
                <w:szCs w:val="18"/>
              </w:rPr>
            </w:pPr>
            <w:r w:rsidRPr="00561952">
              <w:rPr>
                <w:rFonts w:ascii="Dubai" w:hAnsi="Dubai" w:cs="Dubai"/>
                <w:sz w:val="18"/>
                <w:szCs w:val="18"/>
              </w:rPr>
              <w:t>Donations, grants, checks, cash, or anything resembling cash</w:t>
            </w:r>
          </w:p>
        </w:tc>
        <w:tc>
          <w:tcPr>
            <w:tcW w:w="5442" w:type="dxa"/>
            <w:tcBorders>
              <w:top w:val="nil"/>
              <w:left w:val="nil"/>
              <w:bottom w:val="nil"/>
              <w:right w:val="nil"/>
            </w:tcBorders>
            <w:shd w:val="clear" w:color="auto" w:fill="auto"/>
          </w:tcPr>
          <w:p w14:paraId="15402017" w14:textId="751F6C21" w:rsidR="007C2E07" w:rsidRPr="00692657" w:rsidRDefault="007C2E07" w:rsidP="007C2E07">
            <w:pPr>
              <w:autoSpaceDE w:val="0"/>
              <w:autoSpaceDN w:val="0"/>
              <w:bidi/>
              <w:adjustRightInd w:val="0"/>
              <w:jc w:val="both"/>
              <w:rPr>
                <w:rFonts w:ascii="Dubai" w:hAnsi="Dubai" w:cs="Dubai"/>
                <w:sz w:val="18"/>
                <w:szCs w:val="18"/>
                <w:rtl/>
              </w:rPr>
            </w:pPr>
            <w:r w:rsidRPr="00692657">
              <w:rPr>
                <w:rFonts w:ascii="Dubai" w:hAnsi="Dubai" w:cs="Dubai"/>
                <w:sz w:val="18"/>
                <w:szCs w:val="18"/>
                <w:rtl/>
              </w:rPr>
              <w:t>يقر التاجر ويوافق على ان البنك قام بحظر استعمال العمليات الآتية على بوابة الدفع الالكتروني وقد وافق التاجر عل</w:t>
            </w:r>
            <w:r w:rsidR="000416AA">
              <w:rPr>
                <w:rFonts w:ascii="Dubai" w:hAnsi="Dubai" w:cs="Dubai" w:hint="cs"/>
                <w:sz w:val="18"/>
                <w:szCs w:val="18"/>
                <w:rtl/>
              </w:rPr>
              <w:t>ى</w:t>
            </w:r>
            <w:r w:rsidRPr="00692657">
              <w:rPr>
                <w:rFonts w:ascii="Dubai" w:hAnsi="Dubai" w:cs="Dubai"/>
                <w:sz w:val="18"/>
                <w:szCs w:val="18"/>
                <w:rtl/>
              </w:rPr>
              <w:t xml:space="preserve"> الا ينفذ هذه العمليات:</w:t>
            </w:r>
          </w:p>
          <w:p w14:paraId="581BCA7A"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خدمات القمار واليانصيب وما شابهها والمحظورة لدي البنك، والانظمة المعمول بها في المملكة العربية السعودية.</w:t>
            </w:r>
            <w:r w:rsidRPr="00692657">
              <w:rPr>
                <w:rFonts w:ascii="Dubai" w:eastAsiaTheme="minorHAnsi" w:hAnsi="Dubai" w:cs="Dubai" w:hint="cs"/>
                <w:sz w:val="18"/>
                <w:szCs w:val="18"/>
                <w:rtl/>
              </w:rPr>
              <w:t xml:space="preserve"> </w:t>
            </w:r>
          </w:p>
          <w:p w14:paraId="3D338608"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الجزاءات او الغرامات أيا كان نوعها او الأضرار او الخسائر او تكاليف تتجاوز السعر الاجمالي والتي لا يكون العميل فيها مفوض بصوره محدده عن طريق وسائل الدفع المالية الخاصة بالبنك.</w:t>
            </w:r>
          </w:p>
          <w:p w14:paraId="7CA9C754"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عمليات البيع المرتبطة بأسماء تجاريه مختلفة عدا ما هو موضح في هذه الاتفاقية والسجل التجاري المرتبط بها.</w:t>
            </w:r>
          </w:p>
          <w:p w14:paraId="1850ED56"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في حال علم التاجر ان العميل يقوم بإعادة بيع المنتجات.</w:t>
            </w:r>
          </w:p>
          <w:p w14:paraId="73ADAD9E" w14:textId="77777777" w:rsidR="007C2E07" w:rsidRPr="00692657" w:rsidRDefault="007C2E07" w:rsidP="00E26019">
            <w:pPr>
              <w:pStyle w:val="ListParagraph"/>
              <w:numPr>
                <w:ilvl w:val="0"/>
                <w:numId w:val="1"/>
              </w:numPr>
              <w:autoSpaceDE w:val="0"/>
              <w:autoSpaceDN w:val="0"/>
              <w:adjustRightInd w:val="0"/>
              <w:jc w:val="both"/>
              <w:rPr>
                <w:rFonts w:ascii="Dubai" w:eastAsiaTheme="minorHAnsi" w:hAnsi="Dubai" w:cs="Dubai"/>
                <w:sz w:val="18"/>
                <w:szCs w:val="18"/>
                <w:rtl/>
              </w:rPr>
            </w:pPr>
            <w:r w:rsidRPr="00692657">
              <w:rPr>
                <w:rFonts w:ascii="Dubai" w:eastAsiaTheme="minorHAnsi" w:hAnsi="Dubai" w:cs="Dubai"/>
                <w:sz w:val="18"/>
                <w:szCs w:val="18"/>
                <w:rtl/>
              </w:rPr>
              <w:t>اي عملية تمثل خرقا للنظام او التشريع او لائحة والمعمول بها المملكة العربية السعودية.</w:t>
            </w:r>
          </w:p>
          <w:p w14:paraId="0682C78F" w14:textId="4A4054D8" w:rsidR="007C2E07" w:rsidRPr="00692657" w:rsidRDefault="007C2E07" w:rsidP="009D26F1">
            <w:pPr>
              <w:pStyle w:val="ListParagraph"/>
              <w:numPr>
                <w:ilvl w:val="0"/>
                <w:numId w:val="1"/>
              </w:numPr>
              <w:autoSpaceDE w:val="0"/>
              <w:autoSpaceDN w:val="0"/>
              <w:adjustRightInd w:val="0"/>
              <w:jc w:val="both"/>
              <w:rPr>
                <w:rFonts w:ascii="Dubai" w:hAnsi="Dubai" w:cs="Dubai"/>
                <w:sz w:val="18"/>
                <w:szCs w:val="18"/>
                <w:rtl/>
              </w:rPr>
            </w:pPr>
            <w:r w:rsidRPr="00692657">
              <w:rPr>
                <w:rFonts w:ascii="Dubai" w:hAnsi="Dubai" w:cs="Dubai"/>
                <w:sz w:val="18"/>
                <w:szCs w:val="18"/>
                <w:rtl/>
              </w:rPr>
              <w:t>التبرعات, المنح, او الشيكات او النقد او ما يشابه النقد.</w:t>
            </w:r>
          </w:p>
        </w:tc>
      </w:tr>
      <w:tr w:rsidR="007C2E07" w:rsidRPr="007A5BA5" w14:paraId="18235BA1" w14:textId="77777777" w:rsidTr="00596A47">
        <w:trPr>
          <w:trHeight w:val="20"/>
        </w:trPr>
        <w:tc>
          <w:tcPr>
            <w:tcW w:w="5448" w:type="dxa"/>
            <w:tcBorders>
              <w:top w:val="nil"/>
              <w:left w:val="nil"/>
              <w:bottom w:val="nil"/>
              <w:right w:val="nil"/>
            </w:tcBorders>
            <w:shd w:val="clear" w:color="auto" w:fill="CCD4D6" w:themeFill="background2"/>
          </w:tcPr>
          <w:p w14:paraId="28C9115E" w14:textId="77777777" w:rsidR="007C2E07" w:rsidRPr="00561952" w:rsidRDefault="007C2E07" w:rsidP="007C2E07">
            <w:pPr>
              <w:tabs>
                <w:tab w:val="left" w:pos="0"/>
              </w:tabs>
              <w:spacing w:line="260" w:lineRule="exact"/>
              <w:jc w:val="both"/>
              <w:rPr>
                <w:rFonts w:ascii="Dubai" w:hAnsi="Dubai" w:cs="Dubai"/>
                <w:b/>
                <w:bCs/>
                <w:sz w:val="18"/>
                <w:szCs w:val="18"/>
                <w:rtl/>
              </w:rPr>
            </w:pPr>
            <w:r w:rsidRPr="00561952">
              <w:rPr>
                <w:rFonts w:ascii="Dubai" w:hAnsi="Dubai" w:cs="Dubai"/>
                <w:b/>
                <w:bCs/>
                <w:sz w:val="18"/>
                <w:szCs w:val="18"/>
              </w:rPr>
              <w:t>15. Confidentiality</w:t>
            </w:r>
          </w:p>
        </w:tc>
        <w:tc>
          <w:tcPr>
            <w:tcW w:w="5442" w:type="dxa"/>
            <w:tcBorders>
              <w:top w:val="nil"/>
              <w:left w:val="nil"/>
              <w:bottom w:val="nil"/>
              <w:right w:val="nil"/>
            </w:tcBorders>
            <w:shd w:val="clear" w:color="auto" w:fill="CCD4D6" w:themeFill="background2"/>
          </w:tcPr>
          <w:p w14:paraId="44AC1160" w14:textId="77777777" w:rsidR="007C2E07" w:rsidRPr="00266E46" w:rsidRDefault="007C2E07" w:rsidP="007C2E07">
            <w:pPr>
              <w:tabs>
                <w:tab w:val="left" w:pos="0"/>
              </w:tabs>
              <w:bidi/>
              <w:spacing w:line="260" w:lineRule="exact"/>
              <w:rPr>
                <w:rFonts w:ascii="Dubai" w:eastAsia="Arial Unicode MS" w:hAnsi="Dubai" w:cs="Dubai"/>
                <w:sz w:val="18"/>
                <w:szCs w:val="18"/>
                <w:rtl/>
              </w:rPr>
            </w:pPr>
            <w:r w:rsidRPr="00266E46">
              <w:rPr>
                <w:rFonts w:ascii="Dubai" w:hAnsi="Dubai" w:cs="Dubai"/>
                <w:sz w:val="18"/>
                <w:szCs w:val="18"/>
                <w:rtl/>
              </w:rPr>
              <w:t>15.</w:t>
            </w:r>
            <w:r w:rsidRPr="00266E46">
              <w:rPr>
                <w:rFonts w:ascii="Dubai" w:hAnsi="Dubai" w:cs="Dubai"/>
                <w:b/>
                <w:bCs/>
                <w:sz w:val="18"/>
                <w:szCs w:val="18"/>
                <w:rtl/>
              </w:rPr>
              <w:t>السرية</w:t>
            </w:r>
          </w:p>
        </w:tc>
      </w:tr>
      <w:tr w:rsidR="007C2E07" w:rsidRPr="007A5BA5" w14:paraId="433F5E0E" w14:textId="77777777" w:rsidTr="00596A47">
        <w:trPr>
          <w:trHeight w:val="20"/>
        </w:trPr>
        <w:tc>
          <w:tcPr>
            <w:tcW w:w="5448" w:type="dxa"/>
            <w:tcBorders>
              <w:top w:val="nil"/>
              <w:left w:val="nil"/>
              <w:bottom w:val="nil"/>
              <w:right w:val="nil"/>
            </w:tcBorders>
            <w:shd w:val="clear" w:color="auto" w:fill="auto"/>
          </w:tcPr>
          <w:p w14:paraId="1F7EFB78" w14:textId="77777777" w:rsidR="007C2E07" w:rsidRPr="00C0241E" w:rsidRDefault="007C2E07" w:rsidP="004F681B">
            <w:pPr>
              <w:tabs>
                <w:tab w:val="left" w:pos="0"/>
              </w:tabs>
              <w:spacing w:line="200" w:lineRule="exact"/>
              <w:jc w:val="both"/>
              <w:rPr>
                <w:rFonts w:ascii="Dubai" w:hAnsi="Dubai" w:cs="Dubai"/>
                <w:sz w:val="18"/>
                <w:szCs w:val="18"/>
                <w:rtl/>
              </w:rPr>
            </w:pPr>
            <w:r w:rsidRPr="00C0241E">
              <w:rPr>
                <w:rFonts w:ascii="Dubai" w:hAnsi="Dubai" w:cs="Dubai"/>
                <w:sz w:val="18"/>
                <w:szCs w:val="18"/>
              </w:rPr>
              <w:t>15.1 The Merchant, its employees, subcontractors, and agents shall treat as confidential and keep secret the Bank’s confidential information provided by or learned from the Bank during the period of this Agreement.</w:t>
            </w:r>
          </w:p>
        </w:tc>
        <w:tc>
          <w:tcPr>
            <w:tcW w:w="5442" w:type="dxa"/>
            <w:tcBorders>
              <w:top w:val="nil"/>
              <w:left w:val="nil"/>
              <w:bottom w:val="nil"/>
              <w:right w:val="nil"/>
            </w:tcBorders>
            <w:shd w:val="clear" w:color="auto" w:fill="auto"/>
          </w:tcPr>
          <w:p w14:paraId="6581E51C" w14:textId="77777777" w:rsidR="007C2E07" w:rsidRPr="00C0241E" w:rsidRDefault="007C2E07" w:rsidP="004F681B">
            <w:pPr>
              <w:tabs>
                <w:tab w:val="left" w:pos="0"/>
              </w:tabs>
              <w:bidi/>
              <w:spacing w:line="260" w:lineRule="exact"/>
              <w:jc w:val="both"/>
              <w:rPr>
                <w:rFonts w:ascii="Dubai" w:eastAsia="Arial Unicode MS" w:hAnsi="Dubai" w:cs="Dubai"/>
                <w:sz w:val="18"/>
                <w:szCs w:val="18"/>
                <w:rtl/>
              </w:rPr>
            </w:pPr>
            <w:r w:rsidRPr="00C0241E">
              <w:rPr>
                <w:rFonts w:ascii="Dubai" w:hAnsi="Dubai" w:cs="Dubai"/>
                <w:sz w:val="18"/>
                <w:szCs w:val="18"/>
                <w:rtl/>
              </w:rPr>
              <w:t>1-15يحافظ التاجر وموظفوه والمتعاقدون معه من الباطن ووكلاؤه على سرية معلومات البنك السرية التي قدمها البنك أو علمها من البنك خلال فترة هذا الاتفاق.</w:t>
            </w:r>
          </w:p>
        </w:tc>
      </w:tr>
      <w:tr w:rsidR="007C2E07" w:rsidRPr="007A5BA5" w14:paraId="2A02EE3B" w14:textId="77777777" w:rsidTr="00596A47">
        <w:trPr>
          <w:trHeight w:val="20"/>
        </w:trPr>
        <w:tc>
          <w:tcPr>
            <w:tcW w:w="5448" w:type="dxa"/>
            <w:tcBorders>
              <w:top w:val="nil"/>
              <w:left w:val="nil"/>
              <w:bottom w:val="nil"/>
              <w:right w:val="nil"/>
            </w:tcBorders>
            <w:shd w:val="clear" w:color="auto" w:fill="auto"/>
          </w:tcPr>
          <w:p w14:paraId="710814BA" w14:textId="77777777"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15.2 Subject to clause 15.3, the Bank, its employees, subcontractors, and agents shall treat as confidential and keep secret the Merchant’s confidential information provided by or learned from the Merchant during the period of this Agreement. The Bank shall not disclose any such confidential information except to the extent required to perform the Services.</w:t>
            </w:r>
          </w:p>
        </w:tc>
        <w:tc>
          <w:tcPr>
            <w:tcW w:w="5442" w:type="dxa"/>
            <w:tcBorders>
              <w:top w:val="nil"/>
              <w:left w:val="nil"/>
              <w:bottom w:val="nil"/>
              <w:right w:val="nil"/>
            </w:tcBorders>
            <w:shd w:val="clear" w:color="auto" w:fill="auto"/>
          </w:tcPr>
          <w:p w14:paraId="5E101503" w14:textId="264BC4DC" w:rsidR="007C2E07" w:rsidRPr="00266E46" w:rsidRDefault="001A25B4" w:rsidP="004F681B">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15.2</w:t>
            </w:r>
            <w:r w:rsidR="007C2E07" w:rsidRPr="00266E46">
              <w:rPr>
                <w:rFonts w:ascii="Dubai" w:hAnsi="Dubai" w:cs="Dubai"/>
                <w:sz w:val="18"/>
                <w:szCs w:val="18"/>
                <w:rtl/>
              </w:rPr>
              <w:t xml:space="preserve">بموجب البند </w:t>
            </w:r>
            <w:r w:rsidR="006B7748">
              <w:rPr>
                <w:rFonts w:ascii="Dubai" w:hAnsi="Dubai" w:cs="Dubai"/>
                <w:sz w:val="18"/>
                <w:szCs w:val="18"/>
              </w:rPr>
              <w:t>15.3</w:t>
            </w:r>
            <w:r w:rsidR="007C2E07" w:rsidRPr="00266E46">
              <w:rPr>
                <w:rFonts w:ascii="Dubai" w:hAnsi="Dubai" w:cs="Dubai"/>
                <w:sz w:val="18"/>
                <w:szCs w:val="18"/>
                <w:rtl/>
              </w:rPr>
              <w:t>، يحافظ البنك وموظفوه والمتعاقدون معه من الباطن ووكلاؤه على سرية معلومات التاجر السرية التي قدمها التاجر أو علمها من التاجر خلال فترة هذا الاتفاق. ولن يفصح البنك عن أي من تلك المعلومات السرية إلا بالقدر اللازم لأداء الخدمات.</w:t>
            </w:r>
          </w:p>
        </w:tc>
      </w:tr>
      <w:tr w:rsidR="007C2E07" w:rsidRPr="007A5BA5" w14:paraId="4279120F" w14:textId="77777777" w:rsidTr="00596A47">
        <w:trPr>
          <w:trHeight w:val="20"/>
        </w:trPr>
        <w:tc>
          <w:tcPr>
            <w:tcW w:w="5448" w:type="dxa"/>
            <w:tcBorders>
              <w:top w:val="nil"/>
              <w:left w:val="nil"/>
              <w:bottom w:val="nil"/>
              <w:right w:val="nil"/>
            </w:tcBorders>
            <w:shd w:val="clear" w:color="auto" w:fill="auto"/>
          </w:tcPr>
          <w:p w14:paraId="4D7A149D" w14:textId="518421FA" w:rsidR="007C2E07" w:rsidRPr="00266E46" w:rsidRDefault="007C2E07" w:rsidP="004F681B">
            <w:pPr>
              <w:tabs>
                <w:tab w:val="left" w:pos="0"/>
              </w:tabs>
              <w:spacing w:line="200" w:lineRule="exact"/>
              <w:jc w:val="both"/>
              <w:rPr>
                <w:rFonts w:ascii="Dubai" w:hAnsi="Dubai" w:cs="Dubai"/>
                <w:sz w:val="18"/>
                <w:szCs w:val="18"/>
                <w:rtl/>
              </w:rPr>
            </w:pPr>
            <w:r w:rsidRPr="00266E46">
              <w:rPr>
                <w:rFonts w:ascii="Dubai" w:hAnsi="Dubai" w:cs="Dubai"/>
                <w:sz w:val="18"/>
                <w:szCs w:val="18"/>
              </w:rPr>
              <w:t>15-3The Merchant agrees and consents to the disclosure and release by the Bank to any court of competent jurisdiction, of any information in connection with this Agreement for the purpose of an investigation being conducted by a banking authority or a regulator.</w:t>
            </w:r>
          </w:p>
        </w:tc>
        <w:tc>
          <w:tcPr>
            <w:tcW w:w="5442" w:type="dxa"/>
            <w:tcBorders>
              <w:top w:val="nil"/>
              <w:left w:val="nil"/>
              <w:bottom w:val="nil"/>
              <w:right w:val="nil"/>
            </w:tcBorders>
            <w:shd w:val="clear" w:color="auto" w:fill="auto"/>
          </w:tcPr>
          <w:p w14:paraId="5F75BA4D" w14:textId="6E143FE1" w:rsidR="007C2E07" w:rsidRPr="001A25B4" w:rsidRDefault="00D419E8" w:rsidP="004F681B">
            <w:pPr>
              <w:bidi/>
              <w:spacing w:line="240" w:lineRule="exact"/>
              <w:ind w:right="43"/>
              <w:jc w:val="both"/>
              <w:rPr>
                <w:rFonts w:ascii="Dubai" w:hAnsi="Dubai" w:cs="Dubai"/>
                <w:sz w:val="18"/>
                <w:szCs w:val="18"/>
                <w:rtl/>
              </w:rPr>
            </w:pPr>
            <w:r>
              <w:rPr>
                <w:rFonts w:ascii="Dubai" w:hAnsi="Dubai" w:cs="Dubai" w:hint="cs"/>
                <w:sz w:val="18"/>
                <w:szCs w:val="18"/>
                <w:rtl/>
              </w:rPr>
              <w:t>15.3</w:t>
            </w:r>
            <w:r w:rsidR="000416AA">
              <w:rPr>
                <w:rFonts w:ascii="Dubai" w:hAnsi="Dubai" w:cs="Dubai" w:hint="cs"/>
                <w:sz w:val="18"/>
                <w:szCs w:val="18"/>
                <w:rtl/>
              </w:rPr>
              <w:t>يمكن ل</w:t>
            </w:r>
            <w:r w:rsidR="007C2E07" w:rsidRPr="00266E46">
              <w:rPr>
                <w:rFonts w:ascii="Dubai" w:hAnsi="Dubai" w:cs="Dubai"/>
                <w:sz w:val="18"/>
                <w:szCs w:val="18"/>
                <w:rtl/>
              </w:rPr>
              <w:t xml:space="preserve">لتاجر الكشف لدى أية محكمة مختصة عن أية معلومات فيما يتصل بهذه الاتفاقية </w:t>
            </w:r>
            <w:r w:rsidR="000D708D">
              <w:rPr>
                <w:rFonts w:ascii="Dubai" w:hAnsi="Dubai" w:cs="Dubai" w:hint="cs"/>
                <w:sz w:val="18"/>
                <w:szCs w:val="18"/>
                <w:rtl/>
              </w:rPr>
              <w:t xml:space="preserve">عند طلب المحكمة ذلك، على أن يكون الكشف عن أي معلومة بالقدر المحدود والمطلوب من قبل المحكمة. كما </w:t>
            </w:r>
            <w:r w:rsidR="000416AA">
              <w:rPr>
                <w:rFonts w:ascii="Dubai" w:hAnsi="Dubai" w:cs="Dubai" w:hint="cs"/>
                <w:sz w:val="18"/>
                <w:szCs w:val="18"/>
                <w:rtl/>
              </w:rPr>
              <w:t xml:space="preserve">يلتزم </w:t>
            </w:r>
            <w:r w:rsidR="000D708D">
              <w:rPr>
                <w:rFonts w:ascii="Dubai" w:hAnsi="Dubai" w:cs="Dubai" w:hint="cs"/>
                <w:sz w:val="18"/>
                <w:szCs w:val="18"/>
                <w:rtl/>
              </w:rPr>
              <w:t>التاجر بإبلاغ</w:t>
            </w:r>
            <w:r w:rsidR="000416AA">
              <w:rPr>
                <w:rFonts w:ascii="Dubai" w:hAnsi="Dubai" w:cs="Dubai" w:hint="cs"/>
                <w:sz w:val="18"/>
                <w:szCs w:val="18"/>
                <w:rtl/>
              </w:rPr>
              <w:t xml:space="preserve"> البنك عن أي كشف قد تم</w:t>
            </w:r>
            <w:r w:rsidR="007C2E07" w:rsidRPr="00266E46">
              <w:rPr>
                <w:rFonts w:ascii="Dubai" w:hAnsi="Dubai" w:cs="Dubai"/>
                <w:sz w:val="18"/>
                <w:szCs w:val="18"/>
                <w:rtl/>
              </w:rPr>
              <w:t>.</w:t>
            </w:r>
          </w:p>
        </w:tc>
      </w:tr>
      <w:tr w:rsidR="007C2E07" w:rsidRPr="007A5BA5" w14:paraId="27FB03DD" w14:textId="77777777" w:rsidTr="00596A47">
        <w:trPr>
          <w:trHeight w:val="20"/>
        </w:trPr>
        <w:tc>
          <w:tcPr>
            <w:tcW w:w="5448" w:type="dxa"/>
            <w:tcBorders>
              <w:top w:val="nil"/>
              <w:left w:val="nil"/>
              <w:bottom w:val="nil"/>
              <w:right w:val="nil"/>
            </w:tcBorders>
            <w:shd w:val="clear" w:color="auto" w:fill="auto"/>
          </w:tcPr>
          <w:p w14:paraId="74D8D79E" w14:textId="25F8975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15.4 The provisions of this clause shall survive the termination or expiration of this Agreement.</w:t>
            </w:r>
          </w:p>
        </w:tc>
        <w:tc>
          <w:tcPr>
            <w:tcW w:w="5442" w:type="dxa"/>
            <w:tcBorders>
              <w:top w:val="nil"/>
              <w:left w:val="nil"/>
              <w:bottom w:val="nil"/>
              <w:right w:val="nil"/>
            </w:tcBorders>
            <w:shd w:val="clear" w:color="auto" w:fill="auto"/>
          </w:tcPr>
          <w:p w14:paraId="3DD4CE4C" w14:textId="683D6839" w:rsidR="007C2E07" w:rsidRPr="00266E46" w:rsidRDefault="001A25B4" w:rsidP="007C2E07">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15.4</w:t>
            </w:r>
            <w:r w:rsidR="007C2E07" w:rsidRPr="00266E46">
              <w:rPr>
                <w:rFonts w:ascii="Dubai" w:hAnsi="Dubai" w:cs="Dubai"/>
                <w:sz w:val="18"/>
                <w:szCs w:val="18"/>
                <w:rtl/>
              </w:rPr>
              <w:t>تسري أحكام هذه المادة حتى بعد انتهاء هذا الاتفاق.</w:t>
            </w:r>
          </w:p>
        </w:tc>
      </w:tr>
      <w:tr w:rsidR="007C2E07" w:rsidRPr="007A5BA5" w14:paraId="030E4AAD" w14:textId="77777777" w:rsidTr="00596A47">
        <w:trPr>
          <w:trHeight w:val="20"/>
        </w:trPr>
        <w:tc>
          <w:tcPr>
            <w:tcW w:w="5448" w:type="dxa"/>
            <w:tcBorders>
              <w:top w:val="nil"/>
              <w:left w:val="nil"/>
              <w:bottom w:val="nil"/>
              <w:right w:val="nil"/>
            </w:tcBorders>
            <w:shd w:val="clear" w:color="auto" w:fill="CCD4D6" w:themeFill="background2"/>
          </w:tcPr>
          <w:p w14:paraId="63D00F5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16. </w:t>
            </w:r>
            <w:r w:rsidRPr="00266E46">
              <w:rPr>
                <w:rFonts w:ascii="Dubai" w:hAnsi="Dubai" w:cs="Dubai"/>
                <w:b/>
                <w:bCs/>
                <w:sz w:val="18"/>
                <w:szCs w:val="18"/>
              </w:rPr>
              <w:t>TERMINATION</w:t>
            </w:r>
          </w:p>
        </w:tc>
        <w:tc>
          <w:tcPr>
            <w:tcW w:w="5442" w:type="dxa"/>
            <w:tcBorders>
              <w:top w:val="nil"/>
              <w:left w:val="nil"/>
              <w:bottom w:val="nil"/>
              <w:right w:val="nil"/>
            </w:tcBorders>
            <w:shd w:val="clear" w:color="auto" w:fill="CCD4D6" w:themeFill="background2"/>
          </w:tcPr>
          <w:p w14:paraId="3FE9AFE9"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16.ا</w:t>
            </w:r>
            <w:r w:rsidRPr="00266E46">
              <w:rPr>
                <w:rFonts w:ascii="Dubai" w:hAnsi="Dubai" w:cs="Dubai"/>
                <w:b/>
                <w:bCs/>
                <w:sz w:val="18"/>
                <w:szCs w:val="18"/>
                <w:rtl/>
              </w:rPr>
              <w:t>لإنهاء</w:t>
            </w:r>
          </w:p>
        </w:tc>
      </w:tr>
      <w:tr w:rsidR="007C2E07" w:rsidRPr="007A5BA5" w14:paraId="5108555A" w14:textId="77777777" w:rsidTr="00596A47">
        <w:trPr>
          <w:trHeight w:val="20"/>
        </w:trPr>
        <w:tc>
          <w:tcPr>
            <w:tcW w:w="5448" w:type="dxa"/>
            <w:tcBorders>
              <w:top w:val="nil"/>
              <w:left w:val="nil"/>
              <w:bottom w:val="nil"/>
              <w:right w:val="nil"/>
            </w:tcBorders>
            <w:shd w:val="clear" w:color="auto" w:fill="auto"/>
          </w:tcPr>
          <w:p w14:paraId="565377D5"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16.1 In addition to the other termination rights set out in this clause 16, both parties at any time, for any reason, or for no reason, shall be entitled to terminate this Agreement for any reason by giving the other party not less than 60 calendar days’ prior written notice.</w:t>
            </w:r>
          </w:p>
        </w:tc>
        <w:tc>
          <w:tcPr>
            <w:tcW w:w="5442" w:type="dxa"/>
            <w:tcBorders>
              <w:top w:val="nil"/>
              <w:left w:val="nil"/>
              <w:bottom w:val="nil"/>
              <w:right w:val="nil"/>
            </w:tcBorders>
            <w:shd w:val="clear" w:color="auto" w:fill="auto"/>
          </w:tcPr>
          <w:p w14:paraId="5B290DEE"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1-16بالإضافة إلى حقوق الفسخ المنصوص عليها في هذه المادة 16، يحق لكلا الطرفان في أي وقت أو من دون سبب إنهاء هذا الاتفاق لأي سبب من الأسباب عن طريق إرسال إشعار للطرف الأخر قبل 60 يوما على الأقل من تاريخ الفسخ.</w:t>
            </w:r>
          </w:p>
        </w:tc>
      </w:tr>
      <w:tr w:rsidR="007C2E07" w:rsidRPr="007A5BA5" w14:paraId="20622732" w14:textId="77777777" w:rsidTr="00596A47">
        <w:trPr>
          <w:trHeight w:val="20"/>
        </w:trPr>
        <w:tc>
          <w:tcPr>
            <w:tcW w:w="5448" w:type="dxa"/>
            <w:tcBorders>
              <w:top w:val="nil"/>
              <w:left w:val="nil"/>
              <w:bottom w:val="nil"/>
              <w:right w:val="nil"/>
            </w:tcBorders>
            <w:shd w:val="clear" w:color="auto" w:fill="auto"/>
          </w:tcPr>
          <w:p w14:paraId="47BF3B21"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16.2 The Merchant shall have the right to terminate this agreement if the Merchant is not accepting the changes made by the Bank to the fees stipulated in this Agreement and/or any change on the basis in which they are payable from time to time with not less than 60 calendar days’ prior written notice to the Bank.</w:t>
            </w:r>
          </w:p>
        </w:tc>
        <w:tc>
          <w:tcPr>
            <w:tcW w:w="5442" w:type="dxa"/>
            <w:tcBorders>
              <w:top w:val="nil"/>
              <w:left w:val="nil"/>
              <w:bottom w:val="nil"/>
              <w:right w:val="nil"/>
            </w:tcBorders>
            <w:shd w:val="clear" w:color="auto" w:fill="auto"/>
          </w:tcPr>
          <w:p w14:paraId="0E4C4E3D"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2-16يحق للتاجر فسخ هذا العقد في حال عدم قبوله لأي تغيير في الرسوم المنصوص عليها في هذه الاتفاقية و/أو تغيير في أساس استحقاق تلك الرسوم من وقت لآخر ولكن على أن يخطر التاجر البنك بإشعار كتابي قبل 60 يوما من تاريخ الفسخ.</w:t>
            </w:r>
          </w:p>
        </w:tc>
      </w:tr>
      <w:tr w:rsidR="007C2E07" w:rsidRPr="007A5BA5" w14:paraId="5175866C" w14:textId="77777777" w:rsidTr="00596A47">
        <w:trPr>
          <w:trHeight w:val="20"/>
        </w:trPr>
        <w:tc>
          <w:tcPr>
            <w:tcW w:w="5448" w:type="dxa"/>
            <w:tcBorders>
              <w:top w:val="nil"/>
              <w:left w:val="nil"/>
              <w:bottom w:val="nil"/>
              <w:right w:val="nil"/>
            </w:tcBorders>
            <w:shd w:val="clear" w:color="auto" w:fill="auto"/>
          </w:tcPr>
          <w:p w14:paraId="70866302" w14:textId="1B493091" w:rsidR="007C2E07" w:rsidRPr="00266E46" w:rsidRDefault="007C2E07" w:rsidP="00D4111B">
            <w:pPr>
              <w:tabs>
                <w:tab w:val="left" w:pos="0"/>
              </w:tabs>
              <w:spacing w:line="200" w:lineRule="exact"/>
              <w:jc w:val="both"/>
              <w:rPr>
                <w:rFonts w:ascii="Dubai" w:hAnsi="Dubai" w:cs="Dubai"/>
                <w:sz w:val="18"/>
                <w:szCs w:val="18"/>
                <w:rtl/>
              </w:rPr>
            </w:pPr>
            <w:r w:rsidRPr="00266E46">
              <w:rPr>
                <w:rFonts w:ascii="Dubai" w:hAnsi="Dubai" w:cs="Dubai"/>
                <w:sz w:val="18"/>
                <w:szCs w:val="18"/>
              </w:rPr>
              <w:t>16.3 Without limiting any of its other rights under this Agreement or at law, the Bank shall be entitled at any time to terminate this Agreement immediately if:</w:t>
            </w:r>
          </w:p>
        </w:tc>
        <w:tc>
          <w:tcPr>
            <w:tcW w:w="5442" w:type="dxa"/>
            <w:tcBorders>
              <w:top w:val="nil"/>
              <w:left w:val="nil"/>
              <w:bottom w:val="nil"/>
              <w:right w:val="nil"/>
            </w:tcBorders>
            <w:shd w:val="clear" w:color="auto" w:fill="auto"/>
          </w:tcPr>
          <w:p w14:paraId="6E912641" w14:textId="61D8D9E1"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3-16دون تقييد أي من حقوقه الأخرى بموجب هذه الاتفاقية أو في القانون، يحق للبنك في أي وقت إنهاء هذا الاتفاق على الفور إذا:</w:t>
            </w:r>
          </w:p>
        </w:tc>
      </w:tr>
      <w:tr w:rsidR="007C2E07" w:rsidRPr="007A5BA5" w14:paraId="4CC719F9" w14:textId="77777777" w:rsidTr="00596A47">
        <w:trPr>
          <w:trHeight w:val="20"/>
        </w:trPr>
        <w:tc>
          <w:tcPr>
            <w:tcW w:w="5448" w:type="dxa"/>
            <w:tcBorders>
              <w:top w:val="nil"/>
              <w:left w:val="nil"/>
              <w:bottom w:val="nil"/>
              <w:right w:val="nil"/>
            </w:tcBorders>
            <w:shd w:val="clear" w:color="auto" w:fill="auto"/>
          </w:tcPr>
          <w:p w14:paraId="24B2ABFC" w14:textId="5F1F2ECD"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a) the Merchant commits any breach of any term, representation or warranty of the Agreement</w:t>
            </w:r>
            <w:r w:rsidR="009D26F1">
              <w:rPr>
                <w:rFonts w:ascii="Dubai" w:hAnsi="Dubai" w:cs="Dubai"/>
                <w:sz w:val="18"/>
                <w:szCs w:val="18"/>
              </w:rPr>
              <w:t>.</w:t>
            </w:r>
          </w:p>
        </w:tc>
        <w:tc>
          <w:tcPr>
            <w:tcW w:w="5442" w:type="dxa"/>
            <w:tcBorders>
              <w:top w:val="nil"/>
              <w:left w:val="nil"/>
              <w:bottom w:val="nil"/>
              <w:right w:val="nil"/>
            </w:tcBorders>
            <w:shd w:val="clear" w:color="auto" w:fill="auto"/>
          </w:tcPr>
          <w:p w14:paraId="757CB8B6" w14:textId="4A536981"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أ‌-</w:t>
            </w:r>
            <w:r w:rsidRPr="00266E46">
              <w:rPr>
                <w:rFonts w:ascii="Dubai" w:hAnsi="Dubai" w:cs="Dubai"/>
                <w:sz w:val="18"/>
                <w:szCs w:val="18"/>
              </w:rPr>
              <w:t xml:space="preserve"> </w:t>
            </w:r>
            <w:r w:rsidRPr="00266E46">
              <w:rPr>
                <w:rFonts w:ascii="Dubai" w:hAnsi="Dubai" w:cs="Dubai"/>
                <w:sz w:val="18"/>
                <w:szCs w:val="18"/>
                <w:rtl/>
              </w:rPr>
              <w:t>ارتكب التاجر أي مخالفة لأي شرط أو حكم أو تعهد أو ضمان بموجب هذه الاتفاقية.</w:t>
            </w:r>
          </w:p>
        </w:tc>
      </w:tr>
      <w:tr w:rsidR="007C2E07" w:rsidRPr="007A5BA5" w14:paraId="6A532154" w14:textId="77777777" w:rsidTr="00596A47">
        <w:trPr>
          <w:trHeight w:val="20"/>
        </w:trPr>
        <w:tc>
          <w:tcPr>
            <w:tcW w:w="5448" w:type="dxa"/>
            <w:tcBorders>
              <w:top w:val="nil"/>
              <w:left w:val="nil"/>
              <w:bottom w:val="nil"/>
              <w:right w:val="nil"/>
            </w:tcBorders>
            <w:shd w:val="clear" w:color="auto" w:fill="auto"/>
          </w:tcPr>
          <w:p w14:paraId="0D3C490A" w14:textId="77777777" w:rsidR="007C2E07" w:rsidRPr="00266E46" w:rsidRDefault="007C2E07" w:rsidP="00F953EE">
            <w:pPr>
              <w:rPr>
                <w:rFonts w:ascii="Dubai" w:hAnsi="Dubai" w:cs="Dubai"/>
                <w:sz w:val="18"/>
                <w:szCs w:val="18"/>
                <w:rtl/>
              </w:rPr>
            </w:pPr>
            <w:r w:rsidRPr="00266E46">
              <w:rPr>
                <w:rFonts w:ascii="Dubai" w:hAnsi="Dubai" w:cs="Dubai"/>
                <w:sz w:val="18"/>
                <w:szCs w:val="18"/>
              </w:rPr>
              <w:t>b) the Merchant fails to comply with the PCI DSS or fails to maintain satisfactory compliance certification; or</w:t>
            </w:r>
          </w:p>
        </w:tc>
        <w:tc>
          <w:tcPr>
            <w:tcW w:w="5442" w:type="dxa"/>
            <w:tcBorders>
              <w:top w:val="nil"/>
              <w:left w:val="nil"/>
              <w:bottom w:val="nil"/>
              <w:right w:val="nil"/>
            </w:tcBorders>
            <w:shd w:val="clear" w:color="auto" w:fill="auto"/>
          </w:tcPr>
          <w:p w14:paraId="5CCAC778" w14:textId="77777777" w:rsidR="007C2E07" w:rsidRPr="00CE01B0" w:rsidRDefault="007C2E07" w:rsidP="007C2E07">
            <w:pPr>
              <w:tabs>
                <w:tab w:val="left" w:pos="0"/>
              </w:tabs>
              <w:bidi/>
              <w:spacing w:line="260" w:lineRule="exact"/>
              <w:jc w:val="both"/>
              <w:rPr>
                <w:rFonts w:ascii="Dubai" w:hAnsi="Dubai" w:cs="Dubai"/>
                <w:sz w:val="18"/>
                <w:szCs w:val="18"/>
                <w:rtl/>
              </w:rPr>
            </w:pPr>
            <w:r w:rsidRPr="00266E46">
              <w:rPr>
                <w:rFonts w:ascii="Dubai" w:hAnsi="Dubai" w:cs="Dubai"/>
                <w:sz w:val="18"/>
                <w:szCs w:val="18"/>
                <w:rtl/>
              </w:rPr>
              <w:t>ب‌-</w:t>
            </w:r>
            <w:r w:rsidRPr="00266E46">
              <w:rPr>
                <w:rFonts w:ascii="Dubai" w:hAnsi="Dubai" w:cs="Dubai"/>
                <w:sz w:val="18"/>
                <w:szCs w:val="18"/>
              </w:rPr>
              <w:t xml:space="preserve"> </w:t>
            </w:r>
            <w:r w:rsidRPr="00266E46">
              <w:rPr>
                <w:rFonts w:ascii="Dubai" w:hAnsi="Dubai" w:cs="Dubai"/>
                <w:sz w:val="18"/>
                <w:szCs w:val="18"/>
                <w:rtl/>
              </w:rPr>
              <w:t xml:space="preserve">لم يمتثل التاجر لمعيار أمان بيانات بطاقة الدفع أو لم يتحصل على شهادة امتثال على النحو اللازم؛ أو </w:t>
            </w:r>
          </w:p>
        </w:tc>
      </w:tr>
      <w:tr w:rsidR="007C2E07" w:rsidRPr="007A5BA5" w14:paraId="72345833" w14:textId="77777777" w:rsidTr="00596A47">
        <w:trPr>
          <w:trHeight w:val="20"/>
        </w:trPr>
        <w:tc>
          <w:tcPr>
            <w:tcW w:w="5448" w:type="dxa"/>
            <w:tcBorders>
              <w:top w:val="nil"/>
              <w:left w:val="nil"/>
              <w:bottom w:val="nil"/>
              <w:right w:val="nil"/>
            </w:tcBorders>
            <w:shd w:val="clear" w:color="auto" w:fill="auto"/>
          </w:tcPr>
          <w:p w14:paraId="12329273"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lastRenderedPageBreak/>
              <w:t>c) the Merchant fails to remedy a data security breach in accordance with the law, PCI DSS and normal industry practice; or</w:t>
            </w:r>
          </w:p>
        </w:tc>
        <w:tc>
          <w:tcPr>
            <w:tcW w:w="5442" w:type="dxa"/>
            <w:tcBorders>
              <w:top w:val="nil"/>
              <w:left w:val="nil"/>
              <w:bottom w:val="nil"/>
              <w:right w:val="nil"/>
            </w:tcBorders>
            <w:shd w:val="clear" w:color="auto" w:fill="auto"/>
          </w:tcPr>
          <w:p w14:paraId="3928EDB7"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ت- لم يقم التاجر بتصحيح أي خرق لأمن البيانات وفقا للقانون ومعيار أمان بيانات بطاقة الدفع وممارسات الصناعة المعتادة؛ أو </w:t>
            </w:r>
          </w:p>
        </w:tc>
      </w:tr>
      <w:tr w:rsidR="007C2E07" w:rsidRPr="007A5BA5" w14:paraId="2AF244D0" w14:textId="77777777" w:rsidTr="00596A47">
        <w:trPr>
          <w:trHeight w:val="20"/>
        </w:trPr>
        <w:tc>
          <w:tcPr>
            <w:tcW w:w="5448" w:type="dxa"/>
            <w:tcBorders>
              <w:top w:val="nil"/>
              <w:left w:val="nil"/>
              <w:bottom w:val="nil"/>
              <w:right w:val="nil"/>
            </w:tcBorders>
            <w:shd w:val="clear" w:color="auto" w:fill="auto"/>
          </w:tcPr>
          <w:p w14:paraId="5D288ABF"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d) the Merchant fails to comply with any Visa, MADA, or MasterCard programmers applicable to its business that may be introduced from time to time; or</w:t>
            </w:r>
          </w:p>
        </w:tc>
        <w:tc>
          <w:tcPr>
            <w:tcW w:w="5442" w:type="dxa"/>
            <w:tcBorders>
              <w:top w:val="nil"/>
              <w:left w:val="nil"/>
              <w:bottom w:val="nil"/>
              <w:right w:val="nil"/>
            </w:tcBorders>
            <w:shd w:val="clear" w:color="auto" w:fill="auto"/>
          </w:tcPr>
          <w:p w14:paraId="775FA2B7"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ث‌-لم يلتزم التاجر بأي من برامج فيزا أو مدى أو ماستركارد أو مدى التي تنطبق على أعماله والتي قد تكون أدخلت من حين لآخر؛ أو</w:t>
            </w:r>
          </w:p>
        </w:tc>
      </w:tr>
      <w:tr w:rsidR="007C2E07" w:rsidRPr="007A5BA5" w14:paraId="747753BA" w14:textId="77777777" w:rsidTr="00596A47">
        <w:trPr>
          <w:trHeight w:val="20"/>
        </w:trPr>
        <w:tc>
          <w:tcPr>
            <w:tcW w:w="5448" w:type="dxa"/>
            <w:tcBorders>
              <w:top w:val="nil"/>
              <w:left w:val="nil"/>
              <w:bottom w:val="nil"/>
              <w:right w:val="nil"/>
            </w:tcBorders>
            <w:shd w:val="clear" w:color="auto" w:fill="auto"/>
          </w:tcPr>
          <w:p w14:paraId="2B469CA1"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e)the Merchant convenes a meeting of its creditors or if a proposal shall be made for a voluntary arrangement or a proposal for any other composition scheme or arrangement (or services for the benefit of its creditors), or the Merchant shall be unable to pay its debts as and when they fall due or ceases or threatens to cease to carry on its business by reason of insolvency or approaching insolvency or if any distress or execution is levied against it or if a judgment against it remains unsatisfied for more than 7 days or if a trustee, receiver, administrative receiver or similar officer is appointed in respect of all or any part of the Merchant’s business or assets (in any jurisdiction) or if a petition is presented or an order is made or a resolution is passed for the purpose of the winding up of the Merchant or for the making of an administration order or the Merchant is declared bankrupt or if anything analogous to any of the foregoing under the law of any jurisdiction occurs to the Merchant; or</w:t>
            </w:r>
          </w:p>
        </w:tc>
        <w:tc>
          <w:tcPr>
            <w:tcW w:w="5442" w:type="dxa"/>
            <w:tcBorders>
              <w:top w:val="nil"/>
              <w:left w:val="nil"/>
              <w:bottom w:val="nil"/>
              <w:right w:val="nil"/>
            </w:tcBorders>
            <w:shd w:val="clear" w:color="auto" w:fill="auto"/>
          </w:tcPr>
          <w:p w14:paraId="4EF3A7C0"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ج‌-عقد التاجر اجتماع للدائنين، أو إذا كان يجب التقدم بعرض لإجراء ترتيب طوعي أو عرض لأي مخطط أو ترتيب آخر (أو خدمات لصالح دائنيه)، أو إذا كان التاجر غير قادر على سداد ديونه عند استحقاقها أو توقف أو هدد بوقف الاستمرار في أعماله بسبب الإفلاس أو الاقتراب من الإفلاس أو إذا كان يتم فرض أي حكم بالحجز ضده أو إذا كان أي حكم ضده لم ينفذ لأكثر من 7 أيام أو إذا تم</w:t>
            </w:r>
            <w:r w:rsidRPr="00266E46">
              <w:rPr>
                <w:rFonts w:ascii="Dubai" w:hAnsi="Dubai" w:cs="Dubai"/>
                <w:sz w:val="18"/>
                <w:szCs w:val="18"/>
              </w:rPr>
              <w:t xml:space="preserve"> </w:t>
            </w:r>
            <w:r w:rsidRPr="00266E46">
              <w:rPr>
                <w:rFonts w:ascii="Dubai" w:hAnsi="Dubai" w:cs="Dubai"/>
                <w:sz w:val="18"/>
                <w:szCs w:val="18"/>
                <w:rtl/>
              </w:rPr>
              <w:t xml:space="preserve">تعيين وصي أو حارس قضائي أو حارس إداري أو مسؤول مماثل فيما يتعلق بكل أو أي جزء من جميع أعمال التاجر أو موجوداته (في أي ولاية قضائية)، أو إذا قدم التماسا أو إذا صدر أمر قضائي أو قرار لغرض تصفية التاجر أو من أجل إصدار أمر إداري أو تم إشهار إفلاس التاجر أو إذا حدث للتاجر أي شيء مماثل لأي مما سبق ذكره وفقا لقانون أي ولاية قضائية؛ أو </w:t>
            </w:r>
          </w:p>
        </w:tc>
      </w:tr>
      <w:tr w:rsidR="007C2E07" w:rsidRPr="007A5BA5" w14:paraId="6F9AE149" w14:textId="77777777" w:rsidTr="00596A47">
        <w:trPr>
          <w:trHeight w:val="20"/>
        </w:trPr>
        <w:tc>
          <w:tcPr>
            <w:tcW w:w="5448" w:type="dxa"/>
            <w:tcBorders>
              <w:top w:val="nil"/>
              <w:left w:val="nil"/>
              <w:bottom w:val="nil"/>
              <w:right w:val="nil"/>
            </w:tcBorders>
            <w:shd w:val="clear" w:color="auto" w:fill="auto"/>
          </w:tcPr>
          <w:p w14:paraId="20D404C0"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f) the Bank considers that the Merchant or any of its employees may use or may be likely to use any services fraudulently or where the security or integrity of any service has been, or is likely to be, in the Bank’s opinion, jeopardized by the Merchant or any person; or</w:t>
            </w:r>
          </w:p>
        </w:tc>
        <w:tc>
          <w:tcPr>
            <w:tcW w:w="5442" w:type="dxa"/>
            <w:tcBorders>
              <w:top w:val="nil"/>
              <w:left w:val="nil"/>
              <w:bottom w:val="nil"/>
              <w:right w:val="nil"/>
            </w:tcBorders>
            <w:shd w:val="clear" w:color="auto" w:fill="auto"/>
          </w:tcPr>
          <w:p w14:paraId="00C70F19" w14:textId="77777777" w:rsidR="007C2E07" w:rsidRPr="00266E46" w:rsidRDefault="007C2E07" w:rsidP="004F681B">
            <w:pPr>
              <w:tabs>
                <w:tab w:val="left" w:pos="0"/>
              </w:tabs>
              <w:bidi/>
              <w:spacing w:line="240" w:lineRule="exact"/>
              <w:jc w:val="both"/>
              <w:rPr>
                <w:rFonts w:ascii="Dubai" w:eastAsia="Arial Unicode MS" w:hAnsi="Dubai" w:cs="Dubai"/>
                <w:sz w:val="18"/>
                <w:szCs w:val="18"/>
                <w:rtl/>
              </w:rPr>
            </w:pPr>
            <w:r w:rsidRPr="00266E46">
              <w:rPr>
                <w:rFonts w:ascii="Dubai" w:hAnsi="Dubai" w:cs="Dubai"/>
                <w:sz w:val="18"/>
                <w:szCs w:val="18"/>
                <w:rtl/>
              </w:rPr>
              <w:t>ح‌- رأى البنك أن التاجر أو أي من موظفيه يمكن أن يستخدم، أو قد يكون عرضة لأن يستخدم أي من الخدمات احتيالا أو حيث يتعرض أمن أو سلامة أي خدمة كانت، أو من المحتمل أن يتعرض، في رأي البنك، للخطر من قبل التاجر أو أي شخص؛ أو وفق تقدير البنك ان التاجر سيتعرض لذلك</w:t>
            </w:r>
          </w:p>
        </w:tc>
      </w:tr>
      <w:tr w:rsidR="007C2E07" w:rsidRPr="007A5BA5" w14:paraId="36281FCA" w14:textId="77777777" w:rsidTr="00596A47">
        <w:trPr>
          <w:trHeight w:val="20"/>
        </w:trPr>
        <w:tc>
          <w:tcPr>
            <w:tcW w:w="5448" w:type="dxa"/>
            <w:tcBorders>
              <w:top w:val="nil"/>
              <w:left w:val="nil"/>
              <w:bottom w:val="nil"/>
              <w:right w:val="nil"/>
            </w:tcBorders>
            <w:shd w:val="clear" w:color="auto" w:fill="auto"/>
          </w:tcPr>
          <w:p w14:paraId="23C197FF"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g) the Merchant has had its commercial registration rescinded for any reason.</w:t>
            </w:r>
          </w:p>
        </w:tc>
        <w:tc>
          <w:tcPr>
            <w:tcW w:w="5442" w:type="dxa"/>
            <w:tcBorders>
              <w:top w:val="nil"/>
              <w:left w:val="nil"/>
              <w:bottom w:val="nil"/>
              <w:right w:val="nil"/>
            </w:tcBorders>
            <w:shd w:val="clear" w:color="auto" w:fill="auto"/>
          </w:tcPr>
          <w:p w14:paraId="54F0D4FF"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خ‌- ألغي السجل التجاري للتاجر لأي سبب او انتهت مدة صلاحية السجل ولم يجدده لفترة زمنية يحددها البنك.</w:t>
            </w:r>
          </w:p>
        </w:tc>
      </w:tr>
      <w:tr w:rsidR="007C2E07" w:rsidRPr="007A5BA5" w14:paraId="3F86409A" w14:textId="77777777" w:rsidTr="00596A47">
        <w:trPr>
          <w:trHeight w:val="20"/>
        </w:trPr>
        <w:tc>
          <w:tcPr>
            <w:tcW w:w="5448" w:type="dxa"/>
            <w:tcBorders>
              <w:top w:val="nil"/>
              <w:left w:val="nil"/>
              <w:bottom w:val="nil"/>
              <w:right w:val="nil"/>
            </w:tcBorders>
            <w:shd w:val="clear" w:color="auto" w:fill="auto"/>
          </w:tcPr>
          <w:p w14:paraId="3C586A77" w14:textId="4D5CF3E5"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16.4This Agreement shall automatically terminate if, for any reason, the Bank ceases to be an acquiring bank</w:t>
            </w:r>
            <w:r w:rsidR="00E25992">
              <w:t xml:space="preserve"> </w:t>
            </w:r>
            <w:r w:rsidR="00E25992" w:rsidRPr="00E25992">
              <w:rPr>
                <w:rFonts w:ascii="Dubai" w:hAnsi="Dubai" w:cs="Dubai"/>
                <w:sz w:val="18"/>
                <w:szCs w:val="18"/>
              </w:rPr>
              <w:t>for e-commerce</w:t>
            </w:r>
            <w:r w:rsidR="009D26F1">
              <w:rPr>
                <w:rFonts w:ascii="Dubai" w:hAnsi="Dubai" w:cs="Dubai"/>
                <w:sz w:val="18"/>
                <w:szCs w:val="18"/>
              </w:rPr>
              <w:t xml:space="preserve"> services</w:t>
            </w:r>
            <w:r w:rsidRPr="00266E46">
              <w:rPr>
                <w:rFonts w:ascii="Dubai" w:hAnsi="Dubai" w:cs="Dubai"/>
                <w:sz w:val="18"/>
                <w:szCs w:val="18"/>
              </w:rPr>
              <w:t>.</w:t>
            </w:r>
          </w:p>
        </w:tc>
        <w:tc>
          <w:tcPr>
            <w:tcW w:w="5442" w:type="dxa"/>
            <w:tcBorders>
              <w:top w:val="nil"/>
              <w:left w:val="nil"/>
              <w:bottom w:val="nil"/>
              <w:right w:val="nil"/>
            </w:tcBorders>
            <w:shd w:val="clear" w:color="auto" w:fill="auto"/>
          </w:tcPr>
          <w:p w14:paraId="26F92828" w14:textId="79091418"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4-16يتم فسخ هذا الاتفاق تلقائيا إذا </w:t>
            </w:r>
            <w:r w:rsidR="00E25992">
              <w:rPr>
                <w:rFonts w:ascii="Dubai" w:hAnsi="Dubai" w:cs="Dubai" w:hint="cs"/>
                <w:sz w:val="18"/>
                <w:szCs w:val="18"/>
                <w:rtl/>
              </w:rPr>
              <w:t>توقف</w:t>
            </w:r>
            <w:r w:rsidR="00E25992" w:rsidRPr="00266E46">
              <w:rPr>
                <w:rFonts w:ascii="Dubai" w:hAnsi="Dubai" w:cs="Dubai"/>
                <w:sz w:val="18"/>
                <w:szCs w:val="18"/>
                <w:rtl/>
              </w:rPr>
              <w:t xml:space="preserve"> </w:t>
            </w:r>
            <w:r w:rsidRPr="00266E46">
              <w:rPr>
                <w:rFonts w:ascii="Dubai" w:hAnsi="Dubai" w:cs="Dubai"/>
                <w:sz w:val="18"/>
                <w:szCs w:val="18"/>
                <w:rtl/>
              </w:rPr>
              <w:t>البنك، لأي سبب</w:t>
            </w:r>
            <w:r w:rsidR="00E25992" w:rsidRPr="00266E46">
              <w:rPr>
                <w:rFonts w:ascii="Dubai" w:hAnsi="Dubai" w:cs="Dubai"/>
                <w:sz w:val="18"/>
                <w:szCs w:val="18"/>
                <w:rtl/>
              </w:rPr>
              <w:t>،</w:t>
            </w:r>
            <w:r w:rsidR="00E25992">
              <w:rPr>
                <w:rFonts w:ascii="Dubai" w:hAnsi="Dubai" w:cs="Dubai" w:hint="cs"/>
                <w:sz w:val="18"/>
                <w:szCs w:val="18"/>
                <w:rtl/>
              </w:rPr>
              <w:t xml:space="preserve"> </w:t>
            </w:r>
            <w:r w:rsidR="00E25992" w:rsidRPr="00E25992">
              <w:rPr>
                <w:rFonts w:ascii="Dubai" w:hAnsi="Dubai" w:cs="Dubai"/>
                <w:sz w:val="18"/>
                <w:szCs w:val="18"/>
                <w:rtl/>
              </w:rPr>
              <w:t xml:space="preserve">عن كونه بنكًا مستحوذًا </w:t>
            </w:r>
            <w:r w:rsidR="009D26F1">
              <w:rPr>
                <w:rFonts w:ascii="Dubai" w:hAnsi="Dubai" w:cs="Dubai" w:hint="cs"/>
                <w:sz w:val="18"/>
                <w:szCs w:val="18"/>
                <w:rtl/>
              </w:rPr>
              <w:t>لخدمات التجارة</w:t>
            </w:r>
            <w:r w:rsidR="00E25992" w:rsidRPr="00E25992">
              <w:rPr>
                <w:rFonts w:ascii="Dubai" w:hAnsi="Dubai" w:cs="Dubai"/>
                <w:sz w:val="18"/>
                <w:szCs w:val="18"/>
                <w:rtl/>
              </w:rPr>
              <w:t xml:space="preserve"> الإلكترونية.</w:t>
            </w:r>
          </w:p>
        </w:tc>
      </w:tr>
      <w:tr w:rsidR="007C2E07" w:rsidRPr="007A5BA5" w14:paraId="7AFF7F7B" w14:textId="77777777" w:rsidTr="00596A47">
        <w:trPr>
          <w:trHeight w:val="20"/>
        </w:trPr>
        <w:tc>
          <w:tcPr>
            <w:tcW w:w="5448" w:type="dxa"/>
            <w:tcBorders>
              <w:top w:val="nil"/>
              <w:left w:val="nil"/>
              <w:bottom w:val="nil"/>
              <w:right w:val="nil"/>
            </w:tcBorders>
            <w:shd w:val="clear" w:color="auto" w:fill="auto"/>
          </w:tcPr>
          <w:p w14:paraId="1C692505"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16.5Termination shall be without prejudice to any other rights or remedies to which a party may be entitled under this Agreement or at law, and shall not affect any accrued rights or liabilities of either party nor the coming into force or continuation in force of any provision in this Agreement which is expressly or by implication intended to come into force or continue in force on or after such termination.</w:t>
            </w:r>
          </w:p>
        </w:tc>
        <w:tc>
          <w:tcPr>
            <w:tcW w:w="5442" w:type="dxa"/>
            <w:tcBorders>
              <w:top w:val="nil"/>
              <w:left w:val="nil"/>
              <w:bottom w:val="nil"/>
              <w:right w:val="nil"/>
            </w:tcBorders>
            <w:shd w:val="clear" w:color="auto" w:fill="auto"/>
          </w:tcPr>
          <w:p w14:paraId="08BDF8D4" w14:textId="24325B56"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5-16يجب ألا يمس هذا الإنهاء أية حقوق أو تعويضات قد تكون من حق البنك او أي طرف بموجب هذا الاتفاق أو في القانون، ويجب ألا يؤثر على أي حقوق أو التزامات مستحقة لأي من الطرفين ولا في نفاذية أو استمرارية أي حكم من هذا الاتفاق مما يبقى ساريا صراحة أو ضمنا في حيز التنفيذ أو الاستمرار في التنفيذ في أو بعد تاريخ هذا الإنهاء.</w:t>
            </w:r>
          </w:p>
        </w:tc>
      </w:tr>
      <w:tr w:rsidR="007C2E07" w:rsidRPr="007A5BA5" w14:paraId="793F3FE7" w14:textId="77777777" w:rsidTr="00596A47">
        <w:trPr>
          <w:trHeight w:val="20"/>
        </w:trPr>
        <w:tc>
          <w:tcPr>
            <w:tcW w:w="5448" w:type="dxa"/>
            <w:tcBorders>
              <w:top w:val="nil"/>
              <w:left w:val="nil"/>
              <w:bottom w:val="nil"/>
              <w:right w:val="nil"/>
            </w:tcBorders>
            <w:shd w:val="clear" w:color="auto" w:fill="auto"/>
          </w:tcPr>
          <w:p w14:paraId="36CA80CE"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16.6Upon the termination of this Agreement, the Merchant:</w:t>
            </w:r>
          </w:p>
        </w:tc>
        <w:tc>
          <w:tcPr>
            <w:tcW w:w="5442" w:type="dxa"/>
            <w:tcBorders>
              <w:top w:val="nil"/>
              <w:left w:val="nil"/>
              <w:bottom w:val="nil"/>
              <w:right w:val="nil"/>
            </w:tcBorders>
            <w:shd w:val="clear" w:color="auto" w:fill="auto"/>
          </w:tcPr>
          <w:p w14:paraId="11BC20B3"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6-16عند فسخ هذا الاتفاق، فإن التاجر:</w:t>
            </w:r>
          </w:p>
        </w:tc>
      </w:tr>
      <w:tr w:rsidR="007C2E07" w:rsidRPr="007A5BA5" w14:paraId="30E1D8BB" w14:textId="77777777" w:rsidTr="00596A47">
        <w:trPr>
          <w:trHeight w:val="20"/>
        </w:trPr>
        <w:tc>
          <w:tcPr>
            <w:tcW w:w="5448" w:type="dxa"/>
            <w:tcBorders>
              <w:top w:val="nil"/>
              <w:left w:val="nil"/>
              <w:bottom w:val="nil"/>
              <w:right w:val="nil"/>
            </w:tcBorders>
            <w:shd w:val="clear" w:color="auto" w:fill="auto"/>
          </w:tcPr>
          <w:p w14:paraId="0A8368B2"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a) agrees to delete all copies of the ECommerce Payment System and delete from its website any Bank logo which the Merchant may have been authorized to use; and </w:t>
            </w:r>
          </w:p>
        </w:tc>
        <w:tc>
          <w:tcPr>
            <w:tcW w:w="5442" w:type="dxa"/>
            <w:tcBorders>
              <w:top w:val="nil"/>
              <w:left w:val="nil"/>
              <w:bottom w:val="nil"/>
              <w:right w:val="nil"/>
            </w:tcBorders>
            <w:shd w:val="clear" w:color="auto" w:fill="auto"/>
          </w:tcPr>
          <w:p w14:paraId="6E543E2B" w14:textId="02057F56"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أ‌- يوافق على مسح جميع نسخ نظام مدفوعات التجارة الإلكترونية وأن يحذف من الموقع الإلكتروني أي شعار للبنك مما قد يكون التاجر استخدمه.</w:t>
            </w:r>
          </w:p>
        </w:tc>
      </w:tr>
      <w:tr w:rsidR="007C2E07" w:rsidRPr="007A5BA5" w14:paraId="2266E693" w14:textId="77777777" w:rsidTr="00596A47">
        <w:trPr>
          <w:trHeight w:val="20"/>
        </w:trPr>
        <w:tc>
          <w:tcPr>
            <w:tcW w:w="5448" w:type="dxa"/>
            <w:tcBorders>
              <w:top w:val="nil"/>
              <w:left w:val="nil"/>
              <w:bottom w:val="nil"/>
              <w:right w:val="nil"/>
            </w:tcBorders>
            <w:shd w:val="clear" w:color="auto" w:fill="auto"/>
          </w:tcPr>
          <w:p w14:paraId="634440FE" w14:textId="5A45939F"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b) will lose all rights under this Agreement and must return either to the Bank, Visa, MADA, or MasterCard (as directed by the Bank), Bank Materials, the original disks, programs and any other material supplied under this Agreement. On the Bank’s request, the Merchant must certify to the Bank, Visa, MADA, or MasterCard (as directed by the Bank), that all copies of the ECommerce Payment System </w:t>
            </w:r>
            <w:r w:rsidR="003B3802">
              <w:rPr>
                <w:rFonts w:ascii="Dubai" w:hAnsi="Dubai" w:cs="Dubai"/>
                <w:sz w:val="18"/>
                <w:szCs w:val="18"/>
              </w:rPr>
              <w:t>has</w:t>
            </w:r>
            <w:r w:rsidR="003B3802" w:rsidRPr="00266E46">
              <w:rPr>
                <w:rFonts w:ascii="Dubai" w:hAnsi="Dubai" w:cs="Dubai"/>
                <w:sz w:val="18"/>
                <w:szCs w:val="18"/>
              </w:rPr>
              <w:t xml:space="preserve"> </w:t>
            </w:r>
            <w:r w:rsidRPr="00266E46">
              <w:rPr>
                <w:rFonts w:ascii="Dubai" w:hAnsi="Dubai" w:cs="Dubai"/>
                <w:sz w:val="18"/>
                <w:szCs w:val="18"/>
              </w:rPr>
              <w:t>been deleted in accordance with this clause.</w:t>
            </w:r>
          </w:p>
        </w:tc>
        <w:tc>
          <w:tcPr>
            <w:tcW w:w="5442" w:type="dxa"/>
            <w:tcBorders>
              <w:top w:val="nil"/>
              <w:left w:val="nil"/>
              <w:bottom w:val="nil"/>
              <w:right w:val="nil"/>
            </w:tcBorders>
            <w:shd w:val="clear" w:color="auto" w:fill="auto"/>
          </w:tcPr>
          <w:p w14:paraId="4C7E3FEB" w14:textId="58C43625"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ب‌- يفقد كل الحقوق المنصوص عليها في هذا الاتفاق، والتي يجب أن تعود إما إلى البنك أو فيزا أو مدى أو ماستركارد (حسب توجيهات البنك)، ومواد البنك، والأقراص والبرامج وأية مواد أصلية أخرى قدمت بموجب هذا الاتفاق. وبناء على طلب البنك، يجب أن يقدم التاجر إقرارا للبنك أو فيزا أو مدى أو ماستركارد (حسب توجيهات البنك)، يفيد بأنه قد مسح كل نسخة من نظام مدفوعات التجارة الإلكترونية وفقا لهذا البند </w:t>
            </w:r>
          </w:p>
        </w:tc>
      </w:tr>
      <w:tr w:rsidR="007C2E07" w:rsidRPr="007A5BA5" w14:paraId="693B2BC0" w14:textId="77777777" w:rsidTr="00596A47">
        <w:trPr>
          <w:trHeight w:val="20"/>
        </w:trPr>
        <w:tc>
          <w:tcPr>
            <w:tcW w:w="5448" w:type="dxa"/>
            <w:tcBorders>
              <w:top w:val="nil"/>
              <w:left w:val="nil"/>
              <w:bottom w:val="nil"/>
              <w:right w:val="nil"/>
            </w:tcBorders>
            <w:shd w:val="clear" w:color="auto" w:fill="auto"/>
          </w:tcPr>
          <w:p w14:paraId="60A864D3"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16.7Unless otherwise provided for by the laws of the Kingdom of Saudi Arabia or the Visa, MADA, or MasterCard rules or regulations, the liability of the Merchant under this Agreement shall continue:</w:t>
            </w:r>
          </w:p>
        </w:tc>
        <w:tc>
          <w:tcPr>
            <w:tcW w:w="5442" w:type="dxa"/>
            <w:tcBorders>
              <w:top w:val="nil"/>
              <w:left w:val="nil"/>
              <w:bottom w:val="nil"/>
              <w:right w:val="nil"/>
            </w:tcBorders>
            <w:shd w:val="clear" w:color="auto" w:fill="auto"/>
          </w:tcPr>
          <w:p w14:paraId="3730E12C"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7-16ما لم تنص قوانين المملكة العربية السعودية أو قواعد وتنظيمات فيزا أو مدى أو ماستركارد على خلاف ذلك، فإن مسؤولية التاجر بموجب هذا الاتفاق سوف تستمر:</w:t>
            </w:r>
          </w:p>
        </w:tc>
      </w:tr>
      <w:tr w:rsidR="007C2E07" w:rsidRPr="007A5BA5" w14:paraId="159A2569" w14:textId="77777777" w:rsidTr="00596A47">
        <w:trPr>
          <w:trHeight w:val="20"/>
        </w:trPr>
        <w:tc>
          <w:tcPr>
            <w:tcW w:w="5448" w:type="dxa"/>
            <w:tcBorders>
              <w:top w:val="nil"/>
              <w:left w:val="nil"/>
              <w:bottom w:val="nil"/>
              <w:right w:val="nil"/>
            </w:tcBorders>
            <w:shd w:val="clear" w:color="auto" w:fill="auto"/>
          </w:tcPr>
          <w:p w14:paraId="1E0A4BA1"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a) in the case of a firm, notwithstanding any change in its constitution whether by withdrawal, retirement, expulsion, death or admission by any partner or partners, amalgamation, dissolution or otherwise; or</w:t>
            </w:r>
          </w:p>
        </w:tc>
        <w:tc>
          <w:tcPr>
            <w:tcW w:w="5442" w:type="dxa"/>
            <w:tcBorders>
              <w:top w:val="nil"/>
              <w:left w:val="nil"/>
              <w:bottom w:val="nil"/>
              <w:right w:val="nil"/>
            </w:tcBorders>
            <w:shd w:val="clear" w:color="auto" w:fill="auto"/>
          </w:tcPr>
          <w:p w14:paraId="0C042207"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أ- في حالة كونه شركة، بغض النظر عن أي تغيير في تكوينها سواء عن طريق انسحاب أو تقاعد أو وفاة أو فصل أو قبول أي شريك أو شركاء، أو الدمج أو التصفية أو</w:t>
            </w:r>
          </w:p>
        </w:tc>
      </w:tr>
      <w:tr w:rsidR="007C2E07" w:rsidRPr="007A5BA5" w14:paraId="49F24485" w14:textId="77777777" w:rsidTr="00596A47">
        <w:trPr>
          <w:trHeight w:val="20"/>
        </w:trPr>
        <w:tc>
          <w:tcPr>
            <w:tcW w:w="5448" w:type="dxa"/>
            <w:tcBorders>
              <w:top w:val="nil"/>
              <w:left w:val="nil"/>
              <w:bottom w:val="nil"/>
              <w:right w:val="nil"/>
            </w:tcBorders>
            <w:shd w:val="clear" w:color="auto" w:fill="auto"/>
          </w:tcPr>
          <w:p w14:paraId="5599EFD4"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b) in the case of a body corporate, notwithstanding the winding up (whether voluntary or compulsory), any amalgamation, reconstruction or otherwise of the Merchant; and</w:t>
            </w:r>
          </w:p>
        </w:tc>
        <w:tc>
          <w:tcPr>
            <w:tcW w:w="5442" w:type="dxa"/>
            <w:tcBorders>
              <w:top w:val="nil"/>
              <w:left w:val="nil"/>
              <w:bottom w:val="nil"/>
              <w:right w:val="nil"/>
            </w:tcBorders>
            <w:shd w:val="clear" w:color="auto" w:fill="auto"/>
          </w:tcPr>
          <w:p w14:paraId="0D928B2F"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 في حالة كونه شخصا اعتباريا، بغض النظر عن التصفية (سواء طوعا أو إجباراً)، أو الدمج أو إعادة الهيكلة أو غير ذلك للتاجر؛ و</w:t>
            </w:r>
          </w:p>
        </w:tc>
      </w:tr>
      <w:tr w:rsidR="007C2E07" w:rsidRPr="007A5BA5" w14:paraId="11EEBA5D" w14:textId="77777777" w:rsidTr="00596A47">
        <w:trPr>
          <w:trHeight w:val="20"/>
        </w:trPr>
        <w:tc>
          <w:tcPr>
            <w:tcW w:w="5448" w:type="dxa"/>
            <w:tcBorders>
              <w:top w:val="nil"/>
              <w:left w:val="nil"/>
              <w:bottom w:val="nil"/>
              <w:right w:val="nil"/>
            </w:tcBorders>
            <w:shd w:val="clear" w:color="auto" w:fill="auto"/>
          </w:tcPr>
          <w:p w14:paraId="6E3B6FDD"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c)in the case of a statutory body, notwithstanding the amalgamation, merger reconstruction, dissolution or otherwise of the Merchant.</w:t>
            </w:r>
          </w:p>
        </w:tc>
        <w:tc>
          <w:tcPr>
            <w:tcW w:w="5442" w:type="dxa"/>
            <w:tcBorders>
              <w:top w:val="nil"/>
              <w:left w:val="nil"/>
              <w:bottom w:val="nil"/>
              <w:right w:val="nil"/>
            </w:tcBorders>
            <w:shd w:val="clear" w:color="auto" w:fill="auto"/>
          </w:tcPr>
          <w:p w14:paraId="793F7169"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ت- في حالة كونه هيئة قانونية، بغض النظر عن الاندماج أو الدمج أو التصفية أو غير ذلك للتاجر.</w:t>
            </w:r>
          </w:p>
        </w:tc>
      </w:tr>
      <w:tr w:rsidR="007C2E07" w:rsidRPr="007A5BA5" w14:paraId="382773AD" w14:textId="77777777" w:rsidTr="00596A47">
        <w:trPr>
          <w:trHeight w:val="20"/>
        </w:trPr>
        <w:tc>
          <w:tcPr>
            <w:tcW w:w="5448" w:type="dxa"/>
            <w:tcBorders>
              <w:top w:val="nil"/>
              <w:left w:val="nil"/>
              <w:bottom w:val="nil"/>
              <w:right w:val="nil"/>
            </w:tcBorders>
            <w:shd w:val="clear" w:color="auto" w:fill="auto"/>
          </w:tcPr>
          <w:p w14:paraId="0E7046F3"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16.8The Merchant can terminate E pay Services by giving a sixty (60) days official letter to the Bank and subject to paying any fees, charges and amounts due to The Bank.</w:t>
            </w:r>
          </w:p>
        </w:tc>
        <w:tc>
          <w:tcPr>
            <w:tcW w:w="5442" w:type="dxa"/>
            <w:tcBorders>
              <w:top w:val="nil"/>
              <w:left w:val="nil"/>
              <w:bottom w:val="nil"/>
              <w:right w:val="nil"/>
            </w:tcBorders>
            <w:shd w:val="clear" w:color="auto" w:fill="auto"/>
          </w:tcPr>
          <w:p w14:paraId="045E7E7F"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8-16يمكن للعميل بموجب خطاب رسمي بمدة لا تقل عن ستين (60) يوماً إنهاء خدمة الدفع الإلكتروني، على أن يتم سداد أي رسوم أو مصاريف أو أي مبالغ مستحقة للبنك عند الانهاء.</w:t>
            </w:r>
          </w:p>
        </w:tc>
      </w:tr>
    </w:tbl>
    <w:p w14:paraId="0287B83A" w14:textId="77777777" w:rsidR="006B7748" w:rsidRDefault="006B7748">
      <w:r>
        <w:br w:type="page"/>
      </w:r>
    </w:p>
    <w:tbl>
      <w:tblPr>
        <w:tblStyle w:val="TableGrid"/>
        <w:tblpPr w:leftFromText="180" w:rightFromText="180" w:vertAnchor="text" w:horzAnchor="margin" w:tblpX="85" w:tblpY="-80"/>
        <w:tblW w:w="108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5448"/>
        <w:gridCol w:w="5442"/>
      </w:tblGrid>
      <w:tr w:rsidR="007C2E07" w:rsidRPr="007A5BA5" w14:paraId="172A25F4" w14:textId="77777777" w:rsidTr="00596A47">
        <w:trPr>
          <w:trHeight w:val="20"/>
        </w:trPr>
        <w:tc>
          <w:tcPr>
            <w:tcW w:w="5448" w:type="dxa"/>
            <w:tcBorders>
              <w:top w:val="nil"/>
              <w:left w:val="nil"/>
              <w:bottom w:val="nil"/>
              <w:right w:val="nil"/>
            </w:tcBorders>
            <w:shd w:val="clear" w:color="auto" w:fill="CCD4D6" w:themeFill="background2"/>
          </w:tcPr>
          <w:p w14:paraId="5C8D8DC3" w14:textId="43CBF520" w:rsidR="007C2E07" w:rsidRPr="007F2FBA" w:rsidRDefault="007C2E07" w:rsidP="007C2E07">
            <w:pPr>
              <w:tabs>
                <w:tab w:val="left" w:pos="0"/>
              </w:tabs>
              <w:spacing w:line="200" w:lineRule="exact"/>
              <w:jc w:val="both"/>
              <w:rPr>
                <w:rFonts w:ascii="Dubai" w:hAnsi="Dubai" w:cs="Dubai"/>
                <w:b/>
                <w:bCs/>
                <w:sz w:val="18"/>
                <w:szCs w:val="18"/>
                <w:rtl/>
              </w:rPr>
            </w:pPr>
            <w:r w:rsidRPr="007F2FBA">
              <w:rPr>
                <w:rFonts w:ascii="Dubai" w:hAnsi="Dubai" w:cs="Dubai"/>
                <w:b/>
                <w:bCs/>
                <w:sz w:val="18"/>
                <w:szCs w:val="18"/>
              </w:rPr>
              <w:lastRenderedPageBreak/>
              <w:t>17. Suspension of rights</w:t>
            </w:r>
          </w:p>
        </w:tc>
        <w:tc>
          <w:tcPr>
            <w:tcW w:w="5442" w:type="dxa"/>
            <w:tcBorders>
              <w:top w:val="nil"/>
              <w:left w:val="nil"/>
              <w:bottom w:val="nil"/>
              <w:right w:val="nil"/>
            </w:tcBorders>
            <w:shd w:val="clear" w:color="auto" w:fill="CCD4D6" w:themeFill="background2"/>
          </w:tcPr>
          <w:p w14:paraId="3D844A7B" w14:textId="77777777" w:rsidR="007C2E07" w:rsidRPr="006B7748" w:rsidRDefault="007C2E07" w:rsidP="007C2E07">
            <w:pPr>
              <w:tabs>
                <w:tab w:val="left" w:pos="0"/>
              </w:tabs>
              <w:bidi/>
              <w:spacing w:line="260" w:lineRule="exact"/>
              <w:jc w:val="both"/>
              <w:rPr>
                <w:rFonts w:ascii="Dubai" w:eastAsia="Arial Unicode MS" w:hAnsi="Dubai" w:cs="Dubai"/>
                <w:b/>
                <w:bCs/>
                <w:sz w:val="18"/>
                <w:szCs w:val="18"/>
                <w:rtl/>
              </w:rPr>
            </w:pPr>
            <w:r w:rsidRPr="006B7748">
              <w:rPr>
                <w:rFonts w:ascii="Dubai" w:hAnsi="Dubai" w:cs="Dubai"/>
                <w:b/>
                <w:bCs/>
                <w:sz w:val="18"/>
                <w:szCs w:val="18"/>
                <w:rtl/>
              </w:rPr>
              <w:t>17.تعليق الحقوق</w:t>
            </w:r>
          </w:p>
        </w:tc>
      </w:tr>
      <w:tr w:rsidR="007C2E07" w:rsidRPr="007A5BA5" w14:paraId="467BA3D9" w14:textId="77777777" w:rsidTr="00596A47">
        <w:trPr>
          <w:trHeight w:val="20"/>
        </w:trPr>
        <w:tc>
          <w:tcPr>
            <w:tcW w:w="5448" w:type="dxa"/>
            <w:tcBorders>
              <w:top w:val="nil"/>
              <w:left w:val="nil"/>
              <w:bottom w:val="nil"/>
              <w:right w:val="nil"/>
            </w:tcBorders>
            <w:shd w:val="clear" w:color="auto" w:fill="auto"/>
          </w:tcPr>
          <w:p w14:paraId="46FED03E" w14:textId="4CB6E414"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17.1 Without prejudice to the Bank’s other rights under this Agreement, if the Bank serves notice to terminate the Agreement in accordance with clause 16, the Bank may at its sole discretion require the Merchant to remedy the breach within a maximum period of 1 (one) month</w:t>
            </w:r>
            <w:r w:rsidR="006D0B1C">
              <w:rPr>
                <w:rFonts w:ascii="Dubai" w:hAnsi="Dubai" w:cs="Dubai"/>
                <w:sz w:val="18"/>
                <w:szCs w:val="18"/>
              </w:rPr>
              <w:t xml:space="preserve"> (“</w:t>
            </w:r>
            <w:r w:rsidR="006D0B1C" w:rsidRPr="007F2FBA">
              <w:rPr>
                <w:rFonts w:ascii="Dubai" w:hAnsi="Dubai" w:cs="Dubai"/>
                <w:b/>
                <w:bCs/>
                <w:sz w:val="18"/>
                <w:szCs w:val="18"/>
              </w:rPr>
              <w:t>Cure Period</w:t>
            </w:r>
            <w:r w:rsidR="006D0B1C">
              <w:rPr>
                <w:rFonts w:ascii="Dubai" w:hAnsi="Dubai" w:cs="Dubai"/>
                <w:sz w:val="18"/>
                <w:szCs w:val="18"/>
              </w:rPr>
              <w:t>”)</w:t>
            </w:r>
            <w:r w:rsidRPr="00266E46">
              <w:rPr>
                <w:rFonts w:ascii="Dubai" w:hAnsi="Dubai" w:cs="Dubai"/>
                <w:sz w:val="18"/>
                <w:szCs w:val="18"/>
              </w:rPr>
              <w:t>, and may during the Cure Period suspend the rights of the Merchant under this Agreement (except any rights necessary to enable the Merchant to remedy the breach). If the Merchant fails to remedy the breach within the Cure Period the Bank may extend the Cure Period (with or without suspension) or immediately terminate the Agreement by giving the Merchant written notice.</w:t>
            </w:r>
          </w:p>
        </w:tc>
        <w:tc>
          <w:tcPr>
            <w:tcW w:w="5442" w:type="dxa"/>
            <w:tcBorders>
              <w:top w:val="nil"/>
              <w:left w:val="nil"/>
              <w:bottom w:val="nil"/>
              <w:right w:val="nil"/>
            </w:tcBorders>
            <w:shd w:val="clear" w:color="auto" w:fill="auto"/>
          </w:tcPr>
          <w:p w14:paraId="3887A2C1" w14:textId="550F9B8C"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 1-17دون المساس بحقوق البنك الأخرى بموجب هذا الاتفاق، إذا كان البنك يقدم إشعارا لإنهاء الاتفاق وفقا للمادة 16، فيجوز للبنك في تقديره أن يطلب من التاجر تصحيح المخالفة خلال مدة لا تزيد على شهر واحد </w:t>
            </w:r>
            <w:r w:rsidR="006D0B1C">
              <w:rPr>
                <w:rFonts w:ascii="Dubai" w:hAnsi="Dubai" w:cs="Dubai" w:hint="cs"/>
                <w:sz w:val="18"/>
                <w:szCs w:val="18"/>
                <w:rtl/>
              </w:rPr>
              <w:t>("</w:t>
            </w:r>
            <w:r w:rsidR="006D0B1C" w:rsidRPr="007F2FBA">
              <w:rPr>
                <w:rFonts w:ascii="Dubai" w:hAnsi="Dubai" w:cs="Dubai" w:hint="eastAsia"/>
                <w:b/>
                <w:bCs/>
                <w:sz w:val="18"/>
                <w:szCs w:val="18"/>
                <w:rtl/>
              </w:rPr>
              <w:t>فترة</w:t>
            </w:r>
            <w:r w:rsidR="006D0B1C" w:rsidRPr="007F2FBA">
              <w:rPr>
                <w:rFonts w:ascii="Dubai" w:hAnsi="Dubai" w:cs="Dubai"/>
                <w:b/>
                <w:bCs/>
                <w:sz w:val="18"/>
                <w:szCs w:val="18"/>
                <w:rtl/>
              </w:rPr>
              <w:t xml:space="preserve"> </w:t>
            </w:r>
            <w:r w:rsidR="006D0B1C" w:rsidRPr="007F2FBA">
              <w:rPr>
                <w:rFonts w:ascii="Dubai" w:hAnsi="Dubai" w:cs="Dubai" w:hint="eastAsia"/>
                <w:b/>
                <w:bCs/>
                <w:sz w:val="18"/>
                <w:szCs w:val="18"/>
                <w:rtl/>
              </w:rPr>
              <w:t>التصحيح</w:t>
            </w:r>
            <w:r w:rsidR="006D0B1C">
              <w:rPr>
                <w:rFonts w:ascii="Dubai" w:hAnsi="Dubai" w:cs="Dubai" w:hint="cs"/>
                <w:sz w:val="18"/>
                <w:szCs w:val="18"/>
                <w:rtl/>
              </w:rPr>
              <w:t>")</w:t>
            </w:r>
            <w:r w:rsidRPr="00266E46">
              <w:rPr>
                <w:rFonts w:ascii="Dubai" w:hAnsi="Dubai" w:cs="Dubai"/>
                <w:sz w:val="18"/>
                <w:szCs w:val="18"/>
                <w:rtl/>
              </w:rPr>
              <w:t>، ويمكنه خلال فترة التصحيح تعليق حقوق التاجر بموجب هذا الاتفاق (فيما عدا أي حقوق لازمة لتمكين التاجر من تصحيح الخلل). وإذا عجز التاجر عن تصحيح الخلل خلال فترة التصحيح فيجوز للبنك دون ان يكون ملزماً بذلك تمديد فترة التصحيح (مع أو بدون تعليق) أو إنهاء الاتفاق فورا عن طريق إعطاء إشعار كتابي يرسله للتاجر.</w:t>
            </w:r>
          </w:p>
        </w:tc>
      </w:tr>
      <w:tr w:rsidR="007C2E07" w:rsidRPr="007A5BA5" w14:paraId="3D2A45E9" w14:textId="77777777" w:rsidTr="00596A47">
        <w:trPr>
          <w:trHeight w:val="20"/>
        </w:trPr>
        <w:tc>
          <w:tcPr>
            <w:tcW w:w="5448" w:type="dxa"/>
            <w:tcBorders>
              <w:top w:val="nil"/>
              <w:left w:val="nil"/>
              <w:bottom w:val="nil"/>
              <w:right w:val="nil"/>
            </w:tcBorders>
            <w:shd w:val="clear" w:color="auto" w:fill="CCD4D6" w:themeFill="background2"/>
          </w:tcPr>
          <w:p w14:paraId="10499E97" w14:textId="77777777" w:rsidR="007C2E07" w:rsidRPr="006B7748" w:rsidRDefault="007C2E07" w:rsidP="007C2E07">
            <w:pPr>
              <w:tabs>
                <w:tab w:val="left" w:pos="0"/>
              </w:tabs>
              <w:spacing w:line="200" w:lineRule="exact"/>
              <w:jc w:val="both"/>
              <w:rPr>
                <w:rFonts w:ascii="Dubai" w:hAnsi="Dubai" w:cs="Dubai"/>
                <w:b/>
                <w:bCs/>
                <w:sz w:val="18"/>
                <w:szCs w:val="18"/>
                <w:rtl/>
              </w:rPr>
            </w:pPr>
            <w:r w:rsidRPr="006B7748">
              <w:rPr>
                <w:rFonts w:ascii="Dubai" w:hAnsi="Dubai" w:cs="Dubai"/>
                <w:b/>
                <w:bCs/>
                <w:sz w:val="18"/>
                <w:szCs w:val="18"/>
              </w:rPr>
              <w:t>18. FORCE MAJEURE</w:t>
            </w:r>
          </w:p>
        </w:tc>
        <w:tc>
          <w:tcPr>
            <w:tcW w:w="5442" w:type="dxa"/>
            <w:tcBorders>
              <w:top w:val="nil"/>
              <w:left w:val="nil"/>
              <w:bottom w:val="nil"/>
              <w:right w:val="nil"/>
            </w:tcBorders>
            <w:shd w:val="clear" w:color="auto" w:fill="CCD4D6" w:themeFill="background2"/>
          </w:tcPr>
          <w:p w14:paraId="7355C9C3" w14:textId="77777777" w:rsidR="007C2E07" w:rsidRPr="006B7748" w:rsidRDefault="007C2E07" w:rsidP="007C2E07">
            <w:pPr>
              <w:tabs>
                <w:tab w:val="left" w:pos="0"/>
              </w:tabs>
              <w:bidi/>
              <w:spacing w:line="260" w:lineRule="exact"/>
              <w:jc w:val="both"/>
              <w:rPr>
                <w:rFonts w:ascii="Dubai" w:eastAsia="Arial Unicode MS" w:hAnsi="Dubai" w:cs="Dubai"/>
                <w:b/>
                <w:bCs/>
                <w:sz w:val="18"/>
                <w:szCs w:val="18"/>
                <w:rtl/>
              </w:rPr>
            </w:pPr>
            <w:r w:rsidRPr="006B7748">
              <w:rPr>
                <w:rFonts w:ascii="Dubai" w:hAnsi="Dubai" w:cs="Dubai"/>
                <w:b/>
                <w:bCs/>
                <w:sz w:val="18"/>
                <w:szCs w:val="18"/>
                <w:rtl/>
              </w:rPr>
              <w:t>18. القوة القاهرة</w:t>
            </w:r>
          </w:p>
        </w:tc>
      </w:tr>
      <w:tr w:rsidR="007C2E07" w:rsidRPr="007A5BA5" w14:paraId="09D6EF1C" w14:textId="77777777" w:rsidTr="00596A47">
        <w:trPr>
          <w:trHeight w:val="20"/>
        </w:trPr>
        <w:tc>
          <w:tcPr>
            <w:tcW w:w="5448" w:type="dxa"/>
            <w:tcBorders>
              <w:top w:val="nil"/>
              <w:left w:val="nil"/>
              <w:bottom w:val="nil"/>
              <w:right w:val="nil"/>
            </w:tcBorders>
            <w:shd w:val="clear" w:color="auto" w:fill="auto"/>
          </w:tcPr>
          <w:p w14:paraId="19C8D017" w14:textId="4737E1BA"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18.1 If either party is prevented or delayed by any cause or causes beyond its reasonable control, including, without limitation, any of the following: act of God, governmental act, war, fire, flood, explosion or civil commotion </w:t>
            </w:r>
            <w:r w:rsidR="006D0B1C">
              <w:rPr>
                <w:rFonts w:ascii="Dubai" w:hAnsi="Dubai" w:cs="Dubai" w:hint="cs"/>
                <w:sz w:val="18"/>
                <w:szCs w:val="18"/>
                <w:rtl/>
              </w:rPr>
              <w:t xml:space="preserve"> </w:t>
            </w:r>
            <w:r w:rsidR="006D0B1C">
              <w:rPr>
                <w:rFonts w:ascii="Dubai" w:hAnsi="Dubai" w:cs="Dubai"/>
                <w:sz w:val="18"/>
                <w:szCs w:val="18"/>
              </w:rPr>
              <w:t>(“</w:t>
            </w:r>
            <w:r w:rsidR="006D0B1C" w:rsidRPr="007F2FBA">
              <w:rPr>
                <w:rFonts w:ascii="Dubai" w:hAnsi="Dubai" w:cs="Dubai"/>
                <w:b/>
                <w:bCs/>
                <w:sz w:val="18"/>
                <w:szCs w:val="18"/>
              </w:rPr>
              <w:t>Force Majeure</w:t>
            </w:r>
            <w:r w:rsidR="006D0B1C">
              <w:rPr>
                <w:rFonts w:ascii="Dubai" w:hAnsi="Dubai" w:cs="Dubai"/>
                <w:sz w:val="18"/>
                <w:szCs w:val="18"/>
              </w:rPr>
              <w:t xml:space="preserve">”) </w:t>
            </w:r>
            <w:r w:rsidRPr="00266E46">
              <w:rPr>
                <w:rFonts w:ascii="Dubai" w:hAnsi="Dubai" w:cs="Dubai"/>
                <w:sz w:val="18"/>
                <w:szCs w:val="18"/>
              </w:rPr>
              <w:t>from performing any of its obligations under this Agreement and promptly notifies the other party, specifying the period for which it is estimated that the prevention or delay will continue, then the party affected shall not be liable to the other party for failure to perform or for delay in performing such obligations but shall nevertheless use all reasonable endeavors to resume such performance of its obligations immediately.</w:t>
            </w:r>
          </w:p>
        </w:tc>
        <w:tc>
          <w:tcPr>
            <w:tcW w:w="5442" w:type="dxa"/>
            <w:tcBorders>
              <w:top w:val="nil"/>
              <w:left w:val="nil"/>
              <w:bottom w:val="nil"/>
              <w:right w:val="nil"/>
            </w:tcBorders>
            <w:shd w:val="clear" w:color="auto" w:fill="auto"/>
          </w:tcPr>
          <w:p w14:paraId="47E3D108" w14:textId="457A6CCB"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 1-18إذا تم منع أي طرف أو تأخيره لأي سبب أو أسباب خارجة عن سيطرته المعقولة، بما في ذلك، دون حصر ،أي مما يلي: القضاء والقدر، فعل حكومي، الحرب والحرائق والفيضانات، الانفجار أو الاضطرابات المدنية </w:t>
            </w:r>
            <w:r w:rsidR="006D0B1C">
              <w:rPr>
                <w:rFonts w:ascii="Dubai" w:hAnsi="Dubai" w:cs="Dubai" w:hint="cs"/>
                <w:sz w:val="18"/>
                <w:szCs w:val="18"/>
                <w:rtl/>
              </w:rPr>
              <w:t xml:space="preserve"> ("</w:t>
            </w:r>
            <w:r w:rsidR="006D0B1C" w:rsidRPr="007F2FBA">
              <w:rPr>
                <w:rFonts w:ascii="Dubai" w:hAnsi="Dubai" w:cs="Dubai" w:hint="eastAsia"/>
                <w:b/>
                <w:bCs/>
                <w:sz w:val="18"/>
                <w:szCs w:val="18"/>
                <w:rtl/>
              </w:rPr>
              <w:t>القوة</w:t>
            </w:r>
            <w:r w:rsidR="006D0B1C" w:rsidRPr="007F2FBA">
              <w:rPr>
                <w:rFonts w:ascii="Dubai" w:hAnsi="Dubai" w:cs="Dubai"/>
                <w:b/>
                <w:bCs/>
                <w:sz w:val="18"/>
                <w:szCs w:val="18"/>
                <w:rtl/>
              </w:rPr>
              <w:t xml:space="preserve"> </w:t>
            </w:r>
            <w:r w:rsidR="006D0B1C" w:rsidRPr="007F2FBA">
              <w:rPr>
                <w:rFonts w:ascii="Dubai" w:hAnsi="Dubai" w:cs="Dubai" w:hint="eastAsia"/>
                <w:b/>
                <w:bCs/>
                <w:sz w:val="18"/>
                <w:szCs w:val="18"/>
                <w:rtl/>
              </w:rPr>
              <w:t>القاهرة</w:t>
            </w:r>
            <w:r w:rsidR="006D0B1C">
              <w:rPr>
                <w:rFonts w:ascii="Dubai" w:hAnsi="Dubai" w:cs="Dubai" w:hint="cs"/>
                <w:sz w:val="18"/>
                <w:szCs w:val="18"/>
                <w:rtl/>
              </w:rPr>
              <w:t>")</w:t>
            </w:r>
            <w:r w:rsidRPr="00266E46">
              <w:rPr>
                <w:rFonts w:ascii="Dubai" w:hAnsi="Dubai" w:cs="Dubai"/>
                <w:sz w:val="18"/>
                <w:szCs w:val="18"/>
                <w:rtl/>
              </w:rPr>
              <w:t>ومنعه من أداء أي من التزاماته بموجب هذا الاتفاق فعليه أن يخطر فورا الطرف الآخر، ويحدد الفترة التي يُقدر بها استمرار هذا المنع أو التأخير، عندها لن يكون الطرف المتضرر مسؤولا تجاه الطرف الآخر لعدم أداء أو للتأخير في تنفيذ هذه الالتزامات ولكن يجب عليه مع ذلك استخدام كافة الجهود المعقولة لاستئناف أداء هذه الالتزامات على الفور .</w:t>
            </w:r>
          </w:p>
        </w:tc>
      </w:tr>
      <w:tr w:rsidR="007C2E07" w:rsidRPr="007A5BA5" w14:paraId="7295D789" w14:textId="77777777" w:rsidTr="00596A47">
        <w:trPr>
          <w:trHeight w:val="20"/>
        </w:trPr>
        <w:tc>
          <w:tcPr>
            <w:tcW w:w="5448" w:type="dxa"/>
            <w:tcBorders>
              <w:top w:val="nil"/>
              <w:left w:val="nil"/>
              <w:bottom w:val="nil"/>
              <w:right w:val="nil"/>
            </w:tcBorders>
            <w:shd w:val="clear" w:color="auto" w:fill="auto"/>
          </w:tcPr>
          <w:p w14:paraId="159FB86D"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18.2 If a Force Majeure event continues for more than 30 days, either Party may terminate this Agreement immediately by giving notice to the other Party.</w:t>
            </w:r>
          </w:p>
        </w:tc>
        <w:tc>
          <w:tcPr>
            <w:tcW w:w="5442" w:type="dxa"/>
            <w:tcBorders>
              <w:top w:val="nil"/>
              <w:left w:val="nil"/>
              <w:bottom w:val="nil"/>
              <w:right w:val="nil"/>
            </w:tcBorders>
            <w:shd w:val="clear" w:color="auto" w:fill="auto"/>
          </w:tcPr>
          <w:p w14:paraId="2B72EA5E" w14:textId="77777777" w:rsidR="007C2E07" w:rsidRPr="008452CE" w:rsidRDefault="007C2E07" w:rsidP="007C2E07">
            <w:pPr>
              <w:tabs>
                <w:tab w:val="left" w:pos="0"/>
              </w:tabs>
              <w:bidi/>
              <w:spacing w:line="260" w:lineRule="exact"/>
              <w:jc w:val="both"/>
              <w:rPr>
                <w:rFonts w:ascii="Dubai" w:hAnsi="Dubai" w:cs="Dubai"/>
                <w:sz w:val="18"/>
                <w:szCs w:val="18"/>
                <w:rtl/>
              </w:rPr>
            </w:pPr>
            <w:r w:rsidRPr="00266E46">
              <w:rPr>
                <w:rFonts w:ascii="Dubai" w:hAnsi="Dubai" w:cs="Dubai"/>
                <w:sz w:val="18"/>
                <w:szCs w:val="18"/>
                <w:rtl/>
              </w:rPr>
              <w:t>2-18إذا استمر حدث القوة القاهرة لأكثر من 30 يوما فيجوز لأي من الطرفين فسخ هذا الاتفاق فورا بعد إرسال إخطار للطرف الاخر.</w:t>
            </w:r>
          </w:p>
        </w:tc>
      </w:tr>
      <w:tr w:rsidR="007C2E07" w:rsidRPr="007A5BA5" w14:paraId="7B77E5E8" w14:textId="77777777" w:rsidTr="00596A47">
        <w:trPr>
          <w:trHeight w:val="20"/>
        </w:trPr>
        <w:tc>
          <w:tcPr>
            <w:tcW w:w="5448" w:type="dxa"/>
            <w:tcBorders>
              <w:top w:val="nil"/>
              <w:left w:val="nil"/>
              <w:bottom w:val="nil"/>
              <w:right w:val="nil"/>
            </w:tcBorders>
            <w:shd w:val="clear" w:color="auto" w:fill="CCD4D6" w:themeFill="background2"/>
          </w:tcPr>
          <w:p w14:paraId="797A963B" w14:textId="77777777" w:rsidR="007C2E07" w:rsidRPr="006B7748" w:rsidRDefault="007C2E07" w:rsidP="007C2E07">
            <w:pPr>
              <w:tabs>
                <w:tab w:val="left" w:pos="0"/>
              </w:tabs>
              <w:spacing w:line="200" w:lineRule="exact"/>
              <w:jc w:val="both"/>
              <w:rPr>
                <w:rFonts w:ascii="Dubai" w:hAnsi="Dubai" w:cs="Dubai"/>
                <w:b/>
                <w:bCs/>
                <w:sz w:val="18"/>
                <w:szCs w:val="18"/>
                <w:rtl/>
              </w:rPr>
            </w:pPr>
            <w:r w:rsidRPr="006B7748">
              <w:rPr>
                <w:rFonts w:ascii="Dubai" w:hAnsi="Dubai" w:cs="Dubai"/>
                <w:b/>
                <w:bCs/>
                <w:sz w:val="18"/>
                <w:szCs w:val="18"/>
              </w:rPr>
              <w:t>19. WEBSITE SECURITY</w:t>
            </w:r>
          </w:p>
        </w:tc>
        <w:tc>
          <w:tcPr>
            <w:tcW w:w="5442" w:type="dxa"/>
            <w:tcBorders>
              <w:top w:val="nil"/>
              <w:left w:val="nil"/>
              <w:bottom w:val="nil"/>
              <w:right w:val="nil"/>
            </w:tcBorders>
            <w:shd w:val="clear" w:color="auto" w:fill="CCD4D6" w:themeFill="background2"/>
          </w:tcPr>
          <w:p w14:paraId="6EE25230" w14:textId="77777777" w:rsidR="007C2E07" w:rsidRPr="006B7748" w:rsidRDefault="007C2E07" w:rsidP="007C2E07">
            <w:pPr>
              <w:tabs>
                <w:tab w:val="left" w:pos="0"/>
              </w:tabs>
              <w:bidi/>
              <w:spacing w:line="260" w:lineRule="exact"/>
              <w:jc w:val="both"/>
              <w:rPr>
                <w:rFonts w:ascii="Dubai" w:eastAsia="Arial Unicode MS" w:hAnsi="Dubai" w:cs="Dubai"/>
                <w:b/>
                <w:bCs/>
                <w:sz w:val="18"/>
                <w:szCs w:val="18"/>
                <w:rtl/>
              </w:rPr>
            </w:pPr>
            <w:r w:rsidRPr="006B7748">
              <w:rPr>
                <w:rFonts w:ascii="Dubai" w:hAnsi="Dubai" w:cs="Dubai"/>
                <w:b/>
                <w:bCs/>
                <w:sz w:val="18"/>
                <w:szCs w:val="18"/>
                <w:rtl/>
              </w:rPr>
              <w:t>19.أمن الموقع الإلكتروني</w:t>
            </w:r>
          </w:p>
        </w:tc>
      </w:tr>
      <w:tr w:rsidR="007C2E07" w:rsidRPr="007A5BA5" w14:paraId="461FB4C3" w14:textId="77777777" w:rsidTr="00596A47">
        <w:trPr>
          <w:trHeight w:val="20"/>
        </w:trPr>
        <w:tc>
          <w:tcPr>
            <w:tcW w:w="5448" w:type="dxa"/>
            <w:tcBorders>
              <w:top w:val="nil"/>
              <w:left w:val="nil"/>
              <w:bottom w:val="nil"/>
              <w:right w:val="nil"/>
            </w:tcBorders>
            <w:shd w:val="clear" w:color="auto" w:fill="auto"/>
          </w:tcPr>
          <w:p w14:paraId="41BBF9D4"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19.1 The Merchant ecommerce website shall not collect any credit card information from the customer.</w:t>
            </w:r>
          </w:p>
        </w:tc>
        <w:tc>
          <w:tcPr>
            <w:tcW w:w="5442" w:type="dxa"/>
            <w:tcBorders>
              <w:top w:val="nil"/>
              <w:left w:val="nil"/>
              <w:bottom w:val="nil"/>
              <w:right w:val="nil"/>
            </w:tcBorders>
            <w:shd w:val="clear" w:color="auto" w:fill="auto"/>
          </w:tcPr>
          <w:p w14:paraId="636C204A" w14:textId="28E8E8D7"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19.1</w:t>
            </w:r>
            <w:r w:rsidR="006B7748">
              <w:rPr>
                <w:rFonts w:ascii="Dubai" w:hAnsi="Dubai" w:cs="Dubai" w:hint="cs"/>
                <w:sz w:val="18"/>
                <w:szCs w:val="18"/>
                <w:rtl/>
              </w:rPr>
              <w:t xml:space="preserve"> </w:t>
            </w:r>
            <w:r w:rsidR="007C2E07" w:rsidRPr="00266E46">
              <w:rPr>
                <w:rFonts w:ascii="Dubai" w:hAnsi="Dubai" w:cs="Dubai"/>
                <w:sz w:val="18"/>
                <w:szCs w:val="18"/>
                <w:rtl/>
              </w:rPr>
              <w:t>لا يقوم موقع التاجر للتجارة بجمع أي معلومات بطاقة ائتمان من العملاء.</w:t>
            </w:r>
          </w:p>
        </w:tc>
      </w:tr>
      <w:tr w:rsidR="007C2E07" w:rsidRPr="007A5BA5" w14:paraId="45900A54" w14:textId="77777777" w:rsidTr="00596A47">
        <w:trPr>
          <w:trHeight w:val="20"/>
        </w:trPr>
        <w:tc>
          <w:tcPr>
            <w:tcW w:w="5448" w:type="dxa"/>
            <w:tcBorders>
              <w:top w:val="nil"/>
              <w:left w:val="nil"/>
              <w:bottom w:val="nil"/>
              <w:right w:val="nil"/>
            </w:tcBorders>
            <w:shd w:val="clear" w:color="auto" w:fill="auto"/>
          </w:tcPr>
          <w:p w14:paraId="61705BCC"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19.4 The Merchant shall have at least two layers of firewalls &amp; adequate demilitarized zones to protect its ecommerce site. </w:t>
            </w:r>
          </w:p>
        </w:tc>
        <w:tc>
          <w:tcPr>
            <w:tcW w:w="5442" w:type="dxa"/>
            <w:tcBorders>
              <w:top w:val="nil"/>
              <w:left w:val="nil"/>
              <w:bottom w:val="nil"/>
              <w:right w:val="nil"/>
            </w:tcBorders>
            <w:shd w:val="clear" w:color="auto" w:fill="auto"/>
          </w:tcPr>
          <w:p w14:paraId="2E7E7D0C" w14:textId="0A39486A"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19.4</w:t>
            </w:r>
            <w:r w:rsidR="006B7748">
              <w:rPr>
                <w:rFonts w:ascii="Dubai" w:hAnsi="Dubai" w:cs="Dubai" w:hint="cs"/>
                <w:sz w:val="18"/>
                <w:szCs w:val="18"/>
                <w:rtl/>
              </w:rPr>
              <w:t xml:space="preserve"> </w:t>
            </w:r>
            <w:r w:rsidR="007C2E07" w:rsidRPr="00266E46">
              <w:rPr>
                <w:rFonts w:ascii="Dubai" w:hAnsi="Dubai" w:cs="Dubai"/>
                <w:sz w:val="18"/>
                <w:szCs w:val="18"/>
                <w:rtl/>
              </w:rPr>
              <w:t>يجب على التاجر استخدام ما لا يقل عن مستويين من انظمة الحماية (فاير وول) ومناطق حماية لموقعه للتجارة الإلكترونية.</w:t>
            </w:r>
          </w:p>
        </w:tc>
      </w:tr>
      <w:tr w:rsidR="007C2E07" w:rsidRPr="007A5BA5" w14:paraId="5286026A" w14:textId="77777777" w:rsidTr="00596A47">
        <w:trPr>
          <w:trHeight w:val="20"/>
        </w:trPr>
        <w:tc>
          <w:tcPr>
            <w:tcW w:w="5448" w:type="dxa"/>
            <w:tcBorders>
              <w:top w:val="nil"/>
              <w:left w:val="nil"/>
              <w:bottom w:val="nil"/>
              <w:right w:val="nil"/>
            </w:tcBorders>
            <w:shd w:val="clear" w:color="auto" w:fill="auto"/>
          </w:tcPr>
          <w:p w14:paraId="41E9119B"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19.5 The Merchant shall have intrusion monitoring and prevention systems to monitor and protect from attacks on to its ecommerce website. </w:t>
            </w:r>
          </w:p>
        </w:tc>
        <w:tc>
          <w:tcPr>
            <w:tcW w:w="5442" w:type="dxa"/>
            <w:tcBorders>
              <w:top w:val="nil"/>
              <w:left w:val="nil"/>
              <w:bottom w:val="nil"/>
              <w:right w:val="nil"/>
            </w:tcBorders>
            <w:shd w:val="clear" w:color="auto" w:fill="auto"/>
          </w:tcPr>
          <w:p w14:paraId="25554007" w14:textId="529BC8D9"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 5-19</w:t>
            </w:r>
            <w:r w:rsidR="006B7748">
              <w:rPr>
                <w:rFonts w:ascii="Dubai" w:hAnsi="Dubai" w:cs="Dubai" w:hint="cs"/>
                <w:sz w:val="18"/>
                <w:szCs w:val="18"/>
                <w:rtl/>
              </w:rPr>
              <w:t xml:space="preserve"> </w:t>
            </w:r>
            <w:r w:rsidRPr="00266E46">
              <w:rPr>
                <w:rFonts w:ascii="Dubai" w:hAnsi="Dubai" w:cs="Dubai"/>
                <w:sz w:val="18"/>
                <w:szCs w:val="18"/>
                <w:rtl/>
              </w:rPr>
              <w:t>يجب على التاجر تطبيق أنظمة مراقبة وحماية من الهجمات الإلكترونية على موقعه للتجارة الإلكترونية.</w:t>
            </w:r>
          </w:p>
        </w:tc>
      </w:tr>
      <w:tr w:rsidR="007C2E07" w:rsidRPr="007A5BA5" w14:paraId="4C782A43" w14:textId="77777777" w:rsidTr="00596A47">
        <w:trPr>
          <w:trHeight w:val="20"/>
        </w:trPr>
        <w:tc>
          <w:tcPr>
            <w:tcW w:w="5448" w:type="dxa"/>
            <w:tcBorders>
              <w:top w:val="nil"/>
              <w:left w:val="nil"/>
              <w:bottom w:val="nil"/>
              <w:right w:val="nil"/>
            </w:tcBorders>
            <w:shd w:val="clear" w:color="auto" w:fill="auto"/>
          </w:tcPr>
          <w:p w14:paraId="7A178D5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19.6 The Merchant shall purchase anti-phishing service to protect its customers from getting defrauded and to protect the Bank’s reputation.</w:t>
            </w:r>
          </w:p>
        </w:tc>
        <w:tc>
          <w:tcPr>
            <w:tcW w:w="5442" w:type="dxa"/>
            <w:tcBorders>
              <w:top w:val="nil"/>
              <w:left w:val="nil"/>
              <w:bottom w:val="nil"/>
              <w:right w:val="nil"/>
            </w:tcBorders>
            <w:shd w:val="clear" w:color="auto" w:fill="auto"/>
          </w:tcPr>
          <w:p w14:paraId="74967E4C" w14:textId="77777777"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 6-19 يجب على التاجر شراء خدمة مكافحة الخداع والتصيد لحماية عملائه من الاحتيال ولحماية سمعة البنك.</w:t>
            </w:r>
          </w:p>
        </w:tc>
      </w:tr>
      <w:tr w:rsidR="007C2E07" w:rsidRPr="007A5BA5" w14:paraId="6DB0D7C4" w14:textId="77777777" w:rsidTr="00596A47">
        <w:trPr>
          <w:trHeight w:val="20"/>
        </w:trPr>
        <w:tc>
          <w:tcPr>
            <w:tcW w:w="5448" w:type="dxa"/>
            <w:tcBorders>
              <w:top w:val="nil"/>
              <w:left w:val="nil"/>
              <w:bottom w:val="nil"/>
              <w:right w:val="nil"/>
            </w:tcBorders>
            <w:shd w:val="clear" w:color="auto" w:fill="auto"/>
          </w:tcPr>
          <w:p w14:paraId="38FA218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19.7 The Merchant shall notify the Bank of any incidents related to its ecommerce site that is linked to the Bank. </w:t>
            </w:r>
          </w:p>
        </w:tc>
        <w:tc>
          <w:tcPr>
            <w:tcW w:w="5442" w:type="dxa"/>
            <w:tcBorders>
              <w:top w:val="nil"/>
              <w:left w:val="nil"/>
              <w:bottom w:val="nil"/>
              <w:right w:val="nil"/>
            </w:tcBorders>
            <w:shd w:val="clear" w:color="auto" w:fill="auto"/>
          </w:tcPr>
          <w:p w14:paraId="6EE54C66" w14:textId="3D750B78"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tl/>
              </w:rPr>
              <w:t>7-19</w:t>
            </w:r>
            <w:r w:rsidR="006B7748">
              <w:rPr>
                <w:rFonts w:ascii="Dubai" w:hAnsi="Dubai" w:cs="Dubai" w:hint="cs"/>
                <w:sz w:val="18"/>
                <w:szCs w:val="18"/>
                <w:rtl/>
              </w:rPr>
              <w:t xml:space="preserve"> </w:t>
            </w:r>
            <w:r w:rsidRPr="00266E46">
              <w:rPr>
                <w:rFonts w:ascii="Dubai" w:hAnsi="Dubai" w:cs="Dubai"/>
                <w:sz w:val="18"/>
                <w:szCs w:val="18"/>
                <w:rtl/>
              </w:rPr>
              <w:t>يجب على التاجر إخطار البنك فوراً عن أي حوادث تتعلق بموقع التجارة الإلكترونية وترتبط بالبنك.</w:t>
            </w:r>
          </w:p>
        </w:tc>
      </w:tr>
      <w:tr w:rsidR="007C2E07" w:rsidRPr="007A5BA5" w14:paraId="57C42B27" w14:textId="77777777" w:rsidTr="00596A47">
        <w:trPr>
          <w:trHeight w:val="20"/>
        </w:trPr>
        <w:tc>
          <w:tcPr>
            <w:tcW w:w="5448" w:type="dxa"/>
            <w:tcBorders>
              <w:top w:val="nil"/>
              <w:left w:val="nil"/>
              <w:bottom w:val="nil"/>
              <w:right w:val="nil"/>
            </w:tcBorders>
            <w:shd w:val="clear" w:color="auto" w:fill="auto"/>
          </w:tcPr>
          <w:p w14:paraId="34527E01"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19.8 The Merchant shall notify the Bank of any changes in its site that can affect the Bank before implementing such changes.</w:t>
            </w:r>
          </w:p>
        </w:tc>
        <w:tc>
          <w:tcPr>
            <w:tcW w:w="5442" w:type="dxa"/>
            <w:tcBorders>
              <w:top w:val="nil"/>
              <w:left w:val="nil"/>
              <w:bottom w:val="nil"/>
              <w:right w:val="nil"/>
            </w:tcBorders>
            <w:shd w:val="clear" w:color="auto" w:fill="auto"/>
          </w:tcPr>
          <w:p w14:paraId="5BB8B352" w14:textId="4E45BDE1"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tl/>
              </w:rPr>
              <w:t>8-19</w:t>
            </w:r>
            <w:r w:rsidR="006B7748">
              <w:rPr>
                <w:rFonts w:ascii="Dubai" w:hAnsi="Dubai" w:cs="Dubai" w:hint="cs"/>
                <w:sz w:val="18"/>
                <w:szCs w:val="18"/>
                <w:rtl/>
              </w:rPr>
              <w:t xml:space="preserve"> </w:t>
            </w:r>
            <w:r w:rsidRPr="00266E46">
              <w:rPr>
                <w:rFonts w:ascii="Dubai" w:hAnsi="Dubai" w:cs="Dubai"/>
                <w:sz w:val="18"/>
                <w:szCs w:val="18"/>
                <w:rtl/>
              </w:rPr>
              <w:t>يجب على التاجر إخطار البنك فوراً عن أي تغييرات في موقعه الإلكتروني مما يمكن أن يؤثر على البنك وذلك قبل تنفيذ مثل هذه التغييرات.</w:t>
            </w:r>
          </w:p>
        </w:tc>
      </w:tr>
      <w:tr w:rsidR="007C2E07" w:rsidRPr="007A5BA5" w14:paraId="14190A2B" w14:textId="77777777" w:rsidTr="00596A47">
        <w:trPr>
          <w:trHeight w:val="20"/>
        </w:trPr>
        <w:tc>
          <w:tcPr>
            <w:tcW w:w="5448" w:type="dxa"/>
            <w:tcBorders>
              <w:top w:val="nil"/>
              <w:left w:val="nil"/>
              <w:bottom w:val="nil"/>
              <w:right w:val="nil"/>
            </w:tcBorders>
            <w:shd w:val="clear" w:color="auto" w:fill="auto"/>
          </w:tcPr>
          <w:p w14:paraId="1BB85342"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19.9 The Merchant shall provide a network diagram of ecommerce website to the Bank.</w:t>
            </w:r>
          </w:p>
        </w:tc>
        <w:tc>
          <w:tcPr>
            <w:tcW w:w="5442" w:type="dxa"/>
            <w:tcBorders>
              <w:top w:val="nil"/>
              <w:left w:val="nil"/>
              <w:bottom w:val="nil"/>
              <w:right w:val="nil"/>
            </w:tcBorders>
            <w:shd w:val="clear" w:color="auto" w:fill="auto"/>
          </w:tcPr>
          <w:p w14:paraId="095EC786" w14:textId="64923EEC"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19.9</w:t>
            </w:r>
            <w:r w:rsidR="006B7748">
              <w:rPr>
                <w:rFonts w:ascii="Dubai" w:hAnsi="Dubai" w:cs="Dubai" w:hint="cs"/>
                <w:sz w:val="18"/>
                <w:szCs w:val="18"/>
                <w:rtl/>
              </w:rPr>
              <w:t xml:space="preserve"> </w:t>
            </w:r>
            <w:r w:rsidR="007C2E07" w:rsidRPr="00266E46">
              <w:rPr>
                <w:rFonts w:ascii="Dubai" w:hAnsi="Dubai" w:cs="Dubai"/>
                <w:sz w:val="18"/>
                <w:szCs w:val="18"/>
                <w:rtl/>
              </w:rPr>
              <w:t>يجب على التاجر تقديم رسم تخطيطي شبكي لموقعه للتجارة الإلكترونية للبنك.</w:t>
            </w:r>
          </w:p>
        </w:tc>
      </w:tr>
      <w:tr w:rsidR="007C2E07" w:rsidRPr="007A5BA5" w14:paraId="6FD4430C" w14:textId="77777777" w:rsidTr="00596A47">
        <w:trPr>
          <w:trHeight w:val="20"/>
        </w:trPr>
        <w:tc>
          <w:tcPr>
            <w:tcW w:w="5448" w:type="dxa"/>
            <w:tcBorders>
              <w:top w:val="nil"/>
              <w:left w:val="nil"/>
              <w:bottom w:val="nil"/>
              <w:right w:val="nil"/>
            </w:tcBorders>
            <w:shd w:val="clear" w:color="auto" w:fill="auto"/>
          </w:tcPr>
          <w:p w14:paraId="1FA7C6B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19.10 The Merchant shall perform a penetration test of its ecommerce site at least annually.</w:t>
            </w:r>
          </w:p>
        </w:tc>
        <w:tc>
          <w:tcPr>
            <w:tcW w:w="5442" w:type="dxa"/>
            <w:tcBorders>
              <w:top w:val="nil"/>
              <w:left w:val="nil"/>
              <w:bottom w:val="nil"/>
              <w:right w:val="nil"/>
            </w:tcBorders>
            <w:shd w:val="clear" w:color="auto" w:fill="auto"/>
          </w:tcPr>
          <w:p w14:paraId="027F7C68" w14:textId="0F4AA0AA" w:rsidR="007C2E07" w:rsidRPr="00266E46" w:rsidRDefault="007C2E07" w:rsidP="006B7748">
            <w:pPr>
              <w:tabs>
                <w:tab w:val="left" w:pos="260"/>
              </w:tabs>
              <w:bidi/>
              <w:spacing w:line="260" w:lineRule="exact"/>
              <w:jc w:val="both"/>
              <w:rPr>
                <w:rFonts w:ascii="Dubai" w:eastAsia="Arial Unicode MS" w:hAnsi="Dubai" w:cs="Dubai"/>
                <w:sz w:val="18"/>
                <w:szCs w:val="18"/>
                <w:rtl/>
              </w:rPr>
            </w:pPr>
            <w:r w:rsidRPr="00266E46">
              <w:rPr>
                <w:rFonts w:ascii="Dubai" w:hAnsi="Dubai" w:cs="Dubai"/>
                <w:sz w:val="18"/>
                <w:szCs w:val="18"/>
              </w:rPr>
              <w:t xml:space="preserve"> </w:t>
            </w:r>
            <w:r w:rsidR="001A25B4">
              <w:rPr>
                <w:rFonts w:ascii="Dubai" w:hAnsi="Dubai" w:cs="Dubai" w:hint="cs"/>
                <w:sz w:val="18"/>
                <w:szCs w:val="18"/>
                <w:rtl/>
              </w:rPr>
              <w:t>19.10</w:t>
            </w:r>
            <w:r w:rsidR="006B7748">
              <w:rPr>
                <w:rFonts w:ascii="Dubai" w:hAnsi="Dubai" w:cs="Dubai" w:hint="cs"/>
                <w:sz w:val="18"/>
                <w:szCs w:val="18"/>
                <w:rtl/>
              </w:rPr>
              <w:t xml:space="preserve"> </w:t>
            </w:r>
            <w:r w:rsidRPr="00266E46">
              <w:rPr>
                <w:rFonts w:ascii="Dubai" w:hAnsi="Dubai" w:cs="Dubai"/>
                <w:sz w:val="18"/>
                <w:szCs w:val="18"/>
                <w:rtl/>
              </w:rPr>
              <w:t>يجب على التاجر إجراء اختبار اختراق لموقعه للتجارة الإلكترونية مرة واحدة على الأقل سنويا.</w:t>
            </w:r>
          </w:p>
        </w:tc>
      </w:tr>
      <w:tr w:rsidR="007C2E07" w:rsidRPr="007A5BA5" w14:paraId="2756CCEA" w14:textId="77777777" w:rsidTr="00596A47">
        <w:trPr>
          <w:trHeight w:val="20"/>
        </w:trPr>
        <w:tc>
          <w:tcPr>
            <w:tcW w:w="5448" w:type="dxa"/>
            <w:tcBorders>
              <w:top w:val="nil"/>
              <w:left w:val="nil"/>
              <w:bottom w:val="nil"/>
              <w:right w:val="nil"/>
            </w:tcBorders>
            <w:shd w:val="clear" w:color="auto" w:fill="auto"/>
          </w:tcPr>
          <w:p w14:paraId="3D1D1614" w14:textId="5FFE087E"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19.11 If the Merchant does not perform a penetration test of its site</w:t>
            </w:r>
            <w:r w:rsidR="004E628F">
              <w:rPr>
                <w:rFonts w:ascii="Dubai" w:hAnsi="Dubai" w:cs="Dubai"/>
                <w:sz w:val="18"/>
                <w:szCs w:val="18"/>
              </w:rPr>
              <w:t>/application</w:t>
            </w:r>
            <w:r w:rsidRPr="00266E46">
              <w:rPr>
                <w:rFonts w:ascii="Dubai" w:hAnsi="Dubai" w:cs="Dubai"/>
                <w:sz w:val="18"/>
                <w:szCs w:val="18"/>
              </w:rPr>
              <w:t>, then the Bank shall carry out such tests and the Merchant will be charged for the same. The Bank shall provide the reports to the Merchant</w:t>
            </w:r>
            <w:r w:rsidR="00CF38EB">
              <w:rPr>
                <w:rFonts w:ascii="Dubai" w:hAnsi="Dubai" w:cs="Dubai"/>
                <w:sz w:val="18"/>
                <w:szCs w:val="18"/>
              </w:rPr>
              <w:t xml:space="preserve"> upon the Merchant request</w:t>
            </w:r>
            <w:r w:rsidRPr="00266E46">
              <w:rPr>
                <w:rFonts w:ascii="Dubai" w:hAnsi="Dubai" w:cs="Dubai"/>
                <w:sz w:val="18"/>
                <w:szCs w:val="18"/>
              </w:rPr>
              <w:t xml:space="preserve">. The Merchant shall be responsible to fix important security vulnerabilities at the earliest. </w:t>
            </w:r>
          </w:p>
        </w:tc>
        <w:tc>
          <w:tcPr>
            <w:tcW w:w="5442" w:type="dxa"/>
            <w:tcBorders>
              <w:top w:val="nil"/>
              <w:left w:val="nil"/>
              <w:bottom w:val="nil"/>
              <w:right w:val="nil"/>
            </w:tcBorders>
            <w:shd w:val="clear" w:color="auto" w:fill="auto"/>
          </w:tcPr>
          <w:p w14:paraId="1FE4CB45" w14:textId="3D024D62" w:rsidR="007C2E07" w:rsidRPr="001A25B4" w:rsidRDefault="001A25B4" w:rsidP="006B7748">
            <w:pPr>
              <w:tabs>
                <w:tab w:val="left" w:pos="260"/>
              </w:tabs>
              <w:bidi/>
              <w:spacing w:line="260" w:lineRule="exact"/>
              <w:ind w:right="43"/>
              <w:jc w:val="both"/>
              <w:rPr>
                <w:rFonts w:ascii="Dubai" w:hAnsi="Dubai" w:cs="Dubai"/>
                <w:sz w:val="18"/>
                <w:szCs w:val="18"/>
                <w:rtl/>
              </w:rPr>
            </w:pPr>
            <w:r>
              <w:rPr>
                <w:rFonts w:ascii="Dubai" w:hAnsi="Dubai" w:cs="Dubai" w:hint="cs"/>
                <w:sz w:val="18"/>
                <w:szCs w:val="18"/>
                <w:rtl/>
              </w:rPr>
              <w:t>19.11</w:t>
            </w:r>
            <w:r w:rsidR="006B7748">
              <w:rPr>
                <w:rFonts w:ascii="Dubai" w:hAnsi="Dubai" w:cs="Dubai" w:hint="cs"/>
                <w:sz w:val="18"/>
                <w:szCs w:val="18"/>
                <w:rtl/>
              </w:rPr>
              <w:t xml:space="preserve"> </w:t>
            </w:r>
            <w:r w:rsidR="007C2E07" w:rsidRPr="00266E46">
              <w:rPr>
                <w:rFonts w:ascii="Dubai" w:hAnsi="Dubai" w:cs="Dubai"/>
                <w:sz w:val="18"/>
                <w:szCs w:val="18"/>
                <w:rtl/>
              </w:rPr>
              <w:t xml:space="preserve">إذا كان التاجر لا يقوم بإجراء اختبار الاختراق لموقعه، فيمكن أن يقوم البنك بتنفيذ مثل هذه الاختبارات على </w:t>
            </w:r>
            <w:r w:rsidR="004E628F">
              <w:rPr>
                <w:rFonts w:ascii="Dubai" w:hAnsi="Dubai" w:cs="Dubai" w:hint="cs"/>
                <w:sz w:val="18"/>
                <w:szCs w:val="18"/>
                <w:rtl/>
              </w:rPr>
              <w:t>موقع/تطبيق</w:t>
            </w:r>
            <w:r w:rsidR="004E628F" w:rsidRPr="00266E46">
              <w:rPr>
                <w:rFonts w:ascii="Dubai" w:hAnsi="Dubai" w:cs="Dubai"/>
                <w:sz w:val="18"/>
                <w:szCs w:val="18"/>
                <w:rtl/>
              </w:rPr>
              <w:t xml:space="preserve"> </w:t>
            </w:r>
            <w:r w:rsidR="007C2E07" w:rsidRPr="00266E46">
              <w:rPr>
                <w:rFonts w:ascii="Dubai" w:hAnsi="Dubai" w:cs="Dubai"/>
                <w:sz w:val="18"/>
                <w:szCs w:val="18"/>
                <w:rtl/>
              </w:rPr>
              <w:t>التاجر. ويلتزم البنك بتقديم تقارير</w:t>
            </w:r>
            <w:r w:rsidR="00B67A76">
              <w:rPr>
                <w:rFonts w:ascii="Dubai" w:hAnsi="Dubai" w:cs="Dubai" w:hint="cs"/>
                <w:sz w:val="18"/>
                <w:szCs w:val="18"/>
                <w:rtl/>
              </w:rPr>
              <w:t xml:space="preserve"> عن الاختبار</w:t>
            </w:r>
            <w:r w:rsidR="007C2E07" w:rsidRPr="00266E46">
              <w:rPr>
                <w:rFonts w:ascii="Dubai" w:hAnsi="Dubai" w:cs="Dubai"/>
                <w:sz w:val="18"/>
                <w:szCs w:val="18"/>
                <w:rtl/>
              </w:rPr>
              <w:t xml:space="preserve"> إلى التاجر</w:t>
            </w:r>
            <w:r w:rsidR="00B67A76">
              <w:rPr>
                <w:rFonts w:ascii="Dubai" w:hAnsi="Dubai" w:cs="Dubai" w:hint="cs"/>
                <w:sz w:val="18"/>
                <w:szCs w:val="18"/>
                <w:rtl/>
              </w:rPr>
              <w:t xml:space="preserve"> عند طلب التاجر ذلك</w:t>
            </w:r>
            <w:r w:rsidR="007C2E07" w:rsidRPr="00266E46">
              <w:rPr>
                <w:rFonts w:ascii="Dubai" w:hAnsi="Dubai" w:cs="Dubai"/>
                <w:sz w:val="18"/>
                <w:szCs w:val="18"/>
                <w:rtl/>
              </w:rPr>
              <w:t>. ويجب على التاجر أن يكون مسؤولا عن تحديد نقاط الضعف الأمنية الهامة ويقوم التاجر على اصلاح نقاط الضعف على نفقته في أقرب وقت ممكن.</w:t>
            </w:r>
          </w:p>
        </w:tc>
      </w:tr>
      <w:tr w:rsidR="007C2E07" w:rsidRPr="007A5BA5" w14:paraId="1E4EDC71" w14:textId="77777777" w:rsidTr="00596A47">
        <w:trPr>
          <w:trHeight w:val="20"/>
        </w:trPr>
        <w:tc>
          <w:tcPr>
            <w:tcW w:w="5448" w:type="dxa"/>
            <w:tcBorders>
              <w:top w:val="nil"/>
              <w:left w:val="nil"/>
              <w:bottom w:val="nil"/>
              <w:right w:val="nil"/>
            </w:tcBorders>
            <w:shd w:val="clear" w:color="auto" w:fill="auto"/>
          </w:tcPr>
          <w:p w14:paraId="48000559"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19.12 The Bank shall have right to inspect the Merchant’s site, infrastructure, and related systems. The Bank shall notify the Merchant before such inspection. </w:t>
            </w:r>
          </w:p>
        </w:tc>
        <w:tc>
          <w:tcPr>
            <w:tcW w:w="5442" w:type="dxa"/>
            <w:tcBorders>
              <w:top w:val="nil"/>
              <w:left w:val="nil"/>
              <w:bottom w:val="nil"/>
              <w:right w:val="nil"/>
            </w:tcBorders>
            <w:shd w:val="clear" w:color="auto" w:fill="auto"/>
          </w:tcPr>
          <w:p w14:paraId="43DA0717" w14:textId="1C5F8836"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19.12</w:t>
            </w:r>
            <w:r w:rsidR="006B7748">
              <w:rPr>
                <w:rFonts w:ascii="Dubai" w:hAnsi="Dubai" w:cs="Dubai" w:hint="cs"/>
                <w:sz w:val="18"/>
                <w:szCs w:val="18"/>
                <w:rtl/>
              </w:rPr>
              <w:t xml:space="preserve"> </w:t>
            </w:r>
            <w:r w:rsidR="007C2E07" w:rsidRPr="00266E46">
              <w:rPr>
                <w:rFonts w:ascii="Dubai" w:hAnsi="Dubai" w:cs="Dubai"/>
                <w:sz w:val="18"/>
                <w:szCs w:val="18"/>
                <w:rtl/>
              </w:rPr>
              <w:t>للبنك الحق في تفتيش موقع التاجر، وبنيته والنظم ذات الصلة. ويقوم البنك بإخطار التاجر قبل اجراء تفتيش من هذا القبيل.</w:t>
            </w:r>
          </w:p>
        </w:tc>
      </w:tr>
      <w:tr w:rsidR="007C2E07" w:rsidRPr="007A5BA5" w14:paraId="22EA6DC6" w14:textId="77777777" w:rsidTr="00596A47">
        <w:trPr>
          <w:trHeight w:val="20"/>
        </w:trPr>
        <w:tc>
          <w:tcPr>
            <w:tcW w:w="5448" w:type="dxa"/>
            <w:tcBorders>
              <w:top w:val="nil"/>
              <w:left w:val="nil"/>
              <w:bottom w:val="nil"/>
              <w:right w:val="nil"/>
            </w:tcBorders>
            <w:shd w:val="clear" w:color="auto" w:fill="auto"/>
          </w:tcPr>
          <w:p w14:paraId="526BA1C8"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19.13 The Merchant shall provide sufficient evidence to the Bank to demonstrate that it complies with the requirements in this clause 19. </w:t>
            </w:r>
          </w:p>
        </w:tc>
        <w:tc>
          <w:tcPr>
            <w:tcW w:w="5442" w:type="dxa"/>
            <w:tcBorders>
              <w:top w:val="nil"/>
              <w:left w:val="nil"/>
              <w:bottom w:val="nil"/>
              <w:right w:val="nil"/>
            </w:tcBorders>
            <w:shd w:val="clear" w:color="auto" w:fill="auto"/>
          </w:tcPr>
          <w:p w14:paraId="062A617B" w14:textId="307D250F" w:rsidR="007C2E07" w:rsidRPr="00266E46" w:rsidRDefault="001A25B4" w:rsidP="006B7748">
            <w:pPr>
              <w:tabs>
                <w:tab w:val="left" w:pos="260"/>
              </w:tabs>
              <w:bidi/>
              <w:spacing w:line="260" w:lineRule="exact"/>
              <w:jc w:val="both"/>
              <w:rPr>
                <w:rFonts w:ascii="Dubai" w:eastAsia="Arial Unicode MS" w:hAnsi="Dubai" w:cs="Dubai"/>
                <w:sz w:val="18"/>
                <w:szCs w:val="18"/>
                <w:rtl/>
              </w:rPr>
            </w:pPr>
            <w:r>
              <w:rPr>
                <w:rFonts w:ascii="Dubai" w:hAnsi="Dubai" w:cs="Dubai" w:hint="cs"/>
                <w:sz w:val="18"/>
                <w:szCs w:val="18"/>
                <w:rtl/>
              </w:rPr>
              <w:t>19.13</w:t>
            </w:r>
            <w:r w:rsidR="00B67A76">
              <w:rPr>
                <w:rFonts w:ascii="Dubai" w:hAnsi="Dubai" w:cs="Dubai" w:hint="cs"/>
                <w:sz w:val="18"/>
                <w:szCs w:val="18"/>
                <w:rtl/>
              </w:rPr>
              <w:t xml:space="preserve"> ي</w:t>
            </w:r>
            <w:r w:rsidR="007C2E07" w:rsidRPr="00266E46">
              <w:rPr>
                <w:rFonts w:ascii="Dubai" w:hAnsi="Dubai" w:cs="Dubai"/>
                <w:sz w:val="18"/>
                <w:szCs w:val="18"/>
                <w:rtl/>
              </w:rPr>
              <w:t xml:space="preserve">جب على التاجر تقديم دليل كافٍ للبنك لإثبات أنه يمتثل للمتطلبات الواردة في </w:t>
            </w:r>
            <w:r w:rsidR="007C2E07" w:rsidRPr="00C70B54">
              <w:rPr>
                <w:rFonts w:ascii="Dubai" w:hAnsi="Dubai" w:cs="Dubai"/>
                <w:sz w:val="18"/>
                <w:szCs w:val="18"/>
                <w:rtl/>
              </w:rPr>
              <w:t xml:space="preserve">هذه </w:t>
            </w:r>
            <w:r w:rsidR="00C70B54">
              <w:rPr>
                <w:rFonts w:ascii="Dubai" w:hAnsi="Dubai" w:cs="Dubai" w:hint="cs"/>
                <w:sz w:val="18"/>
                <w:szCs w:val="18"/>
                <w:rtl/>
              </w:rPr>
              <w:t>المادة</w:t>
            </w:r>
            <w:r w:rsidR="00B67A76">
              <w:rPr>
                <w:rFonts w:ascii="Dubai" w:hAnsi="Dubai" w:cs="Dubai" w:hint="cs"/>
                <w:sz w:val="18"/>
                <w:szCs w:val="18"/>
                <w:rtl/>
              </w:rPr>
              <w:t xml:space="preserve"> </w:t>
            </w:r>
            <w:r w:rsidR="00C70B54" w:rsidRPr="00C70B54">
              <w:rPr>
                <w:rFonts w:ascii="Dubai" w:hAnsi="Dubai" w:cs="Dubai" w:hint="cs"/>
                <w:sz w:val="18"/>
                <w:szCs w:val="18"/>
                <w:rtl/>
              </w:rPr>
              <w:t>1</w:t>
            </w:r>
            <w:r w:rsidR="00C70B54" w:rsidRPr="00C70B54">
              <w:rPr>
                <w:rFonts w:ascii="Dubai" w:hAnsi="Dubai" w:cs="Dubai"/>
                <w:sz w:val="18"/>
                <w:szCs w:val="18"/>
                <w:rtl/>
              </w:rPr>
              <w:t>9</w:t>
            </w:r>
            <w:r w:rsidRPr="00C70B54">
              <w:rPr>
                <w:rFonts w:ascii="Dubai" w:hAnsi="Dubai" w:cs="Dubai"/>
                <w:sz w:val="18"/>
                <w:szCs w:val="18"/>
              </w:rPr>
              <w:t xml:space="preserve"> </w:t>
            </w:r>
          </w:p>
        </w:tc>
      </w:tr>
      <w:tr w:rsidR="007C2E07" w:rsidRPr="007A5BA5" w14:paraId="7D0536F0" w14:textId="77777777" w:rsidTr="00596A47">
        <w:trPr>
          <w:trHeight w:val="20"/>
        </w:trPr>
        <w:tc>
          <w:tcPr>
            <w:tcW w:w="5448" w:type="dxa"/>
            <w:tcBorders>
              <w:top w:val="nil"/>
              <w:left w:val="nil"/>
              <w:bottom w:val="nil"/>
              <w:right w:val="nil"/>
            </w:tcBorders>
            <w:shd w:val="clear" w:color="auto" w:fill="CCD4D6" w:themeFill="background2"/>
          </w:tcPr>
          <w:p w14:paraId="1682005A"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20. </w:t>
            </w:r>
            <w:r w:rsidRPr="00266E46">
              <w:rPr>
                <w:rFonts w:ascii="Dubai" w:hAnsi="Dubai" w:cs="Dubai"/>
                <w:b/>
                <w:bCs/>
                <w:sz w:val="18"/>
                <w:szCs w:val="18"/>
              </w:rPr>
              <w:t>CONSENT</w:t>
            </w:r>
          </w:p>
        </w:tc>
        <w:tc>
          <w:tcPr>
            <w:tcW w:w="5442" w:type="dxa"/>
            <w:tcBorders>
              <w:top w:val="nil"/>
              <w:left w:val="nil"/>
              <w:bottom w:val="nil"/>
              <w:right w:val="nil"/>
            </w:tcBorders>
            <w:shd w:val="clear" w:color="auto" w:fill="CCD4D6" w:themeFill="background2"/>
          </w:tcPr>
          <w:p w14:paraId="145431BF"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20</w:t>
            </w:r>
            <w:r w:rsidR="001A25B4">
              <w:rPr>
                <w:rFonts w:ascii="Dubai" w:hAnsi="Dubai" w:cs="Dubai"/>
                <w:sz w:val="18"/>
                <w:szCs w:val="18"/>
              </w:rPr>
              <w:t>.</w:t>
            </w:r>
            <w:r w:rsidRPr="00266E46">
              <w:rPr>
                <w:rFonts w:ascii="Dubai" w:hAnsi="Dubai" w:cs="Dubai"/>
                <w:b/>
                <w:bCs/>
                <w:sz w:val="18"/>
                <w:szCs w:val="18"/>
                <w:rtl/>
              </w:rPr>
              <w:t>الموافقة</w:t>
            </w:r>
          </w:p>
        </w:tc>
      </w:tr>
      <w:tr w:rsidR="007C2E07" w:rsidRPr="007A5BA5" w14:paraId="5F28C11C" w14:textId="77777777" w:rsidTr="00596A47">
        <w:trPr>
          <w:trHeight w:val="20"/>
        </w:trPr>
        <w:tc>
          <w:tcPr>
            <w:tcW w:w="5448" w:type="dxa"/>
            <w:tcBorders>
              <w:top w:val="nil"/>
              <w:left w:val="nil"/>
              <w:bottom w:val="nil"/>
              <w:right w:val="nil"/>
            </w:tcBorders>
            <w:shd w:val="clear" w:color="auto" w:fill="auto"/>
          </w:tcPr>
          <w:p w14:paraId="4C198B20" w14:textId="726A9D71" w:rsidR="007C2E07" w:rsidRPr="00266E46" w:rsidRDefault="007C2E07" w:rsidP="00394583">
            <w:pPr>
              <w:tabs>
                <w:tab w:val="left" w:pos="0"/>
              </w:tabs>
              <w:spacing w:line="200" w:lineRule="exact"/>
              <w:jc w:val="both"/>
              <w:rPr>
                <w:rFonts w:ascii="Dubai" w:hAnsi="Dubai" w:cs="Dubai"/>
                <w:sz w:val="18"/>
                <w:szCs w:val="18"/>
                <w:rtl/>
              </w:rPr>
            </w:pPr>
            <w:r w:rsidRPr="00266E46">
              <w:rPr>
                <w:rFonts w:ascii="Dubai" w:hAnsi="Dubai" w:cs="Dubai"/>
                <w:sz w:val="18"/>
                <w:szCs w:val="18"/>
              </w:rPr>
              <w:t>The Merchant authorizes:</w:t>
            </w:r>
          </w:p>
        </w:tc>
        <w:tc>
          <w:tcPr>
            <w:tcW w:w="5442" w:type="dxa"/>
            <w:tcBorders>
              <w:top w:val="nil"/>
              <w:left w:val="nil"/>
              <w:bottom w:val="nil"/>
              <w:right w:val="nil"/>
            </w:tcBorders>
            <w:shd w:val="clear" w:color="auto" w:fill="auto"/>
          </w:tcPr>
          <w:p w14:paraId="0AFB20DF" w14:textId="7F91999D" w:rsidR="007C2E07" w:rsidRPr="00266E46" w:rsidRDefault="007C2E07" w:rsidP="00394583">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يفوض التاجر:</w:t>
            </w:r>
          </w:p>
        </w:tc>
      </w:tr>
      <w:tr w:rsidR="007C2E07" w:rsidRPr="007A5BA5" w14:paraId="63598FA9" w14:textId="77777777" w:rsidTr="00596A47">
        <w:trPr>
          <w:trHeight w:val="20"/>
        </w:trPr>
        <w:tc>
          <w:tcPr>
            <w:tcW w:w="5448" w:type="dxa"/>
            <w:tcBorders>
              <w:top w:val="nil"/>
              <w:left w:val="nil"/>
              <w:bottom w:val="nil"/>
              <w:right w:val="nil"/>
            </w:tcBorders>
            <w:shd w:val="clear" w:color="auto" w:fill="auto"/>
          </w:tcPr>
          <w:p w14:paraId="4557E031" w14:textId="01FD521E" w:rsidR="007C2E07" w:rsidRPr="00266E46" w:rsidRDefault="001A25B4" w:rsidP="00394583">
            <w:pPr>
              <w:spacing w:line="240" w:lineRule="exact"/>
              <w:jc w:val="both"/>
              <w:rPr>
                <w:rFonts w:ascii="Dubai" w:hAnsi="Dubai" w:cs="Dubai"/>
                <w:sz w:val="18"/>
                <w:szCs w:val="18"/>
                <w:rtl/>
              </w:rPr>
            </w:pPr>
            <w:r w:rsidRPr="00266E46">
              <w:rPr>
                <w:rFonts w:ascii="Dubai" w:hAnsi="Dubai" w:cs="Dubai"/>
                <w:sz w:val="18"/>
                <w:szCs w:val="18"/>
              </w:rPr>
              <w:t xml:space="preserve">a) </w:t>
            </w:r>
            <w:r w:rsidR="007C2E07" w:rsidRPr="00266E46">
              <w:rPr>
                <w:rFonts w:ascii="Dubai" w:hAnsi="Dubai" w:cs="Dubai"/>
                <w:sz w:val="18"/>
                <w:szCs w:val="18"/>
              </w:rPr>
              <w:t>the Bank and its agents and other third parties that provide services to the Bank (together its “</w:t>
            </w:r>
            <w:r w:rsidR="007C2E07" w:rsidRPr="009D26F1">
              <w:rPr>
                <w:rFonts w:ascii="Dubai" w:hAnsi="Dubai" w:cs="Dubai"/>
                <w:b/>
                <w:bCs/>
                <w:sz w:val="18"/>
                <w:szCs w:val="18"/>
              </w:rPr>
              <w:t>Agents</w:t>
            </w:r>
            <w:r w:rsidR="007C2E07" w:rsidRPr="00266E46">
              <w:rPr>
                <w:rFonts w:ascii="Dubai" w:hAnsi="Dubai" w:cs="Dubai"/>
                <w:sz w:val="18"/>
                <w:szCs w:val="18"/>
              </w:rPr>
              <w:t xml:space="preserve">”) to supply to other </w:t>
            </w:r>
            <w:r w:rsidR="00630A0D">
              <w:rPr>
                <w:rFonts w:ascii="Dubai" w:hAnsi="Dubai" w:cs="Dubai"/>
                <w:sz w:val="18"/>
                <w:szCs w:val="18"/>
              </w:rPr>
              <w:t>Cards issuing networks such as</w:t>
            </w:r>
            <w:r w:rsidR="007C2E07" w:rsidRPr="00266E46">
              <w:rPr>
                <w:rFonts w:ascii="Dubai" w:hAnsi="Dubai" w:cs="Dubai"/>
                <w:sz w:val="18"/>
                <w:szCs w:val="18"/>
              </w:rPr>
              <w:t xml:space="preserve"> Visa, MADA, MasterCard any information collected and held by the Bank and its agents at any time in connection with this </w:t>
            </w:r>
            <w:r w:rsidR="00630A0D">
              <w:rPr>
                <w:rFonts w:ascii="Dubai" w:hAnsi="Dubai" w:cs="Dubai"/>
                <w:sz w:val="18"/>
                <w:szCs w:val="18"/>
              </w:rPr>
              <w:t>A</w:t>
            </w:r>
            <w:r w:rsidR="007C2E07" w:rsidRPr="00266E46">
              <w:rPr>
                <w:rFonts w:ascii="Dubai" w:hAnsi="Dubai" w:cs="Dubai"/>
                <w:sz w:val="18"/>
                <w:szCs w:val="18"/>
              </w:rPr>
              <w:t>greement; and</w:t>
            </w:r>
          </w:p>
        </w:tc>
        <w:tc>
          <w:tcPr>
            <w:tcW w:w="5442" w:type="dxa"/>
            <w:tcBorders>
              <w:top w:val="nil"/>
              <w:left w:val="nil"/>
              <w:bottom w:val="nil"/>
              <w:right w:val="nil"/>
            </w:tcBorders>
            <w:shd w:val="clear" w:color="auto" w:fill="auto"/>
          </w:tcPr>
          <w:p w14:paraId="57409323" w14:textId="6BDF91E0" w:rsidR="007C2E07" w:rsidRPr="00266E46" w:rsidRDefault="007C2E07" w:rsidP="00394583">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 xml:space="preserve">أ‌-البنك </w:t>
            </w:r>
            <w:r w:rsidR="002F6CF2">
              <w:rPr>
                <w:rFonts w:ascii="Dubai" w:hAnsi="Dubai" w:cs="Dubai" w:hint="cs"/>
                <w:sz w:val="18"/>
                <w:szCs w:val="18"/>
                <w:rtl/>
              </w:rPr>
              <w:t>و</w:t>
            </w:r>
            <w:r w:rsidR="00B67A76">
              <w:rPr>
                <w:rFonts w:ascii="Dubai" w:hAnsi="Dubai" w:cs="Dubai" w:hint="cs"/>
                <w:sz w:val="18"/>
                <w:szCs w:val="18"/>
                <w:rtl/>
              </w:rPr>
              <w:t>و</w:t>
            </w:r>
            <w:r w:rsidR="002F6CF2">
              <w:rPr>
                <w:rFonts w:ascii="Dubai" w:hAnsi="Dubai" w:cs="Dubai" w:hint="cs"/>
                <w:sz w:val="18"/>
                <w:szCs w:val="18"/>
                <w:rtl/>
              </w:rPr>
              <w:t>كلائه</w:t>
            </w:r>
            <w:r w:rsidR="002F6CF2" w:rsidRPr="00266E46">
              <w:rPr>
                <w:rFonts w:ascii="Dubai" w:hAnsi="Dubai" w:cs="Dubai"/>
                <w:sz w:val="18"/>
                <w:szCs w:val="18"/>
                <w:rtl/>
              </w:rPr>
              <w:t xml:space="preserve"> </w:t>
            </w:r>
            <w:r w:rsidRPr="00266E46">
              <w:rPr>
                <w:rFonts w:ascii="Dubai" w:hAnsi="Dubai" w:cs="Dubai"/>
                <w:sz w:val="18"/>
                <w:szCs w:val="18"/>
                <w:rtl/>
              </w:rPr>
              <w:t>والأطراف الأخرى التي تقدم خدمات للبنك (معا "</w:t>
            </w:r>
            <w:r w:rsidRPr="004E628F">
              <w:rPr>
                <w:rFonts w:ascii="Dubai" w:hAnsi="Dubai" w:cs="Dubai"/>
                <w:b/>
                <w:bCs/>
                <w:sz w:val="18"/>
                <w:szCs w:val="18"/>
                <w:rtl/>
              </w:rPr>
              <w:t>وكلاء</w:t>
            </w:r>
            <w:r w:rsidRPr="00266E46">
              <w:rPr>
                <w:rFonts w:ascii="Dubai" w:hAnsi="Dubai" w:cs="Dubai"/>
                <w:sz w:val="18"/>
                <w:szCs w:val="18"/>
                <w:rtl/>
              </w:rPr>
              <w:t>") بأن يقدموا لغيرهم من</w:t>
            </w:r>
            <w:r w:rsidR="0039632C" w:rsidRPr="00266E46">
              <w:rPr>
                <w:rFonts w:ascii="Dubai" w:hAnsi="Dubai" w:cs="Dubai"/>
                <w:sz w:val="18"/>
                <w:szCs w:val="18"/>
                <w:rtl/>
              </w:rPr>
              <w:t xml:space="preserve"> مقدمي الائتمان، ووكالات مرجع الائتمان، وفيزا ومدى وماستر كارد وأية أطراف أخرى </w:t>
            </w:r>
            <w:r w:rsidR="0039632C">
              <w:rPr>
                <w:rFonts w:ascii="Dubai" w:hAnsi="Dubai" w:cs="Dubai" w:hint="cs"/>
                <w:sz w:val="18"/>
                <w:szCs w:val="18"/>
                <w:rtl/>
              </w:rPr>
              <w:t>يحددها البنك،</w:t>
            </w:r>
            <w:r w:rsidRPr="00266E46">
              <w:rPr>
                <w:rFonts w:ascii="Dubai" w:hAnsi="Dubai" w:cs="Dubai"/>
                <w:sz w:val="18"/>
                <w:szCs w:val="18"/>
                <w:rtl/>
              </w:rPr>
              <w:t xml:space="preserve"> أي معلومات تم جمعها وفي حوزة البنك ووكلائه في أي وقت فيما يتصل بهذه الاتفاقية؛ و</w:t>
            </w:r>
          </w:p>
        </w:tc>
      </w:tr>
      <w:tr w:rsidR="007C2E07" w:rsidRPr="007A5BA5" w14:paraId="41B504F8" w14:textId="77777777" w:rsidTr="00596A47">
        <w:trPr>
          <w:trHeight w:val="20"/>
        </w:trPr>
        <w:tc>
          <w:tcPr>
            <w:tcW w:w="5448" w:type="dxa"/>
            <w:tcBorders>
              <w:top w:val="nil"/>
              <w:left w:val="nil"/>
              <w:bottom w:val="nil"/>
              <w:right w:val="nil"/>
            </w:tcBorders>
            <w:shd w:val="clear" w:color="auto" w:fill="auto"/>
          </w:tcPr>
          <w:p w14:paraId="7DE94073" w14:textId="77777777" w:rsidR="007C2E07" w:rsidRPr="00266E46" w:rsidRDefault="007C2E07" w:rsidP="00394583">
            <w:pPr>
              <w:tabs>
                <w:tab w:val="left" w:pos="0"/>
              </w:tabs>
              <w:spacing w:line="200" w:lineRule="exact"/>
              <w:jc w:val="both"/>
              <w:rPr>
                <w:rFonts w:ascii="Dubai" w:hAnsi="Dubai" w:cs="Dubai"/>
                <w:sz w:val="18"/>
                <w:szCs w:val="18"/>
                <w:rtl/>
              </w:rPr>
            </w:pPr>
            <w:r w:rsidRPr="00266E46">
              <w:rPr>
                <w:rFonts w:ascii="Dubai" w:hAnsi="Dubai" w:cs="Dubai"/>
                <w:sz w:val="18"/>
                <w:szCs w:val="18"/>
              </w:rPr>
              <w:lastRenderedPageBreak/>
              <w:t>b) other credit providers, credit reference agencies, Visa, MADA, MasterCard and any other parties referred to in the Schedule to provide any information about the Merchant to the Bank and its agents which the Bank may require in connection with this Agreement</w:t>
            </w:r>
          </w:p>
        </w:tc>
        <w:tc>
          <w:tcPr>
            <w:tcW w:w="5442" w:type="dxa"/>
            <w:tcBorders>
              <w:top w:val="nil"/>
              <w:left w:val="nil"/>
              <w:bottom w:val="nil"/>
              <w:right w:val="nil"/>
            </w:tcBorders>
            <w:shd w:val="clear" w:color="auto" w:fill="auto"/>
          </w:tcPr>
          <w:p w14:paraId="785A77DB" w14:textId="77777777" w:rsidR="007C2E07" w:rsidRPr="00266E46" w:rsidRDefault="007C2E07" w:rsidP="00394583">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ب‌-بقية مقدمي الائتمان، ووكالات مرجع الائتمان، وفيزا ومدى وماستر كارد وأية أطراف أخرى مشار إليها في الملاحق لتقديم أي معلومات عن التاجر للبنك وعملائه والتي قد يطلبها البنك فيما يتصل بهذه الاتفاقية.</w:t>
            </w:r>
          </w:p>
        </w:tc>
      </w:tr>
      <w:tr w:rsidR="007C2E07" w:rsidRPr="007A5BA5" w14:paraId="6C8518BA" w14:textId="77777777" w:rsidTr="00596A47">
        <w:trPr>
          <w:trHeight w:val="20"/>
        </w:trPr>
        <w:tc>
          <w:tcPr>
            <w:tcW w:w="5448" w:type="dxa"/>
            <w:tcBorders>
              <w:top w:val="nil"/>
              <w:left w:val="nil"/>
              <w:bottom w:val="nil"/>
              <w:right w:val="nil"/>
            </w:tcBorders>
            <w:shd w:val="clear" w:color="auto" w:fill="CCD4D6" w:themeFill="background2"/>
          </w:tcPr>
          <w:p w14:paraId="6C9D9EB4" w14:textId="77777777" w:rsidR="007C2E07" w:rsidRPr="004E70A4" w:rsidRDefault="007C2E07" w:rsidP="007C2E07">
            <w:pPr>
              <w:tabs>
                <w:tab w:val="left" w:pos="0"/>
              </w:tabs>
              <w:spacing w:line="200" w:lineRule="exact"/>
              <w:jc w:val="both"/>
              <w:rPr>
                <w:rFonts w:ascii="Dubai" w:hAnsi="Dubai" w:cs="Dubai"/>
                <w:b/>
                <w:bCs/>
                <w:sz w:val="18"/>
                <w:szCs w:val="18"/>
                <w:rtl/>
              </w:rPr>
            </w:pPr>
            <w:r w:rsidRPr="004E70A4">
              <w:rPr>
                <w:rFonts w:ascii="Dubai" w:hAnsi="Dubai" w:cs="Dubai"/>
                <w:b/>
                <w:bCs/>
                <w:sz w:val="18"/>
                <w:szCs w:val="18"/>
              </w:rPr>
              <w:t>21. NOTICES</w:t>
            </w:r>
          </w:p>
        </w:tc>
        <w:tc>
          <w:tcPr>
            <w:tcW w:w="5442" w:type="dxa"/>
            <w:tcBorders>
              <w:top w:val="nil"/>
              <w:left w:val="nil"/>
              <w:bottom w:val="nil"/>
              <w:right w:val="nil"/>
            </w:tcBorders>
            <w:shd w:val="clear" w:color="auto" w:fill="CCD4D6" w:themeFill="background2"/>
          </w:tcPr>
          <w:p w14:paraId="75DE4EE2" w14:textId="058FA107" w:rsidR="007C2E07" w:rsidRPr="00266E46" w:rsidRDefault="004E70A4" w:rsidP="007C2E07">
            <w:pPr>
              <w:tabs>
                <w:tab w:val="left" w:pos="0"/>
              </w:tabs>
              <w:bidi/>
              <w:spacing w:line="260" w:lineRule="exact"/>
              <w:jc w:val="both"/>
              <w:rPr>
                <w:rFonts w:ascii="Dubai" w:eastAsia="Arial Unicode MS" w:hAnsi="Dubai" w:cs="Dubai"/>
                <w:sz w:val="18"/>
                <w:szCs w:val="18"/>
                <w:rtl/>
              </w:rPr>
            </w:pPr>
            <w:r>
              <w:rPr>
                <w:rFonts w:ascii="Dubai" w:hAnsi="Dubai" w:cs="Dubai" w:hint="cs"/>
                <w:b/>
                <w:bCs/>
                <w:sz w:val="18"/>
                <w:szCs w:val="18"/>
                <w:rtl/>
              </w:rPr>
              <w:t xml:space="preserve">21. </w:t>
            </w:r>
            <w:r w:rsidR="007C2E07" w:rsidRPr="00266E46">
              <w:rPr>
                <w:rFonts w:ascii="Dubai" w:hAnsi="Dubai" w:cs="Dubai"/>
                <w:b/>
                <w:bCs/>
                <w:sz w:val="18"/>
                <w:szCs w:val="18"/>
                <w:rtl/>
              </w:rPr>
              <w:t>الإشعارات</w:t>
            </w:r>
          </w:p>
        </w:tc>
      </w:tr>
      <w:tr w:rsidR="007C2E07" w:rsidRPr="007A5BA5" w14:paraId="7A843043" w14:textId="77777777" w:rsidTr="00596A47">
        <w:trPr>
          <w:trHeight w:val="20"/>
        </w:trPr>
        <w:tc>
          <w:tcPr>
            <w:tcW w:w="5448" w:type="dxa"/>
            <w:tcBorders>
              <w:top w:val="nil"/>
              <w:left w:val="nil"/>
              <w:bottom w:val="nil"/>
              <w:right w:val="nil"/>
            </w:tcBorders>
            <w:shd w:val="clear" w:color="auto" w:fill="auto"/>
          </w:tcPr>
          <w:p w14:paraId="491295AD" w14:textId="77777777" w:rsidR="007C2E07" w:rsidRPr="00266E46" w:rsidRDefault="007C2E07" w:rsidP="00394583">
            <w:pPr>
              <w:tabs>
                <w:tab w:val="left" w:pos="0"/>
              </w:tabs>
              <w:spacing w:line="240" w:lineRule="exact"/>
              <w:jc w:val="both"/>
              <w:rPr>
                <w:rFonts w:ascii="Dubai" w:hAnsi="Dubai" w:cs="Dubai"/>
                <w:sz w:val="18"/>
                <w:szCs w:val="18"/>
                <w:rtl/>
              </w:rPr>
            </w:pPr>
            <w:r w:rsidRPr="00266E46">
              <w:rPr>
                <w:rFonts w:ascii="Dubai" w:hAnsi="Dubai" w:cs="Dubai"/>
                <w:sz w:val="18"/>
                <w:szCs w:val="18"/>
              </w:rPr>
              <w:t>21.1 Any notice in writing to be given under this Agreement may be served by sending it by hand, facsimile transmission or first-class post:</w:t>
            </w:r>
          </w:p>
        </w:tc>
        <w:tc>
          <w:tcPr>
            <w:tcW w:w="5442" w:type="dxa"/>
            <w:tcBorders>
              <w:top w:val="nil"/>
              <w:left w:val="nil"/>
              <w:bottom w:val="nil"/>
              <w:right w:val="nil"/>
            </w:tcBorders>
            <w:shd w:val="clear" w:color="auto" w:fill="auto"/>
          </w:tcPr>
          <w:p w14:paraId="6904DC4C" w14:textId="77777777" w:rsidR="007C2E07" w:rsidRPr="00266E46" w:rsidRDefault="007C2E07" w:rsidP="00394583">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1-21يمكن ارسال أي إشعار خطي بموجب هذا الاتفاق عن طريق التسليم باليد أو البريد المسجل:</w:t>
            </w:r>
          </w:p>
        </w:tc>
      </w:tr>
      <w:tr w:rsidR="007C2E07" w:rsidRPr="007A5BA5" w14:paraId="76F6E128" w14:textId="77777777" w:rsidTr="00596A47">
        <w:trPr>
          <w:trHeight w:val="20"/>
        </w:trPr>
        <w:tc>
          <w:tcPr>
            <w:tcW w:w="5448" w:type="dxa"/>
            <w:tcBorders>
              <w:top w:val="nil"/>
              <w:left w:val="nil"/>
              <w:bottom w:val="nil"/>
              <w:right w:val="nil"/>
            </w:tcBorders>
            <w:shd w:val="clear" w:color="auto" w:fill="auto"/>
          </w:tcPr>
          <w:p w14:paraId="7907A34A" w14:textId="6E28E141" w:rsidR="007C2E07" w:rsidRPr="00394583" w:rsidRDefault="009D26F1" w:rsidP="00394583">
            <w:pPr>
              <w:spacing w:line="240" w:lineRule="exact"/>
              <w:jc w:val="both"/>
              <w:rPr>
                <w:rFonts w:ascii="Dubai" w:hAnsi="Dubai" w:cs="Dubai"/>
                <w:sz w:val="18"/>
                <w:szCs w:val="18"/>
                <w:rtl/>
              </w:rPr>
            </w:pPr>
            <w:r w:rsidRPr="00394583">
              <w:rPr>
                <w:rFonts w:ascii="Dubai" w:hAnsi="Dubai" w:cs="Dubai"/>
                <w:sz w:val="18"/>
                <w:szCs w:val="18"/>
              </w:rPr>
              <w:t>I</w:t>
            </w:r>
            <w:r w:rsidR="007C2E07" w:rsidRPr="00394583">
              <w:rPr>
                <w:rFonts w:ascii="Dubai" w:hAnsi="Dubai" w:cs="Dubai"/>
                <w:sz w:val="18"/>
                <w:szCs w:val="18"/>
              </w:rPr>
              <w:t xml:space="preserve">f </w:t>
            </w:r>
            <w:r w:rsidRPr="00394583">
              <w:rPr>
                <w:rFonts w:ascii="Dubai" w:hAnsi="Dubai" w:cs="Dubai"/>
                <w:sz w:val="18"/>
                <w:szCs w:val="18"/>
              </w:rPr>
              <w:t>the notice is for</w:t>
            </w:r>
            <w:r w:rsidR="007C2E07" w:rsidRPr="00394583">
              <w:rPr>
                <w:rFonts w:ascii="Dubai" w:hAnsi="Dubai" w:cs="Dubai"/>
                <w:sz w:val="18"/>
                <w:szCs w:val="18"/>
              </w:rPr>
              <w:t xml:space="preserve"> the Bank, </w:t>
            </w:r>
            <w:r w:rsidR="004E70A4" w:rsidRPr="00394583">
              <w:rPr>
                <w:rFonts w:ascii="Dubai" w:hAnsi="Dubai" w:cs="Dubai"/>
                <w:sz w:val="18"/>
                <w:szCs w:val="18"/>
              </w:rPr>
              <w:t>it is</w:t>
            </w:r>
            <w:r w:rsidRPr="00394583">
              <w:rPr>
                <w:rFonts w:ascii="Dubai" w:hAnsi="Dubai" w:cs="Dubai"/>
                <w:sz w:val="18"/>
                <w:szCs w:val="18"/>
              </w:rPr>
              <w:t xml:space="preserve"> sent to</w:t>
            </w:r>
            <w:r w:rsidR="007C2E07" w:rsidRPr="00394583">
              <w:rPr>
                <w:rFonts w:ascii="Dubai" w:hAnsi="Dubai" w:cs="Dubai"/>
                <w:sz w:val="18"/>
                <w:szCs w:val="18"/>
              </w:rPr>
              <w:t xml:space="preserve"> Cash Management Unit / e-Commerce</w:t>
            </w:r>
            <w:r w:rsidRPr="00394583">
              <w:rPr>
                <w:rFonts w:ascii="Dubai" w:hAnsi="Dubai" w:cs="Dubai"/>
                <w:sz w:val="18"/>
                <w:szCs w:val="18"/>
              </w:rPr>
              <w:t xml:space="preserve"> at the email </w:t>
            </w:r>
            <w:hyperlink r:id="rId13" w:history="1">
              <w:r w:rsidRPr="00394583">
                <w:rPr>
                  <w:rStyle w:val="Hyperlink"/>
                  <w:rFonts w:ascii="Dubai" w:hAnsi="Dubai" w:cs="Dubai"/>
                  <w:sz w:val="18"/>
                  <w:szCs w:val="18"/>
                </w:rPr>
                <w:t>acquiringsupport@bsf.sa</w:t>
              </w:r>
            </w:hyperlink>
            <w:r w:rsidR="007C2E07" w:rsidRPr="00394583">
              <w:rPr>
                <w:rFonts w:ascii="Dubai" w:hAnsi="Dubai" w:cs="Dubai"/>
                <w:sz w:val="18"/>
                <w:szCs w:val="18"/>
              </w:rPr>
              <w:t xml:space="preserve"> </w:t>
            </w:r>
          </w:p>
        </w:tc>
        <w:tc>
          <w:tcPr>
            <w:tcW w:w="5442" w:type="dxa"/>
            <w:tcBorders>
              <w:top w:val="nil"/>
              <w:left w:val="nil"/>
              <w:bottom w:val="nil"/>
              <w:right w:val="nil"/>
            </w:tcBorders>
            <w:shd w:val="clear" w:color="auto" w:fill="auto"/>
          </w:tcPr>
          <w:p w14:paraId="4C3A630E" w14:textId="536821A6" w:rsidR="007C2E07" w:rsidRPr="00394583" w:rsidRDefault="007C2E07" w:rsidP="00394583">
            <w:pPr>
              <w:bidi/>
              <w:spacing w:line="240" w:lineRule="exact"/>
              <w:jc w:val="both"/>
              <w:rPr>
                <w:rFonts w:ascii="Dubai" w:eastAsia="Arial Unicode MS" w:hAnsi="Dubai" w:cs="Dubai"/>
                <w:sz w:val="18"/>
                <w:szCs w:val="18"/>
                <w:rtl/>
              </w:rPr>
            </w:pPr>
            <w:r w:rsidRPr="00394583">
              <w:rPr>
                <w:rFonts w:ascii="Dubai" w:hAnsi="Dubai" w:cs="Dubai"/>
                <w:sz w:val="18"/>
                <w:szCs w:val="18"/>
                <w:rtl/>
              </w:rPr>
              <w:t xml:space="preserve">إذا </w:t>
            </w:r>
            <w:r w:rsidR="00B67A76" w:rsidRPr="00394583">
              <w:rPr>
                <w:rFonts w:ascii="Dubai" w:hAnsi="Dubai" w:cs="Dubai"/>
                <w:sz w:val="18"/>
                <w:szCs w:val="18"/>
                <w:rtl/>
              </w:rPr>
              <w:t xml:space="preserve">كان الاشعار </w:t>
            </w:r>
            <w:r w:rsidRPr="00394583">
              <w:rPr>
                <w:rFonts w:ascii="Dubai" w:hAnsi="Dubai" w:cs="Dubai"/>
                <w:sz w:val="18"/>
                <w:szCs w:val="18"/>
                <w:rtl/>
              </w:rPr>
              <w:t xml:space="preserve">للبنك، يرسل إلى إدارة منتجات النقد / التجارة الالكترونية </w:t>
            </w:r>
            <w:r w:rsidR="009D26F1" w:rsidRPr="00394583">
              <w:rPr>
                <w:rFonts w:ascii="Dubai" w:hAnsi="Dubai" w:cs="Dubai"/>
                <w:sz w:val="18"/>
                <w:szCs w:val="18"/>
                <w:rtl/>
              </w:rPr>
              <w:t xml:space="preserve">على البريد الالكتروني </w:t>
            </w:r>
            <w:hyperlink r:id="rId14" w:history="1">
              <w:r w:rsidRPr="00394583">
                <w:rPr>
                  <w:rStyle w:val="Hyperlink"/>
                  <w:rFonts w:ascii="Dubai" w:hAnsi="Dubai" w:cs="Dubai"/>
                  <w:sz w:val="18"/>
                  <w:szCs w:val="18"/>
                </w:rPr>
                <w:t>acquiringsupport@bsf.sa</w:t>
              </w:r>
            </w:hyperlink>
            <w:r w:rsidRPr="00394583">
              <w:rPr>
                <w:rFonts w:ascii="Dubai" w:hAnsi="Dubai" w:cs="Dubai"/>
                <w:sz w:val="18"/>
                <w:szCs w:val="18"/>
              </w:rPr>
              <w:t xml:space="preserve"> </w:t>
            </w:r>
            <w:r w:rsidRPr="00394583">
              <w:rPr>
                <w:rFonts w:ascii="Dubai" w:hAnsi="Dubai" w:cs="Dubai"/>
                <w:sz w:val="18"/>
                <w:szCs w:val="18"/>
                <w:rtl/>
              </w:rPr>
              <w:t xml:space="preserve"> .</w:t>
            </w:r>
          </w:p>
        </w:tc>
      </w:tr>
      <w:tr w:rsidR="007C2E07" w:rsidRPr="007A5BA5" w14:paraId="783A2D73" w14:textId="77777777" w:rsidTr="00596A47">
        <w:trPr>
          <w:trHeight w:val="20"/>
        </w:trPr>
        <w:tc>
          <w:tcPr>
            <w:tcW w:w="5448" w:type="dxa"/>
            <w:tcBorders>
              <w:top w:val="nil"/>
              <w:left w:val="nil"/>
              <w:bottom w:val="nil"/>
              <w:right w:val="nil"/>
            </w:tcBorders>
            <w:shd w:val="clear" w:color="auto" w:fill="auto"/>
          </w:tcPr>
          <w:p w14:paraId="7828A9E6" w14:textId="6559ED45" w:rsidR="007C2E07" w:rsidRPr="00394583" w:rsidRDefault="007C2E07" w:rsidP="007C2E07">
            <w:pPr>
              <w:tabs>
                <w:tab w:val="left" w:pos="0"/>
              </w:tabs>
              <w:spacing w:line="200" w:lineRule="exact"/>
              <w:jc w:val="both"/>
              <w:rPr>
                <w:rFonts w:ascii="Dubai" w:hAnsi="Dubai" w:cs="Dubai"/>
                <w:sz w:val="18"/>
                <w:szCs w:val="18"/>
                <w:rtl/>
              </w:rPr>
            </w:pPr>
            <w:r w:rsidRPr="00394583">
              <w:rPr>
                <w:rFonts w:ascii="Dubai" w:hAnsi="Dubai" w:cs="Dubai"/>
                <w:sz w:val="18"/>
                <w:szCs w:val="18"/>
              </w:rPr>
              <w:t xml:space="preserve">b) </w:t>
            </w:r>
            <w:r w:rsidR="009D26F1" w:rsidRPr="00394583">
              <w:rPr>
                <w:rFonts w:ascii="Dubai" w:hAnsi="Dubai" w:cs="Dubai"/>
                <w:sz w:val="18"/>
                <w:szCs w:val="18"/>
              </w:rPr>
              <w:t xml:space="preserve"> If the notice is for </w:t>
            </w:r>
            <w:r w:rsidRPr="00394583">
              <w:rPr>
                <w:rFonts w:ascii="Dubai" w:hAnsi="Dubai" w:cs="Dubai"/>
                <w:sz w:val="18"/>
                <w:szCs w:val="18"/>
              </w:rPr>
              <w:t xml:space="preserve">the Merchant, </w:t>
            </w:r>
            <w:r w:rsidR="004E70A4" w:rsidRPr="00394583">
              <w:rPr>
                <w:rFonts w:ascii="Dubai" w:hAnsi="Dubai" w:cs="Dubai"/>
                <w:sz w:val="18"/>
                <w:szCs w:val="18"/>
              </w:rPr>
              <w:t xml:space="preserve">it is sent </w:t>
            </w:r>
            <w:r w:rsidRPr="00394583">
              <w:rPr>
                <w:rFonts w:ascii="Dubai" w:hAnsi="Dubai" w:cs="Dubai"/>
                <w:sz w:val="18"/>
                <w:szCs w:val="18"/>
              </w:rPr>
              <w:t>to the registered email by the merchant.</w:t>
            </w:r>
          </w:p>
        </w:tc>
        <w:tc>
          <w:tcPr>
            <w:tcW w:w="5442" w:type="dxa"/>
            <w:tcBorders>
              <w:top w:val="nil"/>
              <w:left w:val="nil"/>
              <w:bottom w:val="nil"/>
              <w:right w:val="nil"/>
            </w:tcBorders>
            <w:shd w:val="clear" w:color="auto" w:fill="auto"/>
          </w:tcPr>
          <w:p w14:paraId="4B0ACBD3" w14:textId="11FC4238" w:rsidR="007C2E07" w:rsidRPr="00394583" w:rsidRDefault="007C2E07" w:rsidP="007C2E07">
            <w:pPr>
              <w:bidi/>
              <w:spacing w:line="200" w:lineRule="exact"/>
              <w:jc w:val="both"/>
              <w:rPr>
                <w:rFonts w:ascii="Dubai" w:hAnsi="Dubai" w:cs="Dubai"/>
                <w:sz w:val="18"/>
                <w:szCs w:val="18"/>
                <w:rtl/>
              </w:rPr>
            </w:pPr>
            <w:r w:rsidRPr="00394583">
              <w:rPr>
                <w:rFonts w:ascii="Dubai" w:hAnsi="Dubai" w:cs="Dubai"/>
                <w:sz w:val="18"/>
                <w:szCs w:val="18"/>
                <w:rtl/>
              </w:rPr>
              <w:t xml:space="preserve">إذا </w:t>
            </w:r>
            <w:r w:rsidR="00B67A76" w:rsidRPr="00394583">
              <w:rPr>
                <w:rFonts w:ascii="Dubai" w:hAnsi="Dubai" w:cs="Dubai"/>
                <w:sz w:val="18"/>
                <w:szCs w:val="18"/>
                <w:rtl/>
              </w:rPr>
              <w:t xml:space="preserve">كان الاشعار </w:t>
            </w:r>
            <w:r w:rsidRPr="00394583">
              <w:rPr>
                <w:rFonts w:ascii="Dubai" w:hAnsi="Dubai" w:cs="Dubai"/>
                <w:sz w:val="18"/>
                <w:szCs w:val="18"/>
                <w:rtl/>
              </w:rPr>
              <w:t xml:space="preserve">للتاجر، يرسل إلى البريد الالكتروني المسجل من قبل التاجر </w:t>
            </w:r>
          </w:p>
        </w:tc>
      </w:tr>
      <w:tr w:rsidR="007C2E07" w:rsidRPr="007A5BA5" w14:paraId="1592C5F8" w14:textId="77777777" w:rsidTr="00596A47">
        <w:trPr>
          <w:trHeight w:val="20"/>
        </w:trPr>
        <w:tc>
          <w:tcPr>
            <w:tcW w:w="5448" w:type="dxa"/>
            <w:tcBorders>
              <w:top w:val="nil"/>
              <w:left w:val="nil"/>
              <w:bottom w:val="nil"/>
              <w:right w:val="nil"/>
            </w:tcBorders>
            <w:shd w:val="clear" w:color="auto" w:fill="auto"/>
          </w:tcPr>
          <w:p w14:paraId="6AEE7FC6" w14:textId="77777777" w:rsidR="007C2E07" w:rsidRPr="00394583" w:rsidRDefault="007C2E07" w:rsidP="007C2E07">
            <w:pPr>
              <w:tabs>
                <w:tab w:val="left" w:pos="0"/>
              </w:tabs>
              <w:spacing w:line="200" w:lineRule="exact"/>
              <w:jc w:val="both"/>
              <w:rPr>
                <w:rFonts w:ascii="Dubai" w:hAnsi="Dubai" w:cs="Dubai"/>
                <w:sz w:val="18"/>
                <w:szCs w:val="18"/>
                <w:rtl/>
              </w:rPr>
            </w:pPr>
            <w:r w:rsidRPr="00394583">
              <w:rPr>
                <w:rFonts w:ascii="Dubai" w:hAnsi="Dubai" w:cs="Dubai"/>
                <w:sz w:val="18"/>
                <w:szCs w:val="18"/>
              </w:rPr>
              <w:t>21.2 Any notice referred to in clause 21.1 shall be deemed to have been received:</w:t>
            </w:r>
          </w:p>
        </w:tc>
        <w:tc>
          <w:tcPr>
            <w:tcW w:w="5442" w:type="dxa"/>
            <w:tcBorders>
              <w:top w:val="nil"/>
              <w:left w:val="nil"/>
              <w:bottom w:val="nil"/>
              <w:right w:val="nil"/>
            </w:tcBorders>
            <w:shd w:val="clear" w:color="auto" w:fill="auto"/>
          </w:tcPr>
          <w:p w14:paraId="5AA8B774" w14:textId="77777777" w:rsidR="007C2E07" w:rsidRPr="00394583" w:rsidRDefault="007C2E07" w:rsidP="007C2E07">
            <w:pPr>
              <w:tabs>
                <w:tab w:val="left" w:pos="0"/>
              </w:tabs>
              <w:bidi/>
              <w:spacing w:line="260" w:lineRule="exact"/>
              <w:jc w:val="both"/>
              <w:rPr>
                <w:rFonts w:ascii="Dubai" w:eastAsia="Arial Unicode MS" w:hAnsi="Dubai" w:cs="Dubai"/>
                <w:sz w:val="18"/>
                <w:szCs w:val="18"/>
                <w:rtl/>
              </w:rPr>
            </w:pPr>
            <w:r w:rsidRPr="00394583">
              <w:rPr>
                <w:rFonts w:ascii="Dubai" w:hAnsi="Dubai" w:cs="Dubai"/>
                <w:sz w:val="18"/>
                <w:szCs w:val="18"/>
                <w:rtl/>
              </w:rPr>
              <w:t>2-21يعتبر أي إشعار مشار إليه في البند 1-21 مستلما:</w:t>
            </w:r>
          </w:p>
        </w:tc>
      </w:tr>
      <w:tr w:rsidR="007C2E07" w:rsidRPr="007A5BA5" w14:paraId="097E8F0F" w14:textId="77777777" w:rsidTr="00596A47">
        <w:trPr>
          <w:trHeight w:val="20"/>
        </w:trPr>
        <w:tc>
          <w:tcPr>
            <w:tcW w:w="5448" w:type="dxa"/>
            <w:tcBorders>
              <w:top w:val="nil"/>
              <w:left w:val="nil"/>
              <w:bottom w:val="nil"/>
              <w:right w:val="nil"/>
            </w:tcBorders>
            <w:shd w:val="clear" w:color="auto" w:fill="auto"/>
          </w:tcPr>
          <w:p w14:paraId="3AC172FE" w14:textId="77777777" w:rsidR="007C2E07" w:rsidRPr="00394583" w:rsidRDefault="007C2E07" w:rsidP="007C2E07">
            <w:pPr>
              <w:tabs>
                <w:tab w:val="left" w:pos="0"/>
              </w:tabs>
              <w:spacing w:line="200" w:lineRule="exact"/>
              <w:jc w:val="both"/>
              <w:rPr>
                <w:rFonts w:ascii="Dubai" w:hAnsi="Dubai" w:cs="Dubai"/>
                <w:sz w:val="18"/>
                <w:szCs w:val="18"/>
                <w:rtl/>
              </w:rPr>
            </w:pPr>
            <w:r w:rsidRPr="00394583">
              <w:rPr>
                <w:rFonts w:ascii="Dubai" w:hAnsi="Dubai" w:cs="Dubai"/>
                <w:sz w:val="18"/>
                <w:szCs w:val="18"/>
              </w:rPr>
              <w:t xml:space="preserve">a) if delivered by hand, on the day of delivery and in proving service it shall be necessary only to produce a receipt for the communication signed by or on behalf of the addressee; or </w:t>
            </w:r>
          </w:p>
        </w:tc>
        <w:tc>
          <w:tcPr>
            <w:tcW w:w="5442" w:type="dxa"/>
            <w:tcBorders>
              <w:top w:val="nil"/>
              <w:left w:val="nil"/>
              <w:bottom w:val="nil"/>
              <w:right w:val="nil"/>
            </w:tcBorders>
            <w:shd w:val="clear" w:color="auto" w:fill="auto"/>
          </w:tcPr>
          <w:p w14:paraId="2A654115" w14:textId="77777777" w:rsidR="007C2E07" w:rsidRPr="00394583" w:rsidRDefault="007C2E07" w:rsidP="007C2E07">
            <w:pPr>
              <w:tabs>
                <w:tab w:val="left" w:pos="0"/>
              </w:tabs>
              <w:bidi/>
              <w:spacing w:line="260" w:lineRule="exact"/>
              <w:jc w:val="both"/>
              <w:rPr>
                <w:rFonts w:ascii="Dubai" w:eastAsia="Arial Unicode MS" w:hAnsi="Dubai" w:cs="Dubai"/>
                <w:sz w:val="18"/>
                <w:szCs w:val="18"/>
                <w:rtl/>
              </w:rPr>
            </w:pPr>
            <w:r w:rsidRPr="00394583">
              <w:rPr>
                <w:rFonts w:ascii="Dubai" w:hAnsi="Dubai" w:cs="Dubai"/>
                <w:sz w:val="18"/>
                <w:szCs w:val="18"/>
                <w:rtl/>
              </w:rPr>
              <w:t>أ‌-</w:t>
            </w:r>
            <w:r w:rsidRPr="00394583">
              <w:rPr>
                <w:rFonts w:ascii="Dubai" w:hAnsi="Dubai" w:cs="Dubai"/>
                <w:sz w:val="18"/>
                <w:szCs w:val="18"/>
              </w:rPr>
              <w:t xml:space="preserve"> </w:t>
            </w:r>
            <w:r w:rsidRPr="00394583">
              <w:rPr>
                <w:rFonts w:ascii="Dubai" w:hAnsi="Dubai" w:cs="Dubai"/>
                <w:sz w:val="18"/>
                <w:szCs w:val="18"/>
                <w:rtl/>
              </w:rPr>
              <w:t>إذا سُلم باليد، في يوم التسليم ويثبت في الخدمة ضروريا فقط إيصال الرسالة الذي وقعه المرسل إليه أو تم التوقيع بالنيابة عنه؛ أو</w:t>
            </w:r>
          </w:p>
        </w:tc>
      </w:tr>
      <w:tr w:rsidR="007C2E07" w:rsidRPr="007A5BA5" w14:paraId="386FF5A6" w14:textId="77777777" w:rsidTr="00596A47">
        <w:trPr>
          <w:trHeight w:val="20"/>
        </w:trPr>
        <w:tc>
          <w:tcPr>
            <w:tcW w:w="5448" w:type="dxa"/>
            <w:tcBorders>
              <w:top w:val="nil"/>
              <w:left w:val="nil"/>
              <w:bottom w:val="nil"/>
              <w:right w:val="nil"/>
            </w:tcBorders>
            <w:shd w:val="clear" w:color="auto" w:fill="auto"/>
          </w:tcPr>
          <w:p w14:paraId="5742F06A" w14:textId="21E58D02" w:rsidR="007C2E07" w:rsidRPr="00394583" w:rsidRDefault="007C2E07" w:rsidP="00FB12F0">
            <w:pPr>
              <w:tabs>
                <w:tab w:val="left" w:pos="0"/>
              </w:tabs>
              <w:spacing w:line="200" w:lineRule="exact"/>
              <w:jc w:val="both"/>
              <w:rPr>
                <w:rFonts w:ascii="Dubai" w:hAnsi="Dubai" w:cs="Dubai"/>
                <w:sz w:val="18"/>
                <w:szCs w:val="18"/>
                <w:rtl/>
              </w:rPr>
            </w:pPr>
            <w:r w:rsidRPr="00394583">
              <w:rPr>
                <w:rFonts w:ascii="Dubai" w:hAnsi="Dubai" w:cs="Dubai"/>
                <w:sz w:val="18"/>
                <w:szCs w:val="18"/>
              </w:rPr>
              <w:t>b) if sent by first class post, two business days after posting exclusive of the day of posting (or five business days in the case of posting to an address outside the Kingdom of Saudi Arabia) and, in proving service, it shall be necessary only to prove a communication was contained in an envelope which was duly addressed and posted in accordance with this clause.</w:t>
            </w:r>
          </w:p>
        </w:tc>
        <w:tc>
          <w:tcPr>
            <w:tcW w:w="5442" w:type="dxa"/>
            <w:tcBorders>
              <w:top w:val="nil"/>
              <w:left w:val="nil"/>
              <w:bottom w:val="nil"/>
              <w:right w:val="nil"/>
            </w:tcBorders>
            <w:shd w:val="clear" w:color="auto" w:fill="auto"/>
          </w:tcPr>
          <w:p w14:paraId="3E0DF4AA" w14:textId="77777777" w:rsidR="007C2E07" w:rsidRPr="00394583" w:rsidRDefault="007C2E07" w:rsidP="00C73BA9">
            <w:pPr>
              <w:bidi/>
              <w:spacing w:after="12" w:line="241" w:lineRule="auto"/>
              <w:ind w:right="41"/>
              <w:jc w:val="both"/>
              <w:rPr>
                <w:rFonts w:ascii="Dubai" w:hAnsi="Dubai" w:cs="Dubai"/>
                <w:sz w:val="18"/>
                <w:szCs w:val="18"/>
                <w:rtl/>
              </w:rPr>
            </w:pPr>
            <w:r w:rsidRPr="00394583">
              <w:rPr>
                <w:rFonts w:ascii="Dubai" w:hAnsi="Dubai" w:cs="Dubai"/>
                <w:sz w:val="18"/>
                <w:szCs w:val="18"/>
                <w:rtl/>
              </w:rPr>
              <w:t>ب- إذا أرسل عن طريق البريد من الدرجة الأولى، بعد يومي عمل من الإرسال شاملا يوم الإرسال (أو خمسة أيام عمل في حالة الارسال إلى عنوان خارج المملكة العربية السعودية)، ويثبت في الخدمة ضروريا فقط أن الرسالة في مظروف وأنها أرسلت على النحو الواجب إلى العنوان المطلوب وفقا لهذا البند.</w:t>
            </w:r>
          </w:p>
        </w:tc>
      </w:tr>
      <w:tr w:rsidR="007C2E07" w:rsidRPr="007A5BA5" w14:paraId="53277451" w14:textId="77777777" w:rsidTr="00596A47">
        <w:trPr>
          <w:trHeight w:val="20"/>
        </w:trPr>
        <w:tc>
          <w:tcPr>
            <w:tcW w:w="5448" w:type="dxa"/>
            <w:tcBorders>
              <w:top w:val="nil"/>
              <w:left w:val="nil"/>
              <w:bottom w:val="nil"/>
              <w:right w:val="nil"/>
            </w:tcBorders>
            <w:shd w:val="clear" w:color="auto" w:fill="auto"/>
          </w:tcPr>
          <w:p w14:paraId="3A2FBD9E"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21.3The contact details in clause 21.1 above may be changed by either party giving the other 5 (five) working days' notice in writing. The Merchant must always retain an office or an agent for service in Saudi Arabia.</w:t>
            </w:r>
          </w:p>
        </w:tc>
        <w:tc>
          <w:tcPr>
            <w:tcW w:w="5442" w:type="dxa"/>
            <w:tcBorders>
              <w:top w:val="nil"/>
              <w:left w:val="nil"/>
              <w:bottom w:val="nil"/>
              <w:right w:val="nil"/>
            </w:tcBorders>
            <w:shd w:val="clear" w:color="auto" w:fill="auto"/>
          </w:tcPr>
          <w:p w14:paraId="548A27D8"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3-21يجوز تغيير بيانات الاتصال الواردة في 1-21 أعلاه من أي من الطرفين وذلك بعد إرسال إشعار يحوي البيانات الجديدة قبل التغيير بخمسة أيام عمل. على التاجر أن يحتفظ دوما بمكتب له أو بوكيل خدمات داخل المملكة العربية السعودية.</w:t>
            </w:r>
          </w:p>
        </w:tc>
      </w:tr>
      <w:tr w:rsidR="007C2E07" w:rsidRPr="007A5BA5" w14:paraId="3650022C" w14:textId="77777777" w:rsidTr="00596A47">
        <w:trPr>
          <w:trHeight w:val="20"/>
        </w:trPr>
        <w:tc>
          <w:tcPr>
            <w:tcW w:w="5448" w:type="dxa"/>
            <w:tcBorders>
              <w:top w:val="nil"/>
              <w:left w:val="nil"/>
              <w:bottom w:val="nil"/>
              <w:right w:val="nil"/>
            </w:tcBorders>
            <w:shd w:val="clear" w:color="auto" w:fill="auto"/>
          </w:tcPr>
          <w:p w14:paraId="2BA62204"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21.4The Merchant shall immediately notify the Bank, in writing, if his/her address has changed. Otherwise, the last address or instruction given to the Bank in writing, including their National Address, will be considered the Merchant's mailing and accredited address for purposes of sending statements and other notices.</w:t>
            </w:r>
          </w:p>
        </w:tc>
        <w:tc>
          <w:tcPr>
            <w:tcW w:w="5442" w:type="dxa"/>
            <w:tcBorders>
              <w:top w:val="nil"/>
              <w:left w:val="nil"/>
              <w:bottom w:val="nil"/>
              <w:right w:val="nil"/>
            </w:tcBorders>
            <w:shd w:val="clear" w:color="auto" w:fill="auto"/>
          </w:tcPr>
          <w:p w14:paraId="1F73BE16" w14:textId="21BC419F"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4-21</w:t>
            </w:r>
            <w:r w:rsidR="00B67A76">
              <w:rPr>
                <w:rFonts w:ascii="Dubai" w:hAnsi="Dubai" w:cs="Dubai" w:hint="cs"/>
                <w:sz w:val="18"/>
                <w:szCs w:val="18"/>
                <w:rtl/>
              </w:rPr>
              <w:t xml:space="preserve"> يجب على التاجر إبلاغ البنك فورا ب</w:t>
            </w:r>
            <w:r w:rsidRPr="00266E46">
              <w:rPr>
                <w:rFonts w:ascii="Dubai" w:hAnsi="Dubai" w:cs="Dubai"/>
                <w:sz w:val="18"/>
                <w:szCs w:val="18"/>
                <w:rtl/>
              </w:rPr>
              <w:t>عنوانه البريدي أو عنوانه الوطني وفي حالة عدم قيامه بذلك، فإن آخر عنوان بريدي بما في ذلك العنوان الوطني الذي يعطى الى البنك خطيا يعتبر العنوان المعتمد للتاجر لغرض إرسال كشوف الحساب والإشعارات</w:t>
            </w:r>
          </w:p>
        </w:tc>
      </w:tr>
      <w:tr w:rsidR="007C2E07" w:rsidRPr="007A5BA5" w14:paraId="7ACD4E05" w14:textId="77777777" w:rsidTr="00596A47">
        <w:trPr>
          <w:trHeight w:val="20"/>
        </w:trPr>
        <w:tc>
          <w:tcPr>
            <w:tcW w:w="5448" w:type="dxa"/>
            <w:tcBorders>
              <w:top w:val="nil"/>
              <w:left w:val="nil"/>
              <w:bottom w:val="nil"/>
              <w:right w:val="nil"/>
            </w:tcBorders>
            <w:shd w:val="clear" w:color="auto" w:fill="auto"/>
          </w:tcPr>
          <w:p w14:paraId="367023F5" w14:textId="44B7AC1A"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21.5The </w:t>
            </w:r>
            <w:r w:rsidR="00B67A76">
              <w:rPr>
                <w:rFonts w:ascii="Dubai" w:hAnsi="Dubai" w:cs="Dubai"/>
                <w:sz w:val="18"/>
                <w:szCs w:val="18"/>
              </w:rPr>
              <w:t>r</w:t>
            </w:r>
            <w:r w:rsidRPr="00266E46">
              <w:rPr>
                <w:rFonts w:ascii="Dubai" w:hAnsi="Dubai" w:cs="Dubai"/>
                <w:sz w:val="18"/>
                <w:szCs w:val="18"/>
              </w:rPr>
              <w:t>esidence or the private address (National Address) set by Saudi Post Corporation shall be considered the accredited address of the Merchant for service of any notices. The Merchant undertakes to register and update the National Address at Saudi Post Corporation, and at the same time advise the Bank in writing. The Merchant agrees that the bank verifies the national address, retrieve, and update its postal address through the Saudi Post Corporation systems.</w:t>
            </w:r>
          </w:p>
        </w:tc>
        <w:tc>
          <w:tcPr>
            <w:tcW w:w="5442" w:type="dxa"/>
            <w:tcBorders>
              <w:top w:val="nil"/>
              <w:left w:val="nil"/>
              <w:bottom w:val="nil"/>
              <w:right w:val="nil"/>
            </w:tcBorders>
            <w:shd w:val="clear" w:color="auto" w:fill="auto"/>
          </w:tcPr>
          <w:p w14:paraId="07203CE8"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sidRPr="00266E46">
              <w:rPr>
                <w:rFonts w:ascii="Dubai" w:hAnsi="Dubai" w:cs="Dubai"/>
                <w:sz w:val="18"/>
                <w:szCs w:val="18"/>
                <w:rtl/>
              </w:rPr>
              <w:t>5-21يعد عنوان محل الاقامة العام او الخاص- بحسب الاحوال- الذي اعدته مؤسسة البريد السعودي هو العنوان المعتمد للتاجر وذلك لتلقي الإشعارات والتبليغات ونحوها. كما يلتزم التاجر بتسجيل وتحديث بيانات عنوانه الوطني لدى مؤسسة البريد السعودي وتزويد البنك به خطيا. ويوافق التاجر على تحقق البنك من العنوان الوطني واسترجاع وتحديث عنوانه البريدي والوطني من خلال انظمة مؤسسة البريد السعودي.</w:t>
            </w:r>
          </w:p>
        </w:tc>
      </w:tr>
      <w:tr w:rsidR="007C2E07" w:rsidRPr="007A5BA5" w14:paraId="2171F2B9" w14:textId="77777777" w:rsidTr="00596A47">
        <w:trPr>
          <w:trHeight w:val="20"/>
        </w:trPr>
        <w:tc>
          <w:tcPr>
            <w:tcW w:w="5448" w:type="dxa"/>
            <w:tcBorders>
              <w:top w:val="nil"/>
              <w:left w:val="nil"/>
              <w:bottom w:val="nil"/>
              <w:right w:val="nil"/>
            </w:tcBorders>
            <w:shd w:val="clear" w:color="auto" w:fill="CCD4D6" w:themeFill="background2"/>
          </w:tcPr>
          <w:p w14:paraId="7BC55985"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 xml:space="preserve">22. </w:t>
            </w:r>
            <w:r w:rsidRPr="00266E46">
              <w:rPr>
                <w:rFonts w:ascii="Dubai" w:hAnsi="Dubai" w:cs="Dubai"/>
                <w:b/>
                <w:bCs/>
                <w:sz w:val="18"/>
                <w:szCs w:val="18"/>
              </w:rPr>
              <w:t>GENERAL</w:t>
            </w:r>
          </w:p>
        </w:tc>
        <w:tc>
          <w:tcPr>
            <w:tcW w:w="5442" w:type="dxa"/>
            <w:tcBorders>
              <w:top w:val="nil"/>
              <w:left w:val="nil"/>
              <w:bottom w:val="nil"/>
              <w:right w:val="nil"/>
            </w:tcBorders>
            <w:shd w:val="clear" w:color="auto" w:fill="CCD4D6" w:themeFill="background2"/>
          </w:tcPr>
          <w:p w14:paraId="5D0845FD" w14:textId="77777777" w:rsidR="007C2E07" w:rsidRPr="00266E46" w:rsidRDefault="007C2E07" w:rsidP="007C2E07">
            <w:pPr>
              <w:tabs>
                <w:tab w:val="left" w:pos="0"/>
              </w:tabs>
              <w:bidi/>
              <w:spacing w:line="260" w:lineRule="exact"/>
              <w:jc w:val="both"/>
              <w:rPr>
                <w:rFonts w:ascii="Dubai" w:eastAsia="Arial Unicode MS" w:hAnsi="Dubai" w:cs="Dubai"/>
                <w:sz w:val="18"/>
                <w:szCs w:val="18"/>
                <w:rtl/>
              </w:rPr>
            </w:pPr>
            <w:r>
              <w:rPr>
                <w:rFonts w:ascii="Dubai" w:hAnsi="Dubai" w:cs="Dubai" w:hint="cs"/>
                <w:b/>
                <w:bCs/>
                <w:sz w:val="18"/>
                <w:szCs w:val="18"/>
                <w:rtl/>
              </w:rPr>
              <w:t>22.</w:t>
            </w:r>
            <w:r w:rsidRPr="00266E46">
              <w:rPr>
                <w:rFonts w:ascii="Dubai" w:hAnsi="Dubai" w:cs="Dubai"/>
                <w:b/>
                <w:bCs/>
                <w:sz w:val="18"/>
                <w:szCs w:val="18"/>
                <w:rtl/>
              </w:rPr>
              <w:t>عام</w:t>
            </w:r>
          </w:p>
        </w:tc>
      </w:tr>
      <w:tr w:rsidR="007C2E07" w:rsidRPr="007A5BA5" w14:paraId="0E2CC30D" w14:textId="77777777" w:rsidTr="00596A47">
        <w:trPr>
          <w:trHeight w:val="20"/>
        </w:trPr>
        <w:tc>
          <w:tcPr>
            <w:tcW w:w="5448" w:type="dxa"/>
            <w:tcBorders>
              <w:top w:val="nil"/>
              <w:left w:val="nil"/>
              <w:bottom w:val="nil"/>
              <w:right w:val="nil"/>
            </w:tcBorders>
            <w:shd w:val="clear" w:color="auto" w:fill="auto"/>
          </w:tcPr>
          <w:p w14:paraId="2B7967B1" w14:textId="77777777" w:rsidR="007C2E07" w:rsidRPr="00266E46" w:rsidRDefault="007C2E07" w:rsidP="003739DA">
            <w:pPr>
              <w:tabs>
                <w:tab w:val="left" w:pos="0"/>
              </w:tabs>
              <w:spacing w:line="200" w:lineRule="exact"/>
              <w:jc w:val="both"/>
              <w:rPr>
                <w:rFonts w:ascii="Dubai" w:hAnsi="Dubai" w:cs="Dubai"/>
                <w:sz w:val="18"/>
                <w:szCs w:val="18"/>
                <w:rtl/>
              </w:rPr>
            </w:pPr>
            <w:r w:rsidRPr="00266E46">
              <w:rPr>
                <w:rFonts w:ascii="Dubai" w:hAnsi="Dubai" w:cs="Dubai"/>
                <w:sz w:val="18"/>
                <w:szCs w:val="18"/>
              </w:rPr>
              <w:t>22.1 The Merchant is not entitled to assign or transfer all or any its rights and obligations under this</w:t>
            </w:r>
            <w:r>
              <w:rPr>
                <w:rFonts w:ascii="Dubai" w:hAnsi="Dubai" w:cs="Dubai"/>
                <w:sz w:val="18"/>
                <w:szCs w:val="18"/>
              </w:rPr>
              <w:t xml:space="preserve"> </w:t>
            </w:r>
            <w:r w:rsidRPr="00266E46">
              <w:rPr>
                <w:rFonts w:ascii="Dubai" w:hAnsi="Dubai" w:cs="Dubai"/>
                <w:sz w:val="18"/>
                <w:szCs w:val="18"/>
              </w:rPr>
              <w:t>Agreement without the prior written consent of the Bank. The Bank may assign any of its rights and obligations under this Agreement to any person.</w:t>
            </w:r>
          </w:p>
        </w:tc>
        <w:tc>
          <w:tcPr>
            <w:tcW w:w="5442" w:type="dxa"/>
            <w:tcBorders>
              <w:top w:val="nil"/>
              <w:left w:val="nil"/>
              <w:bottom w:val="nil"/>
              <w:right w:val="nil"/>
            </w:tcBorders>
            <w:shd w:val="clear" w:color="auto" w:fill="auto"/>
          </w:tcPr>
          <w:p w14:paraId="6D19B474" w14:textId="55522BC6" w:rsidR="007C2E07" w:rsidRPr="00266E46" w:rsidRDefault="007C2E07" w:rsidP="00335FD2">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1-22</w:t>
            </w:r>
            <w:r w:rsidRPr="00266E46">
              <w:rPr>
                <w:rFonts w:ascii="Dubai" w:hAnsi="Dubai" w:cs="Dubai"/>
                <w:sz w:val="18"/>
                <w:szCs w:val="18"/>
                <w:rtl/>
              </w:rPr>
              <w:t>لا يحق للتاجر التنازل أو نقل كل أو أي حقوقه والتزاماته بموجب هذا الاتفاق دون موافقة خطية مسبقة من البنك. ويجوز للبنك التنازل عن أي من</w:t>
            </w:r>
            <w:r w:rsidR="00335FD2">
              <w:rPr>
                <w:rFonts w:ascii="Dubai" w:hAnsi="Dubai" w:cs="Dubai"/>
                <w:sz w:val="18"/>
                <w:szCs w:val="18"/>
              </w:rPr>
              <w:t xml:space="preserve"> </w:t>
            </w:r>
            <w:r w:rsidRPr="00266E46">
              <w:rPr>
                <w:rFonts w:ascii="Dubai" w:hAnsi="Dubai" w:cs="Dubai"/>
                <w:sz w:val="18"/>
                <w:szCs w:val="18"/>
                <w:rtl/>
              </w:rPr>
              <w:t xml:space="preserve">حقوقه والتزاماته بموجب هذه الاتفاقية لأي شخص. </w:t>
            </w:r>
          </w:p>
        </w:tc>
      </w:tr>
      <w:tr w:rsidR="007C2E07" w:rsidRPr="007A5BA5" w14:paraId="0FB27C4B" w14:textId="77777777" w:rsidTr="00596A47">
        <w:trPr>
          <w:trHeight w:val="20"/>
        </w:trPr>
        <w:tc>
          <w:tcPr>
            <w:tcW w:w="5448" w:type="dxa"/>
            <w:tcBorders>
              <w:top w:val="nil"/>
              <w:left w:val="nil"/>
              <w:bottom w:val="nil"/>
              <w:right w:val="nil"/>
            </w:tcBorders>
            <w:shd w:val="clear" w:color="auto" w:fill="auto"/>
          </w:tcPr>
          <w:p w14:paraId="66437567"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22.2 The waiver by the Bank of any breach of this Agreement will not prevent the subsequent enforcement of any of the Bank’s rights under this Agreement and will not be deemed a waiver of any other rights the Bank may be entitled to in law or in terms of this Agreement or be deemed as a waiver of any subsequent breach. These terms and conditions shall not be amended except by a writing signed by both parties.</w:t>
            </w:r>
          </w:p>
        </w:tc>
        <w:tc>
          <w:tcPr>
            <w:tcW w:w="5442" w:type="dxa"/>
            <w:tcBorders>
              <w:top w:val="nil"/>
              <w:left w:val="nil"/>
              <w:bottom w:val="nil"/>
              <w:right w:val="nil"/>
            </w:tcBorders>
            <w:shd w:val="clear" w:color="auto" w:fill="auto"/>
          </w:tcPr>
          <w:p w14:paraId="44FBECA6" w14:textId="77777777" w:rsidR="007C2E07" w:rsidRPr="00266E46" w:rsidRDefault="007C2E07" w:rsidP="00335FD2">
            <w:pPr>
              <w:tabs>
                <w:tab w:val="left" w:pos="0"/>
              </w:tabs>
              <w:bidi/>
              <w:spacing w:line="260" w:lineRule="exact"/>
              <w:jc w:val="both"/>
              <w:rPr>
                <w:rFonts w:ascii="Dubai" w:eastAsia="Arial Unicode MS" w:hAnsi="Dubai" w:cs="Dubai"/>
                <w:sz w:val="18"/>
                <w:szCs w:val="18"/>
                <w:rtl/>
              </w:rPr>
            </w:pPr>
            <w:r>
              <w:rPr>
                <w:rFonts w:ascii="Dubai" w:hAnsi="Dubai" w:cs="Dubai" w:hint="cs"/>
                <w:sz w:val="18"/>
                <w:szCs w:val="18"/>
                <w:rtl/>
              </w:rPr>
              <w:t>2-22</w:t>
            </w:r>
            <w:r w:rsidRPr="00266E46">
              <w:rPr>
                <w:rFonts w:ascii="Dubai" w:hAnsi="Dubai" w:cs="Dubai"/>
                <w:sz w:val="18"/>
                <w:szCs w:val="18"/>
                <w:rtl/>
              </w:rPr>
              <w:t>تنازل البنك عن أي خلل في هذه الاتفاقية لا يمنع التطبيق اللاحق لأي من حقوق البنك بموجب هذه الاتفاقية، وسوف لا يعتبر التنازل عن أي حقوق أخرى تحق للبنك بالقانون أو بموجب هذه الاتفاقية على أنه تنازل عن أي خلل لاحق. ولا يجوز تعديل هذه البنود والشروط إلا بموجب مستند خطي موقع من قبل الطرفين.</w:t>
            </w:r>
          </w:p>
        </w:tc>
      </w:tr>
      <w:tr w:rsidR="007C2E07" w:rsidRPr="007A5BA5" w14:paraId="2D34A22A" w14:textId="77777777" w:rsidTr="00596A47">
        <w:trPr>
          <w:trHeight w:val="20"/>
        </w:trPr>
        <w:tc>
          <w:tcPr>
            <w:tcW w:w="5448" w:type="dxa"/>
            <w:tcBorders>
              <w:top w:val="nil"/>
              <w:left w:val="nil"/>
              <w:bottom w:val="nil"/>
              <w:right w:val="nil"/>
            </w:tcBorders>
            <w:shd w:val="clear" w:color="auto" w:fill="auto"/>
          </w:tcPr>
          <w:p w14:paraId="4D56F082"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22.3 If any provision of this Agreement is declared by any judicial body to be void, voidable, illegal or otherwise unenforceable, the remaining provisions of the Agreement shall remain in full force and effect unless the effect of such declaration is to defeat the original intention of the parties hereto.</w:t>
            </w:r>
          </w:p>
        </w:tc>
        <w:tc>
          <w:tcPr>
            <w:tcW w:w="5442" w:type="dxa"/>
            <w:tcBorders>
              <w:top w:val="nil"/>
              <w:left w:val="nil"/>
              <w:bottom w:val="nil"/>
              <w:right w:val="nil"/>
            </w:tcBorders>
            <w:shd w:val="clear" w:color="auto" w:fill="auto"/>
          </w:tcPr>
          <w:p w14:paraId="3BE722F3" w14:textId="4C662BF6" w:rsidR="007C2E07" w:rsidRPr="004D5C53" w:rsidRDefault="007C2E07" w:rsidP="00630A0D">
            <w:pPr>
              <w:bidi/>
              <w:jc w:val="both"/>
              <w:rPr>
                <w:rFonts w:ascii="Dubai" w:hAnsi="Dubai" w:cs="Dubai"/>
                <w:sz w:val="18"/>
                <w:szCs w:val="18"/>
                <w:rtl/>
              </w:rPr>
            </w:pPr>
            <w:r>
              <w:rPr>
                <w:rFonts w:ascii="Dubai" w:hAnsi="Dubai" w:cs="Dubai" w:hint="cs"/>
                <w:sz w:val="18"/>
                <w:szCs w:val="18"/>
                <w:rtl/>
              </w:rPr>
              <w:t>3-22</w:t>
            </w:r>
            <w:r w:rsidRPr="00266E46">
              <w:rPr>
                <w:rFonts w:ascii="Dubai" w:hAnsi="Dubai" w:cs="Dubai"/>
                <w:sz w:val="18"/>
                <w:szCs w:val="18"/>
                <w:rtl/>
              </w:rPr>
              <w:t>إذا أعلنت أية هيئة قضائية عن بطلان أي من أحكام هذه الاتفاقية وأنه غير قانوني أو غير قابل للتنفيذ، وجب تطبيق الأحكام المتبقية من الاتفاق سارية المفعول والتأثير الكامل إلا إذا كان تأثير مثل هذا الاعلان يؤدي إلى</w:t>
            </w:r>
            <w:r w:rsidR="00335FD2">
              <w:rPr>
                <w:rFonts w:ascii="Dubai" w:hAnsi="Dubai" w:cs="Dubai"/>
                <w:sz w:val="18"/>
                <w:szCs w:val="18"/>
              </w:rPr>
              <w:t xml:space="preserve"> </w:t>
            </w:r>
            <w:r w:rsidRPr="00266E46">
              <w:rPr>
                <w:rFonts w:ascii="Dubai" w:hAnsi="Dubai" w:cs="Dubai"/>
                <w:sz w:val="18"/>
                <w:szCs w:val="18"/>
                <w:rtl/>
              </w:rPr>
              <w:t>تبدد النية الأصلية للطرفين من دخول هذه الاتفاقية. </w:t>
            </w:r>
          </w:p>
        </w:tc>
      </w:tr>
      <w:tr w:rsidR="007C2E07" w:rsidRPr="007A5BA5" w14:paraId="04F38220" w14:textId="77777777" w:rsidTr="00596A47">
        <w:trPr>
          <w:trHeight w:val="20"/>
        </w:trPr>
        <w:tc>
          <w:tcPr>
            <w:tcW w:w="5448" w:type="dxa"/>
            <w:tcBorders>
              <w:top w:val="nil"/>
              <w:left w:val="nil"/>
              <w:bottom w:val="nil"/>
              <w:right w:val="nil"/>
            </w:tcBorders>
            <w:shd w:val="clear" w:color="auto" w:fill="auto"/>
          </w:tcPr>
          <w:p w14:paraId="372C3B78" w14:textId="2BF7F20F" w:rsidR="007C2E07" w:rsidRPr="00AB5951" w:rsidRDefault="007C2E07" w:rsidP="007C2E07">
            <w:pPr>
              <w:tabs>
                <w:tab w:val="left" w:pos="0"/>
              </w:tabs>
              <w:spacing w:line="200" w:lineRule="exact"/>
              <w:jc w:val="both"/>
              <w:rPr>
                <w:rFonts w:ascii="Dubai" w:hAnsi="Dubai" w:cs="Dubai"/>
                <w:b/>
                <w:bCs/>
                <w:sz w:val="18"/>
                <w:szCs w:val="18"/>
              </w:rPr>
            </w:pPr>
            <w:r w:rsidRPr="00AB5951">
              <w:rPr>
                <w:rFonts w:ascii="Dubai" w:hAnsi="Dubai" w:cs="Dubai"/>
                <w:b/>
                <w:bCs/>
                <w:sz w:val="18"/>
                <w:szCs w:val="18"/>
              </w:rPr>
              <w:t>23. GOVERNING LAW</w:t>
            </w:r>
            <w:r w:rsidR="00335FD2">
              <w:rPr>
                <w:rFonts w:ascii="Dubai" w:hAnsi="Dubai" w:cs="Dubai"/>
                <w:b/>
                <w:bCs/>
                <w:sz w:val="18"/>
                <w:szCs w:val="18"/>
              </w:rPr>
              <w:t xml:space="preserve"> AND</w:t>
            </w:r>
            <w:r w:rsidR="00335FD2">
              <w:rPr>
                <w:rFonts w:ascii="Dubai" w:hAnsi="Dubai" w:cs="Dubai" w:hint="cs"/>
                <w:b/>
                <w:bCs/>
                <w:sz w:val="18"/>
                <w:szCs w:val="18"/>
                <w:rtl/>
              </w:rPr>
              <w:t xml:space="preserve"> </w:t>
            </w:r>
            <w:r w:rsidR="00335FD2">
              <w:rPr>
                <w:rFonts w:ascii="Dubai" w:hAnsi="Dubai" w:cs="Dubai"/>
                <w:b/>
                <w:bCs/>
                <w:sz w:val="18"/>
                <w:szCs w:val="18"/>
              </w:rPr>
              <w:t>DISPUTE RESOLUTION</w:t>
            </w:r>
          </w:p>
        </w:tc>
        <w:tc>
          <w:tcPr>
            <w:tcW w:w="5442" w:type="dxa"/>
            <w:tcBorders>
              <w:top w:val="nil"/>
              <w:left w:val="nil"/>
              <w:bottom w:val="nil"/>
              <w:right w:val="nil"/>
            </w:tcBorders>
            <w:shd w:val="clear" w:color="auto" w:fill="auto"/>
          </w:tcPr>
          <w:p w14:paraId="36F2354C" w14:textId="199DB6AF" w:rsidR="007C2E07" w:rsidRPr="00AB5951" w:rsidRDefault="007C2E07" w:rsidP="00630A0D">
            <w:pPr>
              <w:bidi/>
              <w:spacing w:line="200" w:lineRule="exact"/>
              <w:jc w:val="both"/>
              <w:rPr>
                <w:rFonts w:ascii="Dubai" w:hAnsi="Dubai" w:cs="Dubai"/>
                <w:sz w:val="18"/>
                <w:szCs w:val="18"/>
                <w:rtl/>
              </w:rPr>
            </w:pPr>
            <w:r w:rsidRPr="00266E46">
              <w:rPr>
                <w:rFonts w:ascii="Dubai" w:hAnsi="Dubai" w:cs="Dubai"/>
                <w:sz w:val="18"/>
                <w:szCs w:val="18"/>
                <w:rtl/>
              </w:rPr>
              <w:t xml:space="preserve">23. </w:t>
            </w:r>
            <w:r w:rsidRPr="00266E46">
              <w:rPr>
                <w:rFonts w:ascii="Dubai" w:hAnsi="Dubai" w:cs="Dubai"/>
                <w:b/>
                <w:bCs/>
                <w:sz w:val="18"/>
                <w:szCs w:val="18"/>
                <w:rtl/>
              </w:rPr>
              <w:t>القانون الواجب التطبيق</w:t>
            </w:r>
            <w:r w:rsidR="00335FD2">
              <w:rPr>
                <w:rFonts w:ascii="Dubai" w:hAnsi="Dubai" w:cs="Dubai"/>
                <w:b/>
                <w:bCs/>
                <w:sz w:val="18"/>
                <w:szCs w:val="18"/>
              </w:rPr>
              <w:t xml:space="preserve"> </w:t>
            </w:r>
            <w:r w:rsidR="00335FD2">
              <w:rPr>
                <w:rFonts w:ascii="Dubai" w:hAnsi="Dubai" w:cs="Dubai" w:hint="cs"/>
                <w:b/>
                <w:bCs/>
                <w:sz w:val="18"/>
                <w:szCs w:val="18"/>
                <w:rtl/>
              </w:rPr>
              <w:t>وتسوية النزاع</w:t>
            </w:r>
          </w:p>
        </w:tc>
      </w:tr>
      <w:tr w:rsidR="007C2E07" w:rsidRPr="007A5BA5" w14:paraId="681CE5C8" w14:textId="77777777" w:rsidTr="00596A47">
        <w:trPr>
          <w:trHeight w:val="20"/>
        </w:trPr>
        <w:tc>
          <w:tcPr>
            <w:tcW w:w="5448" w:type="dxa"/>
            <w:tcBorders>
              <w:top w:val="nil"/>
              <w:left w:val="nil"/>
              <w:bottom w:val="nil"/>
              <w:right w:val="nil"/>
            </w:tcBorders>
            <w:shd w:val="clear" w:color="auto" w:fill="auto"/>
          </w:tcPr>
          <w:p w14:paraId="0CD3AD1E" w14:textId="77777777"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23.1 The terms of this Agreement and the obligations arising there from shall be governed by the laws and regulations of the Kingdom of Saudi Arabia. In case of any conflict between the Arabic and English versions, the Arabic text shall prevail</w:t>
            </w:r>
          </w:p>
        </w:tc>
        <w:tc>
          <w:tcPr>
            <w:tcW w:w="5442" w:type="dxa"/>
            <w:tcBorders>
              <w:top w:val="nil"/>
              <w:left w:val="nil"/>
              <w:bottom w:val="nil"/>
              <w:right w:val="nil"/>
            </w:tcBorders>
            <w:shd w:val="clear" w:color="auto" w:fill="auto"/>
          </w:tcPr>
          <w:p w14:paraId="2FA500D0" w14:textId="77777777" w:rsidR="007C2E07" w:rsidRPr="004D5C53" w:rsidRDefault="007C2E07" w:rsidP="00630A0D">
            <w:pPr>
              <w:bidi/>
              <w:jc w:val="both"/>
              <w:rPr>
                <w:rFonts w:ascii="Dubai" w:hAnsi="Dubai" w:cs="Dubai"/>
                <w:sz w:val="18"/>
                <w:szCs w:val="18"/>
                <w:rtl/>
              </w:rPr>
            </w:pPr>
            <w:r>
              <w:rPr>
                <w:rFonts w:ascii="Dubai" w:hAnsi="Dubai" w:cs="Dubai" w:hint="cs"/>
                <w:sz w:val="18"/>
                <w:szCs w:val="18"/>
                <w:rtl/>
              </w:rPr>
              <w:t>1-23</w:t>
            </w:r>
            <w:r w:rsidRPr="00266E46">
              <w:rPr>
                <w:rFonts w:ascii="Dubai" w:hAnsi="Dubai" w:cs="Dubai"/>
                <w:sz w:val="18"/>
                <w:szCs w:val="18"/>
                <w:rtl/>
              </w:rPr>
              <w:t>تخضع أحكام هذه الاتفاقية والالتزامات الناشئة عنها للقوانين والأنظمة المعمول بها في المملكة العربية السعودية. وفي حال وجود أي تعارض بين النسختين العربية والإنجليزية فيجب أن يسود النص العربي.</w:t>
            </w:r>
          </w:p>
        </w:tc>
      </w:tr>
      <w:tr w:rsidR="007C2E07" w:rsidRPr="007A5BA5" w14:paraId="630F990B" w14:textId="77777777" w:rsidTr="00596A47">
        <w:trPr>
          <w:trHeight w:val="20"/>
        </w:trPr>
        <w:tc>
          <w:tcPr>
            <w:tcW w:w="5448" w:type="dxa"/>
            <w:tcBorders>
              <w:top w:val="nil"/>
              <w:left w:val="nil"/>
              <w:bottom w:val="nil"/>
              <w:right w:val="nil"/>
            </w:tcBorders>
            <w:shd w:val="clear" w:color="auto" w:fill="auto"/>
          </w:tcPr>
          <w:p w14:paraId="37A808AB" w14:textId="1E5F048A" w:rsidR="007C2E07" w:rsidRPr="00266E46" w:rsidRDefault="007C2E07" w:rsidP="007C2E07">
            <w:pPr>
              <w:tabs>
                <w:tab w:val="left" w:pos="0"/>
              </w:tabs>
              <w:spacing w:line="200" w:lineRule="exact"/>
              <w:jc w:val="both"/>
              <w:rPr>
                <w:rFonts w:ascii="Dubai" w:hAnsi="Dubai" w:cs="Dubai"/>
                <w:sz w:val="18"/>
                <w:szCs w:val="18"/>
                <w:rtl/>
              </w:rPr>
            </w:pPr>
            <w:r w:rsidRPr="00266E46">
              <w:rPr>
                <w:rFonts w:ascii="Dubai" w:hAnsi="Dubai" w:cs="Dubai"/>
                <w:sz w:val="18"/>
                <w:szCs w:val="18"/>
              </w:rPr>
              <w:t>23.2 Saudi Arabia courts shall determine the outcome of any dispute, which may arise between the parties concerning this Agreement, and the parties hereby submit to the exclusive jurisdiction of</w:t>
            </w:r>
            <w:r w:rsidR="00335FD2">
              <w:rPr>
                <w:rFonts w:ascii="Dubai" w:hAnsi="Dubai" w:cs="Dubai"/>
                <w:sz w:val="18"/>
                <w:szCs w:val="18"/>
              </w:rPr>
              <w:t xml:space="preserve"> Riyadh city,</w:t>
            </w:r>
            <w:r w:rsidRPr="00266E46">
              <w:rPr>
                <w:rFonts w:ascii="Dubai" w:hAnsi="Dubai" w:cs="Dubai"/>
                <w:sz w:val="18"/>
                <w:szCs w:val="18"/>
              </w:rPr>
              <w:t xml:space="preserve"> Saudi Arabia courts for such purpose.</w:t>
            </w:r>
          </w:p>
        </w:tc>
        <w:tc>
          <w:tcPr>
            <w:tcW w:w="5442" w:type="dxa"/>
            <w:tcBorders>
              <w:top w:val="nil"/>
              <w:left w:val="nil"/>
              <w:bottom w:val="nil"/>
              <w:right w:val="nil"/>
            </w:tcBorders>
            <w:shd w:val="clear" w:color="auto" w:fill="auto"/>
          </w:tcPr>
          <w:p w14:paraId="446147E3" w14:textId="30385EEE" w:rsidR="007C2E07" w:rsidRPr="004D5C53" w:rsidRDefault="007C2E07" w:rsidP="00630A0D">
            <w:pPr>
              <w:bidi/>
              <w:jc w:val="both"/>
              <w:rPr>
                <w:rFonts w:ascii="Dubai" w:hAnsi="Dubai" w:cs="Dubai"/>
                <w:sz w:val="18"/>
                <w:szCs w:val="18"/>
                <w:rtl/>
              </w:rPr>
            </w:pPr>
            <w:r>
              <w:rPr>
                <w:rFonts w:ascii="Dubai" w:hAnsi="Dubai" w:cs="Dubai" w:hint="cs"/>
                <w:sz w:val="18"/>
                <w:szCs w:val="18"/>
                <w:rtl/>
              </w:rPr>
              <w:t>2-23</w:t>
            </w:r>
            <w:r w:rsidRPr="00266E46">
              <w:rPr>
                <w:rFonts w:ascii="Dubai" w:hAnsi="Dubai" w:cs="Dubai"/>
                <w:sz w:val="18"/>
                <w:szCs w:val="18"/>
                <w:rtl/>
              </w:rPr>
              <w:t>تقضي المحاكم السعودية في أي نزاع قد ينشأ بين الطرفين بشأن هذه الاتفاقية، ويخضع الطرفان بموجبه للاختصاص الحصري لمحاكم المملكة العربية السعودية</w:t>
            </w:r>
            <w:r w:rsidR="00F11E63">
              <w:rPr>
                <w:rFonts w:ascii="Dubai" w:hAnsi="Dubai" w:cs="Dubai" w:hint="cs"/>
                <w:sz w:val="18"/>
                <w:szCs w:val="18"/>
                <w:rtl/>
              </w:rPr>
              <w:t xml:space="preserve"> في مدينة الرياض</w:t>
            </w:r>
            <w:r w:rsidRPr="00266E46">
              <w:rPr>
                <w:rFonts w:ascii="Dubai" w:hAnsi="Dubai" w:cs="Dubai"/>
                <w:sz w:val="18"/>
                <w:szCs w:val="18"/>
                <w:rtl/>
              </w:rPr>
              <w:t xml:space="preserve"> في هذا الغرض.</w:t>
            </w:r>
          </w:p>
        </w:tc>
      </w:tr>
    </w:tbl>
    <w:p w14:paraId="6A184641" w14:textId="77777777" w:rsidR="008449D0" w:rsidRDefault="008449D0">
      <w:r>
        <w:br w:type="page"/>
      </w:r>
    </w:p>
    <w:tbl>
      <w:tblPr>
        <w:tblStyle w:val="TableGrid"/>
        <w:tblpPr w:leftFromText="180" w:rightFromText="180" w:vertAnchor="text" w:horzAnchor="margin" w:tblpX="85" w:tblpY="-80"/>
        <w:tblW w:w="108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235"/>
        <w:gridCol w:w="2210"/>
        <w:gridCol w:w="2200"/>
        <w:gridCol w:w="3245"/>
      </w:tblGrid>
      <w:tr w:rsidR="007C2E07" w:rsidRPr="00266E46" w14:paraId="695A7E1F" w14:textId="77777777" w:rsidTr="004C4883">
        <w:trPr>
          <w:trHeight w:val="144"/>
        </w:trPr>
        <w:tc>
          <w:tcPr>
            <w:tcW w:w="5445" w:type="dxa"/>
            <w:gridSpan w:val="2"/>
            <w:tcBorders>
              <w:top w:val="single" w:sz="4" w:space="0" w:color="BFBFBF"/>
              <w:left w:val="single" w:sz="4" w:space="0" w:color="BFBFBF"/>
              <w:bottom w:val="single" w:sz="4" w:space="0" w:color="BFBFBF"/>
              <w:right w:val="nil"/>
            </w:tcBorders>
            <w:shd w:val="clear" w:color="auto" w:fill="0D6976" w:themeFill="text2"/>
          </w:tcPr>
          <w:p w14:paraId="686F2312" w14:textId="093A0778" w:rsidR="007C2E07" w:rsidRPr="004D5C53" w:rsidRDefault="00E25992" w:rsidP="007C2E07">
            <w:pPr>
              <w:tabs>
                <w:tab w:val="left" w:pos="0"/>
                <w:tab w:val="left" w:pos="1816"/>
              </w:tabs>
              <w:spacing w:line="280" w:lineRule="exact"/>
              <w:rPr>
                <w:rFonts w:ascii="Dubai" w:eastAsia="Arial Unicode MS" w:hAnsi="Dubai" w:cs="Dubai"/>
                <w:b/>
                <w:bCs/>
                <w:color w:val="FFFFFF" w:themeColor="background1"/>
              </w:rPr>
            </w:pPr>
            <w:proofErr w:type="gramStart"/>
            <w:r w:rsidRPr="00E25992">
              <w:rPr>
                <w:rFonts w:ascii="Dubai" w:eastAsia="Arial Unicode MS" w:hAnsi="Dubai" w:cs="Dubai"/>
                <w:b/>
                <w:bCs/>
                <w:color w:val="FFFFFF" w:themeColor="background1"/>
              </w:rPr>
              <w:lastRenderedPageBreak/>
              <w:t>Appendix</w:t>
            </w:r>
            <w:r>
              <w:rPr>
                <w:rFonts w:ascii="Dubai" w:eastAsia="Arial Unicode MS" w:hAnsi="Dubai" w:cs="Dubai" w:hint="cs"/>
                <w:b/>
                <w:bCs/>
                <w:color w:val="FFFFFF" w:themeColor="background1"/>
                <w:rtl/>
              </w:rPr>
              <w:t xml:space="preserve"> </w:t>
            </w:r>
            <w:r>
              <w:rPr>
                <w:rFonts w:ascii="Dubai" w:eastAsia="Arial Unicode MS" w:hAnsi="Dubai" w:cs="Dubai"/>
                <w:b/>
                <w:bCs/>
                <w:color w:val="FFFFFF" w:themeColor="background1"/>
              </w:rPr>
              <w:t xml:space="preserve"> (</w:t>
            </w:r>
            <w:proofErr w:type="gramEnd"/>
            <w:r>
              <w:rPr>
                <w:rFonts w:ascii="Dubai" w:eastAsia="Arial Unicode MS" w:hAnsi="Dubai" w:cs="Dubai"/>
                <w:b/>
                <w:bCs/>
                <w:color w:val="FFFFFF" w:themeColor="background1"/>
              </w:rPr>
              <w:t xml:space="preserve">1): </w:t>
            </w:r>
            <w:r w:rsidR="007C2E07" w:rsidRPr="004D5C53">
              <w:rPr>
                <w:rFonts w:ascii="Dubai" w:eastAsia="Arial Unicode MS" w:hAnsi="Dubai" w:cs="Dubai"/>
                <w:b/>
                <w:bCs/>
                <w:color w:val="FFFFFF" w:themeColor="background1"/>
              </w:rPr>
              <w:t>Service Charge Details</w:t>
            </w:r>
          </w:p>
        </w:tc>
        <w:tc>
          <w:tcPr>
            <w:tcW w:w="5445" w:type="dxa"/>
            <w:gridSpan w:val="2"/>
            <w:tcBorders>
              <w:top w:val="single" w:sz="4" w:space="0" w:color="BFBFBF"/>
              <w:left w:val="nil"/>
              <w:bottom w:val="single" w:sz="4" w:space="0" w:color="BFBFBF"/>
              <w:right w:val="single" w:sz="4" w:space="0" w:color="BFBFBF"/>
            </w:tcBorders>
            <w:shd w:val="clear" w:color="auto" w:fill="0D6976" w:themeFill="text2"/>
          </w:tcPr>
          <w:p w14:paraId="0AA14ED8" w14:textId="1E0B8F67" w:rsidR="007C2E07" w:rsidRPr="004D5C53" w:rsidRDefault="00E25992" w:rsidP="007C2E07">
            <w:pPr>
              <w:tabs>
                <w:tab w:val="left" w:pos="0"/>
                <w:tab w:val="left" w:pos="1816"/>
              </w:tabs>
              <w:bidi/>
              <w:spacing w:line="280" w:lineRule="exact"/>
              <w:rPr>
                <w:rFonts w:ascii="Dubai" w:eastAsia="Arial Unicode MS" w:hAnsi="Dubai" w:cs="Dubai"/>
                <w:b/>
                <w:bCs/>
                <w:color w:val="FFFFFF" w:themeColor="background1"/>
              </w:rPr>
            </w:pPr>
            <w:r>
              <w:rPr>
                <w:rFonts w:ascii="Dubai" w:eastAsia="Arial Unicode MS" w:hAnsi="Dubai" w:cs="Dubai" w:hint="cs"/>
                <w:b/>
                <w:bCs/>
                <w:color w:val="FFFFFF" w:themeColor="background1"/>
                <w:rtl/>
              </w:rPr>
              <w:t xml:space="preserve">المحلق (1): </w:t>
            </w:r>
            <w:r w:rsidR="007C2E07" w:rsidRPr="004D5C53">
              <w:rPr>
                <w:rFonts w:ascii="Dubai" w:eastAsia="Arial Unicode MS" w:hAnsi="Dubai" w:cs="Dubai" w:hint="cs"/>
                <w:b/>
                <w:bCs/>
                <w:color w:val="FFFFFF" w:themeColor="background1"/>
                <w:rtl/>
              </w:rPr>
              <w:t>تفاصيل رسوم الخدمة</w:t>
            </w:r>
          </w:p>
        </w:tc>
      </w:tr>
      <w:tr w:rsidR="007C2E07" w:rsidRPr="00266E46" w14:paraId="542E8E7D" w14:textId="77777777" w:rsidTr="004C4883">
        <w:trPr>
          <w:trHeight w:val="144"/>
        </w:trPr>
        <w:tc>
          <w:tcPr>
            <w:tcW w:w="3235" w:type="dxa"/>
            <w:tcBorders>
              <w:top w:val="single" w:sz="4" w:space="0" w:color="BFBFBF"/>
            </w:tcBorders>
            <w:shd w:val="clear" w:color="auto" w:fill="auto"/>
            <w:vAlign w:val="center"/>
          </w:tcPr>
          <w:p w14:paraId="4FA55A4E" w14:textId="77777777" w:rsidR="007C2E07" w:rsidRPr="00266E46"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Service setup fee (one off)</w:t>
            </w:r>
          </w:p>
        </w:tc>
        <w:tc>
          <w:tcPr>
            <w:tcW w:w="4410" w:type="dxa"/>
            <w:gridSpan w:val="2"/>
            <w:tcBorders>
              <w:top w:val="single" w:sz="4" w:space="0" w:color="BFBFBF"/>
            </w:tcBorders>
            <w:shd w:val="clear" w:color="auto" w:fill="auto"/>
            <w:vAlign w:val="center"/>
          </w:tcPr>
          <w:p w14:paraId="15864385" w14:textId="77777777" w:rsidR="007C2E07" w:rsidRPr="00266E46"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3"/>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tcBorders>
              <w:top w:val="single" w:sz="4" w:space="0" w:color="BFBFBF"/>
            </w:tcBorders>
            <w:shd w:val="clear" w:color="auto" w:fill="auto"/>
          </w:tcPr>
          <w:p w14:paraId="5AD90F58"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رسم تأسيس الخدمة </w:t>
            </w:r>
          </w:p>
        </w:tc>
      </w:tr>
      <w:tr w:rsidR="007C2E07" w:rsidRPr="00266E46" w14:paraId="142607C8" w14:textId="77777777" w:rsidTr="004C4883">
        <w:trPr>
          <w:trHeight w:val="144"/>
        </w:trPr>
        <w:tc>
          <w:tcPr>
            <w:tcW w:w="3235" w:type="dxa"/>
            <w:shd w:val="clear" w:color="auto" w:fill="auto"/>
            <w:vAlign w:val="center"/>
          </w:tcPr>
          <w:p w14:paraId="191D445A" w14:textId="77777777" w:rsidR="007C2E07" w:rsidRPr="00266E46"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 xml:space="preserve">Monthly Fee </w:t>
            </w:r>
          </w:p>
        </w:tc>
        <w:tc>
          <w:tcPr>
            <w:tcW w:w="4410" w:type="dxa"/>
            <w:gridSpan w:val="2"/>
            <w:shd w:val="clear" w:color="auto" w:fill="auto"/>
            <w:vAlign w:val="center"/>
          </w:tcPr>
          <w:p w14:paraId="12D3FC9A" w14:textId="77777777" w:rsidR="007C2E07" w:rsidRPr="00266E46" w:rsidRDefault="007C2E07" w:rsidP="007C2E07">
            <w:pPr>
              <w:tabs>
                <w:tab w:val="left" w:pos="0"/>
              </w:tabs>
              <w:bidi/>
              <w:spacing w:line="180" w:lineRule="exact"/>
              <w:ind w:left="2160" w:hanging="2160"/>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shd w:val="clear" w:color="auto" w:fill="auto"/>
          </w:tcPr>
          <w:p w14:paraId="698E537E"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الرسوم الشهرية </w:t>
            </w:r>
          </w:p>
        </w:tc>
      </w:tr>
      <w:tr w:rsidR="007C2E07" w14:paraId="0330C2E6" w14:textId="77777777" w:rsidTr="000A48BA">
        <w:trPr>
          <w:trHeight w:val="144"/>
        </w:trPr>
        <w:tc>
          <w:tcPr>
            <w:tcW w:w="3235" w:type="dxa"/>
            <w:shd w:val="clear" w:color="auto" w:fill="auto"/>
            <w:vAlign w:val="center"/>
          </w:tcPr>
          <w:p w14:paraId="12053291" w14:textId="73CE2606" w:rsidR="007C2E07"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 xml:space="preserve">MADA Service </w:t>
            </w:r>
            <w:proofErr w:type="gramStart"/>
            <w:r>
              <w:rPr>
                <w:rFonts w:ascii="Dubai" w:hAnsi="Dubai" w:cs="Dubai"/>
                <w:sz w:val="18"/>
                <w:szCs w:val="18"/>
              </w:rPr>
              <w:t>Charges</w:t>
            </w:r>
            <w:r w:rsidR="000A48BA" w:rsidRPr="000A48BA">
              <w:rPr>
                <w:rFonts w:ascii="Dubai" w:hAnsi="Dubai" w:cs="Dubai"/>
                <w:b/>
                <w:bCs/>
                <w:sz w:val="18"/>
                <w:szCs w:val="18"/>
                <w:vertAlign w:val="superscript"/>
              </w:rPr>
              <w:t>(</w:t>
            </w:r>
            <w:proofErr w:type="gramEnd"/>
            <w:r w:rsidR="000A48BA" w:rsidRPr="000A48BA">
              <w:rPr>
                <w:rFonts w:ascii="Dubai" w:hAnsi="Dubai" w:cs="Dubai"/>
                <w:b/>
                <w:bCs/>
                <w:sz w:val="18"/>
                <w:szCs w:val="18"/>
                <w:vertAlign w:val="superscript"/>
              </w:rPr>
              <w:t>1)</w:t>
            </w:r>
          </w:p>
        </w:tc>
        <w:tc>
          <w:tcPr>
            <w:tcW w:w="4410" w:type="dxa"/>
            <w:gridSpan w:val="2"/>
            <w:shd w:val="clear" w:color="auto" w:fill="auto"/>
            <w:vAlign w:val="center"/>
          </w:tcPr>
          <w:p w14:paraId="04504B1E" w14:textId="77777777" w:rsidR="007C2E07"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sdt>
            <w:sdtPr>
              <w:rPr>
                <w:rFonts w:ascii="Dubai" w:hAnsi="Dubai" w:cs="Dubai" w:hint="cs"/>
                <w:sz w:val="18"/>
                <w:szCs w:val="18"/>
                <w:rtl/>
              </w:rPr>
              <w:id w:val="2071923104"/>
              <w:placeholder>
                <w:docPart w:val="DefaultPlaceholder_-1854013440"/>
              </w:placeholder>
            </w:sdtPr>
            <w:sdtEndPr/>
            <w:sdtContent>
              <w:p w14:paraId="6C718CE9" w14:textId="6AC25EE8" w:rsidR="000A48BA" w:rsidRDefault="000A48BA" w:rsidP="000A48BA">
                <w:pPr>
                  <w:tabs>
                    <w:tab w:val="left" w:pos="0"/>
                  </w:tabs>
                  <w:bidi/>
                  <w:spacing w:line="180" w:lineRule="exact"/>
                  <w:jc w:val="center"/>
                  <w:rPr>
                    <w:rFonts w:ascii="Dubai" w:hAnsi="Dubai" w:cs="Dubai"/>
                    <w:sz w:val="18"/>
                    <w:szCs w:val="18"/>
                    <w:rtl/>
                  </w:rPr>
                </w:pPr>
                <w:r>
                  <w:rPr>
                    <w:rFonts w:ascii="Dubai" w:hAnsi="Dubai" w:cs="Dubai" w:hint="cs"/>
                    <w:sz w:val="18"/>
                    <w:szCs w:val="18"/>
                    <w:rtl/>
                  </w:rPr>
                  <w:t xml:space="preserve">(بحد أقصى 200 ريال </w:t>
                </w:r>
                <w:r>
                  <w:rPr>
                    <w:rFonts w:ascii="Dubai" w:hAnsi="Dubai" w:cs="Dubai"/>
                    <w:sz w:val="18"/>
                    <w:szCs w:val="18"/>
                    <w:rtl/>
                  </w:rPr>
                  <w:t>–</w:t>
                </w:r>
                <w:r>
                  <w:rPr>
                    <w:rFonts w:ascii="Dubai" w:hAnsi="Dubai" w:cs="Dubai" w:hint="cs"/>
                    <w:sz w:val="18"/>
                    <w:szCs w:val="18"/>
                    <w:rtl/>
                  </w:rPr>
                  <w:t xml:space="preserve"> </w:t>
                </w:r>
                <w:r>
                  <w:rPr>
                    <w:rFonts w:ascii="Dubai" w:hAnsi="Dubai" w:cs="Dubai"/>
                    <w:sz w:val="18"/>
                    <w:szCs w:val="18"/>
                  </w:rPr>
                  <w:t>Maximum Limit SR200</w:t>
                </w:r>
                <w:r>
                  <w:rPr>
                    <w:rFonts w:ascii="Dubai" w:hAnsi="Dubai" w:cs="Dubai" w:hint="cs"/>
                    <w:sz w:val="18"/>
                    <w:szCs w:val="18"/>
                    <w:rtl/>
                  </w:rPr>
                  <w:t>)</w:t>
                </w:r>
              </w:p>
            </w:sdtContent>
          </w:sdt>
        </w:tc>
        <w:tc>
          <w:tcPr>
            <w:tcW w:w="3245" w:type="dxa"/>
            <w:shd w:val="clear" w:color="auto" w:fill="auto"/>
            <w:vAlign w:val="center"/>
          </w:tcPr>
          <w:p w14:paraId="5B37B53D" w14:textId="6AD3AA8B" w:rsidR="007C2E07" w:rsidRDefault="007C2E07" w:rsidP="000A48BA">
            <w:pPr>
              <w:tabs>
                <w:tab w:val="left" w:pos="0"/>
              </w:tabs>
              <w:bidi/>
              <w:spacing w:line="200" w:lineRule="exact"/>
              <w:rPr>
                <w:rFonts w:ascii="Dubai" w:hAnsi="Dubai" w:cs="Dubai"/>
                <w:sz w:val="18"/>
                <w:szCs w:val="18"/>
                <w:rtl/>
              </w:rPr>
            </w:pPr>
            <w:r>
              <w:rPr>
                <w:rFonts w:ascii="Dubai" w:hAnsi="Dubai" w:cs="Dubai" w:hint="cs"/>
                <w:sz w:val="18"/>
                <w:szCs w:val="18"/>
                <w:rtl/>
              </w:rPr>
              <w:t>الرسوم على عمليات مدى</w:t>
            </w:r>
            <w:r w:rsidR="000A48BA" w:rsidRPr="000A48BA">
              <w:rPr>
                <w:rFonts w:ascii="Dubai" w:hAnsi="Dubai" w:cs="Dubai" w:hint="cs"/>
                <w:b/>
                <w:bCs/>
                <w:sz w:val="18"/>
                <w:szCs w:val="18"/>
                <w:vertAlign w:val="superscript"/>
                <w:rtl/>
              </w:rPr>
              <w:t>(1)</w:t>
            </w:r>
          </w:p>
        </w:tc>
      </w:tr>
      <w:tr w:rsidR="007C2E07" w:rsidRPr="00266E46" w14:paraId="14173BB7" w14:textId="77777777" w:rsidTr="004C4883">
        <w:trPr>
          <w:trHeight w:val="144"/>
        </w:trPr>
        <w:tc>
          <w:tcPr>
            <w:tcW w:w="3235" w:type="dxa"/>
            <w:shd w:val="clear" w:color="auto" w:fill="auto"/>
            <w:vAlign w:val="center"/>
          </w:tcPr>
          <w:p w14:paraId="00B1ADF3" w14:textId="77777777" w:rsidR="007C2E07" w:rsidRPr="00266E46"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 xml:space="preserve">Flat Fees per Credit Card transaction </w:t>
            </w:r>
          </w:p>
        </w:tc>
        <w:tc>
          <w:tcPr>
            <w:tcW w:w="4410" w:type="dxa"/>
            <w:gridSpan w:val="2"/>
            <w:shd w:val="clear" w:color="auto" w:fill="auto"/>
            <w:vAlign w:val="center"/>
          </w:tcPr>
          <w:p w14:paraId="3B6B0631" w14:textId="77777777" w:rsidR="007C2E07" w:rsidRPr="00266E46"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shd w:val="clear" w:color="auto" w:fill="auto"/>
          </w:tcPr>
          <w:p w14:paraId="13D95825"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الرسوم الثابتة لكل عملية على البطاقة الائتمانية </w:t>
            </w:r>
          </w:p>
        </w:tc>
      </w:tr>
      <w:tr w:rsidR="007C2E07" w:rsidRPr="00266E46" w14:paraId="6176892B" w14:textId="77777777" w:rsidTr="004C4883">
        <w:trPr>
          <w:trHeight w:val="144"/>
        </w:trPr>
        <w:tc>
          <w:tcPr>
            <w:tcW w:w="3235" w:type="dxa"/>
            <w:shd w:val="clear" w:color="auto" w:fill="auto"/>
            <w:vAlign w:val="center"/>
          </w:tcPr>
          <w:p w14:paraId="5A5A9EC4" w14:textId="77777777" w:rsidR="007C2E07" w:rsidRPr="00266E46" w:rsidRDefault="007C2E07" w:rsidP="007C2E07">
            <w:pPr>
              <w:tabs>
                <w:tab w:val="left" w:pos="0"/>
              </w:tabs>
              <w:bidi/>
              <w:spacing w:line="200" w:lineRule="exact"/>
              <w:jc w:val="right"/>
              <w:rPr>
                <w:rFonts w:ascii="Dubai" w:hAnsi="Dubai" w:cs="Dubai"/>
                <w:sz w:val="18"/>
                <w:szCs w:val="18"/>
              </w:rPr>
            </w:pPr>
            <w:r w:rsidRPr="003927AD">
              <w:rPr>
                <w:rFonts w:ascii="Dubai" w:hAnsi="Dubai" w:cs="Dubai"/>
                <w:sz w:val="18"/>
                <w:szCs w:val="18"/>
              </w:rPr>
              <w:t xml:space="preserve">Credit Card </w:t>
            </w:r>
            <w:r>
              <w:rPr>
                <w:rFonts w:ascii="Dubai" w:hAnsi="Dubai" w:cs="Dubai"/>
                <w:sz w:val="18"/>
                <w:szCs w:val="18"/>
              </w:rPr>
              <w:t xml:space="preserve">Service Charges </w:t>
            </w:r>
          </w:p>
        </w:tc>
        <w:tc>
          <w:tcPr>
            <w:tcW w:w="4410" w:type="dxa"/>
            <w:gridSpan w:val="2"/>
            <w:shd w:val="clear" w:color="auto" w:fill="auto"/>
            <w:vAlign w:val="center"/>
          </w:tcPr>
          <w:p w14:paraId="6189A363" w14:textId="77777777" w:rsidR="007C2E07" w:rsidRPr="00266E46"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shd w:val="clear" w:color="auto" w:fill="auto"/>
          </w:tcPr>
          <w:p w14:paraId="784DF32A"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الرسوم على عمليات البطاقات الائتمانية </w:t>
            </w:r>
          </w:p>
        </w:tc>
      </w:tr>
      <w:tr w:rsidR="007C2E07" w:rsidRPr="00266E46" w14:paraId="4E33597B" w14:textId="77777777" w:rsidTr="004C4883">
        <w:trPr>
          <w:trHeight w:val="144"/>
        </w:trPr>
        <w:tc>
          <w:tcPr>
            <w:tcW w:w="3235" w:type="dxa"/>
            <w:shd w:val="clear" w:color="auto" w:fill="auto"/>
            <w:vAlign w:val="center"/>
          </w:tcPr>
          <w:p w14:paraId="1B791AA7" w14:textId="77777777" w:rsidR="007C2E07" w:rsidRPr="00266E46" w:rsidRDefault="007C2E07" w:rsidP="007C2E07">
            <w:pPr>
              <w:tabs>
                <w:tab w:val="left" w:pos="0"/>
              </w:tabs>
              <w:bidi/>
              <w:spacing w:line="200" w:lineRule="exact"/>
              <w:jc w:val="right"/>
              <w:rPr>
                <w:rFonts w:ascii="Dubai" w:hAnsi="Dubai" w:cs="Dubai"/>
                <w:sz w:val="18"/>
                <w:szCs w:val="18"/>
              </w:rPr>
            </w:pPr>
            <w:r>
              <w:rPr>
                <w:rFonts w:ascii="Dubai" w:hAnsi="Dubai" w:cs="Dubai"/>
                <w:sz w:val="18"/>
                <w:szCs w:val="18"/>
              </w:rPr>
              <w:t xml:space="preserve">E-Wallet Service Charges </w:t>
            </w:r>
          </w:p>
        </w:tc>
        <w:tc>
          <w:tcPr>
            <w:tcW w:w="4410" w:type="dxa"/>
            <w:gridSpan w:val="2"/>
            <w:shd w:val="clear" w:color="auto" w:fill="auto"/>
            <w:vAlign w:val="center"/>
          </w:tcPr>
          <w:p w14:paraId="10003EF4" w14:textId="77777777" w:rsidR="007C2E07" w:rsidRPr="00266E46" w:rsidRDefault="007C2E07" w:rsidP="007C2E07">
            <w:pPr>
              <w:tabs>
                <w:tab w:val="left" w:pos="0"/>
              </w:tabs>
              <w:bidi/>
              <w:spacing w:line="180" w:lineRule="exact"/>
              <w:jc w:val="center"/>
              <w:rPr>
                <w:rFonts w:ascii="Dubai" w:hAnsi="Dubai" w:cs="Dubai"/>
                <w:sz w:val="18"/>
                <w:szCs w:val="18"/>
              </w:rPr>
            </w:pPr>
            <w:r>
              <w:rPr>
                <w:rFonts w:ascii="Dubai" w:hAnsi="Dubai" w:cs="Dubai"/>
                <w:sz w:val="18"/>
                <w:szCs w:val="18"/>
                <w:rtl/>
              </w:rPr>
              <w:fldChar w:fldCharType="begin">
                <w:ffData>
                  <w:name w:val="Text34"/>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3245" w:type="dxa"/>
            <w:shd w:val="clear" w:color="auto" w:fill="auto"/>
          </w:tcPr>
          <w:p w14:paraId="747BD8A6" w14:textId="77777777" w:rsidR="007C2E07" w:rsidRPr="00266E46" w:rsidRDefault="007C2E07" w:rsidP="007C2E07">
            <w:pPr>
              <w:tabs>
                <w:tab w:val="left" w:pos="0"/>
              </w:tabs>
              <w:bidi/>
              <w:spacing w:line="200" w:lineRule="exact"/>
              <w:jc w:val="both"/>
              <w:rPr>
                <w:rFonts w:ascii="Dubai" w:hAnsi="Dubai" w:cs="Dubai"/>
                <w:sz w:val="18"/>
                <w:szCs w:val="18"/>
              </w:rPr>
            </w:pPr>
            <w:r>
              <w:rPr>
                <w:rFonts w:ascii="Dubai" w:hAnsi="Dubai" w:cs="Dubai" w:hint="cs"/>
                <w:sz w:val="18"/>
                <w:szCs w:val="18"/>
                <w:rtl/>
              </w:rPr>
              <w:t xml:space="preserve">الرسوم على عمليات المحافظ الالكترونية </w:t>
            </w:r>
          </w:p>
        </w:tc>
      </w:tr>
      <w:tr w:rsidR="008A5529" w:rsidRPr="00266E46" w14:paraId="51DE79E3" w14:textId="77777777" w:rsidTr="00EF47FD">
        <w:trPr>
          <w:trHeight w:val="144"/>
        </w:trPr>
        <w:tc>
          <w:tcPr>
            <w:tcW w:w="5445" w:type="dxa"/>
            <w:gridSpan w:val="2"/>
            <w:shd w:val="clear" w:color="auto" w:fill="auto"/>
            <w:vAlign w:val="center"/>
          </w:tcPr>
          <w:p w14:paraId="2B9CA441" w14:textId="5AE04673" w:rsidR="008A5529" w:rsidRPr="000A48BA" w:rsidRDefault="008A5529" w:rsidP="008A5529">
            <w:pPr>
              <w:tabs>
                <w:tab w:val="left" w:pos="0"/>
              </w:tabs>
              <w:bidi/>
              <w:spacing w:line="200" w:lineRule="exact"/>
              <w:jc w:val="right"/>
              <w:rPr>
                <w:rFonts w:ascii="Dubai" w:hAnsi="Dubai" w:cs="Dubai"/>
                <w:b/>
                <w:bCs/>
                <w:sz w:val="18"/>
                <w:szCs w:val="18"/>
              </w:rPr>
            </w:pPr>
            <w:r w:rsidRPr="000A48BA">
              <w:rPr>
                <w:rFonts w:ascii="Dubai" w:hAnsi="Dubai" w:cs="Dubai"/>
                <w:b/>
                <w:bCs/>
                <w:sz w:val="18"/>
                <w:szCs w:val="18"/>
              </w:rPr>
              <w:t>The above charges are subject to Value Added Tax</w:t>
            </w:r>
          </w:p>
        </w:tc>
        <w:tc>
          <w:tcPr>
            <w:tcW w:w="5445" w:type="dxa"/>
            <w:gridSpan w:val="2"/>
            <w:shd w:val="clear" w:color="auto" w:fill="auto"/>
            <w:vAlign w:val="center"/>
          </w:tcPr>
          <w:p w14:paraId="6870FE73" w14:textId="531618C2" w:rsidR="008A5529" w:rsidRPr="000A48BA" w:rsidRDefault="008A5529" w:rsidP="007C2E07">
            <w:pPr>
              <w:tabs>
                <w:tab w:val="left" w:pos="0"/>
              </w:tabs>
              <w:bidi/>
              <w:spacing w:line="200" w:lineRule="exact"/>
              <w:jc w:val="both"/>
              <w:rPr>
                <w:rFonts w:ascii="Dubai" w:hAnsi="Dubai" w:cs="Dubai"/>
                <w:b/>
                <w:bCs/>
                <w:sz w:val="18"/>
                <w:szCs w:val="18"/>
                <w:rtl/>
              </w:rPr>
            </w:pPr>
            <w:r w:rsidRPr="000A48BA">
              <w:rPr>
                <w:rFonts w:ascii="Dubai" w:hAnsi="Dubai" w:cs="Dubai" w:hint="cs"/>
                <w:b/>
                <w:bCs/>
                <w:sz w:val="18"/>
                <w:szCs w:val="18"/>
                <w:rtl/>
              </w:rPr>
              <w:t>الرسوم أعلاه خاضعة لضريبة القيمة المضافة</w:t>
            </w:r>
          </w:p>
        </w:tc>
      </w:tr>
      <w:tr w:rsidR="000A48BA" w:rsidRPr="00266E46" w14:paraId="0DDA428E" w14:textId="77777777" w:rsidTr="00EF47FD">
        <w:trPr>
          <w:trHeight w:val="144"/>
        </w:trPr>
        <w:tc>
          <w:tcPr>
            <w:tcW w:w="5445" w:type="dxa"/>
            <w:gridSpan w:val="2"/>
            <w:shd w:val="clear" w:color="auto" w:fill="auto"/>
            <w:vAlign w:val="center"/>
          </w:tcPr>
          <w:p w14:paraId="32F93229" w14:textId="55B68C6E" w:rsidR="000A48BA" w:rsidRPr="000A48BA" w:rsidRDefault="000A48BA" w:rsidP="008A5529">
            <w:pPr>
              <w:tabs>
                <w:tab w:val="left" w:pos="0"/>
              </w:tabs>
              <w:bidi/>
              <w:spacing w:line="200" w:lineRule="exact"/>
              <w:jc w:val="right"/>
              <w:rPr>
                <w:rFonts w:ascii="Dubai" w:hAnsi="Dubai" w:cs="Dubai"/>
                <w:b/>
                <w:bCs/>
                <w:sz w:val="18"/>
                <w:szCs w:val="18"/>
              </w:rPr>
            </w:pPr>
            <w:r w:rsidRPr="000A48BA">
              <w:rPr>
                <w:rFonts w:ascii="Dubai" w:hAnsi="Dubai" w:cs="Dubai"/>
                <w:b/>
                <w:bCs/>
                <w:sz w:val="18"/>
                <w:szCs w:val="18"/>
                <w:vertAlign w:val="superscript"/>
              </w:rPr>
              <w:t>(</w:t>
            </w:r>
            <w:proofErr w:type="gramStart"/>
            <w:r w:rsidRPr="000A48BA">
              <w:rPr>
                <w:rFonts w:ascii="Dubai" w:hAnsi="Dubai" w:cs="Dubai"/>
                <w:b/>
                <w:bCs/>
                <w:sz w:val="18"/>
                <w:szCs w:val="18"/>
                <w:vertAlign w:val="superscript"/>
              </w:rPr>
              <w:t>1)</w:t>
            </w:r>
            <w:r w:rsidRPr="000A48BA">
              <w:rPr>
                <w:rFonts w:ascii="Dubai" w:hAnsi="Dubai" w:cs="Dubai"/>
                <w:b/>
                <w:bCs/>
                <w:sz w:val="18"/>
                <w:szCs w:val="18"/>
              </w:rPr>
              <w:t>Maximum</w:t>
            </w:r>
            <w:proofErr w:type="gramEnd"/>
            <w:r w:rsidRPr="000A48BA">
              <w:rPr>
                <w:rFonts w:ascii="Dubai" w:hAnsi="Dubai" w:cs="Dubai"/>
                <w:b/>
                <w:bCs/>
                <w:sz w:val="18"/>
                <w:szCs w:val="18"/>
              </w:rPr>
              <w:t xml:space="preserve"> SAR 200 as per regulatory rules</w:t>
            </w:r>
          </w:p>
        </w:tc>
        <w:tc>
          <w:tcPr>
            <w:tcW w:w="5445" w:type="dxa"/>
            <w:gridSpan w:val="2"/>
            <w:shd w:val="clear" w:color="auto" w:fill="auto"/>
            <w:vAlign w:val="center"/>
          </w:tcPr>
          <w:p w14:paraId="1D06182D" w14:textId="674C8A7A" w:rsidR="000A48BA" w:rsidRPr="000A48BA" w:rsidRDefault="000A48BA" w:rsidP="007C2E07">
            <w:pPr>
              <w:tabs>
                <w:tab w:val="left" w:pos="0"/>
              </w:tabs>
              <w:bidi/>
              <w:spacing w:line="200" w:lineRule="exact"/>
              <w:jc w:val="both"/>
              <w:rPr>
                <w:rFonts w:ascii="Dubai" w:hAnsi="Dubai" w:cs="Dubai"/>
                <w:b/>
                <w:bCs/>
                <w:sz w:val="18"/>
                <w:szCs w:val="18"/>
                <w:rtl/>
              </w:rPr>
            </w:pPr>
            <w:r w:rsidRPr="000A48BA">
              <w:rPr>
                <w:rFonts w:ascii="Dubai" w:hAnsi="Dubai" w:cs="Dubai" w:hint="cs"/>
                <w:b/>
                <w:bCs/>
                <w:sz w:val="18"/>
                <w:szCs w:val="18"/>
                <w:vertAlign w:val="superscript"/>
                <w:rtl/>
              </w:rPr>
              <w:t>(1)</w:t>
            </w:r>
            <w:r w:rsidRPr="000A48BA">
              <w:rPr>
                <w:rFonts w:ascii="Dubai" w:hAnsi="Dubai" w:cs="Dubai" w:hint="cs"/>
                <w:b/>
                <w:bCs/>
                <w:sz w:val="18"/>
                <w:szCs w:val="18"/>
                <w:rtl/>
              </w:rPr>
              <w:t>بحد أقصى 200 ريال حسب التعليمات الرقابية</w:t>
            </w:r>
          </w:p>
        </w:tc>
      </w:tr>
    </w:tbl>
    <w:tbl>
      <w:tblPr>
        <w:tblStyle w:val="TableGrid"/>
        <w:tblW w:w="10890"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8"/>
        <w:gridCol w:w="882"/>
        <w:gridCol w:w="26"/>
        <w:gridCol w:w="244"/>
        <w:gridCol w:w="180"/>
        <w:gridCol w:w="270"/>
        <w:gridCol w:w="1110"/>
        <w:gridCol w:w="330"/>
        <w:gridCol w:w="90"/>
        <w:gridCol w:w="45"/>
        <w:gridCol w:w="1035"/>
        <w:gridCol w:w="990"/>
        <w:gridCol w:w="243"/>
        <w:gridCol w:w="117"/>
        <w:gridCol w:w="791"/>
        <w:gridCol w:w="649"/>
        <w:gridCol w:w="1620"/>
      </w:tblGrid>
      <w:tr w:rsidR="00E7639C" w:rsidRPr="00B35466" w14:paraId="7A32F27C" w14:textId="77777777" w:rsidTr="004C4883">
        <w:tc>
          <w:tcPr>
            <w:tcW w:w="5445" w:type="dxa"/>
            <w:gridSpan w:val="10"/>
            <w:tcBorders>
              <w:top w:val="single" w:sz="4" w:space="0" w:color="BFBFBF"/>
              <w:bottom w:val="single" w:sz="4" w:space="0" w:color="BFBFBF"/>
              <w:right w:val="nil"/>
            </w:tcBorders>
            <w:shd w:val="clear" w:color="auto" w:fill="0D6976"/>
          </w:tcPr>
          <w:p w14:paraId="273C1EF8" w14:textId="77777777" w:rsidR="00E7639C" w:rsidRPr="00B35466" w:rsidRDefault="00E7639C" w:rsidP="00EF47FD">
            <w:pPr>
              <w:tabs>
                <w:tab w:val="left" w:pos="0"/>
                <w:tab w:val="left" w:pos="1816"/>
              </w:tabs>
              <w:spacing w:line="280" w:lineRule="exact"/>
              <w:rPr>
                <w:rFonts w:ascii="Dubai" w:eastAsia="Arial Unicode MS" w:hAnsi="Dubai" w:cs="Dubai"/>
                <w:b/>
                <w:bCs/>
                <w:color w:val="FFFFFF" w:themeColor="background1"/>
              </w:rPr>
            </w:pPr>
            <w:r>
              <w:rPr>
                <w:rFonts w:ascii="Dubai" w:eastAsia="Arial Unicode MS" w:hAnsi="Dubai" w:cs="Dubai"/>
                <w:b/>
                <w:bCs/>
                <w:color w:val="FFFFFF" w:themeColor="background1"/>
              </w:rPr>
              <w:t>Payment Methods</w:t>
            </w:r>
          </w:p>
        </w:tc>
        <w:tc>
          <w:tcPr>
            <w:tcW w:w="5445" w:type="dxa"/>
            <w:gridSpan w:val="7"/>
            <w:tcBorders>
              <w:top w:val="single" w:sz="4" w:space="0" w:color="BFBFBF"/>
              <w:left w:val="nil"/>
              <w:bottom w:val="single" w:sz="4" w:space="0" w:color="BFBFBF"/>
            </w:tcBorders>
            <w:shd w:val="clear" w:color="auto" w:fill="0D6976"/>
          </w:tcPr>
          <w:p w14:paraId="487CE390" w14:textId="77777777" w:rsidR="00E7639C" w:rsidRPr="00B35466" w:rsidRDefault="00E7639C" w:rsidP="00EF47FD">
            <w:pPr>
              <w:tabs>
                <w:tab w:val="left" w:pos="0"/>
                <w:tab w:val="left" w:pos="4638"/>
                <w:tab w:val="right" w:pos="5575"/>
              </w:tabs>
              <w:spacing w:line="280" w:lineRule="exact"/>
              <w:jc w:val="right"/>
              <w:rPr>
                <w:rFonts w:ascii="Dubai" w:eastAsia="Arial Unicode MS" w:hAnsi="Dubai" w:cs="Dubai"/>
                <w:b/>
                <w:bCs/>
                <w:color w:val="FFFFFF" w:themeColor="background1"/>
                <w:rtl/>
              </w:rPr>
            </w:pPr>
            <w:r>
              <w:rPr>
                <w:rFonts w:ascii="Dubai" w:eastAsia="Arial Unicode MS" w:hAnsi="Dubai" w:cs="Dubai" w:hint="cs"/>
                <w:b/>
                <w:bCs/>
                <w:color w:val="FFFFFF" w:themeColor="background1"/>
                <w:rtl/>
              </w:rPr>
              <w:t>طرق الدفع</w:t>
            </w:r>
          </w:p>
        </w:tc>
      </w:tr>
      <w:tr w:rsidR="00E7639C" w:rsidRPr="004D5C53" w14:paraId="2AAE946B" w14:textId="77777777" w:rsidTr="006938FE">
        <w:trPr>
          <w:trHeight w:val="102"/>
        </w:trPr>
        <w:tc>
          <w:tcPr>
            <w:tcW w:w="3150" w:type="dxa"/>
            <w:gridSpan w:val="2"/>
            <w:vMerge w:val="restart"/>
            <w:tcBorders>
              <w:top w:val="dotted" w:sz="4" w:space="0" w:color="BFBFBF"/>
            </w:tcBorders>
            <w:vAlign w:val="center"/>
          </w:tcPr>
          <w:p w14:paraId="0F8D83D3" w14:textId="77777777" w:rsidR="00E7639C" w:rsidRPr="004D5C53" w:rsidRDefault="00E7639C" w:rsidP="006938FE">
            <w:pPr>
              <w:tabs>
                <w:tab w:val="left" w:pos="0"/>
              </w:tabs>
              <w:spacing w:line="280" w:lineRule="exact"/>
              <w:rPr>
                <w:rFonts w:ascii="Dubai" w:eastAsia="Arial Unicode MS" w:hAnsi="Dubai" w:cs="Dubai"/>
                <w:sz w:val="18"/>
                <w:szCs w:val="18"/>
                <w:rtl/>
              </w:rPr>
            </w:pPr>
            <w:r w:rsidRPr="004D5C53">
              <w:rPr>
                <w:rFonts w:ascii="Dubai" w:eastAsia="Arial Unicode MS" w:hAnsi="Dubai" w:cs="Dubai"/>
                <w:sz w:val="18"/>
                <w:szCs w:val="18"/>
              </w:rPr>
              <w:t>Years in Business:</w:t>
            </w:r>
          </w:p>
        </w:tc>
        <w:tc>
          <w:tcPr>
            <w:tcW w:w="1830" w:type="dxa"/>
            <w:gridSpan w:val="5"/>
            <w:tcBorders>
              <w:top w:val="dotted" w:sz="4" w:space="0" w:color="BFBFBF"/>
              <w:bottom w:val="dotted" w:sz="4" w:space="0" w:color="BFBFBF"/>
            </w:tcBorders>
            <w:vAlign w:val="center"/>
          </w:tcPr>
          <w:p w14:paraId="4306E408" w14:textId="77777777" w:rsidR="00E7639C" w:rsidRPr="004D5C53" w:rsidRDefault="00E7639C" w:rsidP="00EF47FD">
            <w:pPr>
              <w:tabs>
                <w:tab w:val="left" w:pos="0"/>
              </w:tabs>
              <w:spacing w:line="280" w:lineRule="exact"/>
              <w:rPr>
                <w:rFonts w:ascii="Dubai" w:eastAsia="Arial Unicode MS" w:hAnsi="Dubai" w:cs="Dubai"/>
                <w:sz w:val="18"/>
                <w:szCs w:val="18"/>
                <w:rtl/>
              </w:rPr>
            </w:pPr>
            <w:r w:rsidRPr="0056031A">
              <w:rPr>
                <w:rFonts w:ascii="Dubai" w:eastAsia="Arial Unicode MS" w:hAnsi="Dubai" w:cs="Dubai"/>
                <w:sz w:val="18"/>
                <w:szCs w:val="18"/>
              </w:rPr>
              <w:t>Mada</w:t>
            </w:r>
          </w:p>
        </w:tc>
        <w:tc>
          <w:tcPr>
            <w:tcW w:w="330" w:type="dxa"/>
            <w:tcBorders>
              <w:top w:val="dotted" w:sz="4" w:space="0" w:color="BFBFBF"/>
              <w:bottom w:val="dotted" w:sz="4" w:space="0" w:color="BFBFBF"/>
            </w:tcBorders>
            <w:vAlign w:val="center"/>
          </w:tcPr>
          <w:p w14:paraId="7A66F173" w14:textId="77777777" w:rsidR="00E7639C" w:rsidRPr="004D5C53" w:rsidRDefault="00E7639C" w:rsidP="00EF47FD">
            <w:pPr>
              <w:tabs>
                <w:tab w:val="left" w:pos="0"/>
              </w:tabs>
              <w:spacing w:line="280" w:lineRule="exact"/>
              <w:jc w:val="center"/>
              <w:rPr>
                <w:rFonts w:ascii="Dubai" w:eastAsia="Arial Unicode MS" w:hAnsi="Dubai" w:cs="Dubai"/>
                <w:sz w:val="18"/>
                <w:szCs w:val="18"/>
                <w:rtl/>
              </w:rPr>
            </w:pPr>
            <w:r w:rsidRPr="0056031A">
              <w:rPr>
                <w:rFonts w:ascii="Dubai" w:eastAsia="Arial Unicode MS" w:hAnsi="Dubai" w:cs="Dubai"/>
                <w:sz w:val="12"/>
                <w:szCs w:val="12"/>
                <w:rtl/>
              </w:rPr>
              <w:fldChar w:fldCharType="begin">
                <w:ffData>
                  <w:name w:val="Check1"/>
                  <w:enabled/>
                  <w:calcOnExit w:val="0"/>
                  <w:checkBox>
                    <w:sizeAuto/>
                    <w:default w:val="0"/>
                  </w:checkBox>
                </w:ffData>
              </w:fldChar>
            </w:r>
            <w:bookmarkStart w:id="3" w:name="Check1"/>
            <w:r w:rsidRPr="0056031A">
              <w:rPr>
                <w:rFonts w:ascii="Dubai" w:eastAsia="Arial Unicode MS" w:hAnsi="Dubai" w:cs="Dubai"/>
                <w:sz w:val="12"/>
                <w:szCs w:val="12"/>
                <w:rtl/>
              </w:rPr>
              <w:instrText xml:space="preserve"> </w:instrText>
            </w:r>
            <w:r w:rsidRPr="0056031A">
              <w:rPr>
                <w:rFonts w:ascii="Dubai" w:eastAsia="Arial Unicode MS" w:hAnsi="Dubai" w:cs="Dubai" w:hint="cs"/>
                <w:sz w:val="12"/>
                <w:szCs w:val="12"/>
              </w:rPr>
              <w:instrText>FORMCHECKBOX</w:instrText>
            </w:r>
            <w:r w:rsidRPr="0056031A">
              <w:rPr>
                <w:rFonts w:ascii="Dubai" w:eastAsia="Arial Unicode MS" w:hAnsi="Dubai" w:cs="Dubai"/>
                <w:sz w:val="12"/>
                <w:szCs w:val="12"/>
                <w:rtl/>
              </w:rPr>
              <w:instrText xml:space="preserve"> </w:instrText>
            </w:r>
            <w:r w:rsidR="0000460B">
              <w:rPr>
                <w:rFonts w:ascii="Dubai" w:eastAsia="Arial Unicode MS" w:hAnsi="Dubai" w:cs="Dubai"/>
                <w:sz w:val="12"/>
                <w:szCs w:val="12"/>
                <w:rtl/>
              </w:rPr>
            </w:r>
            <w:r w:rsidR="0000460B">
              <w:rPr>
                <w:rFonts w:ascii="Dubai" w:eastAsia="Arial Unicode MS" w:hAnsi="Dubai" w:cs="Dubai"/>
                <w:sz w:val="12"/>
                <w:szCs w:val="12"/>
                <w:rtl/>
              </w:rPr>
              <w:fldChar w:fldCharType="separate"/>
            </w:r>
            <w:r w:rsidRPr="0056031A">
              <w:rPr>
                <w:rFonts w:ascii="Dubai" w:eastAsia="Arial Unicode MS" w:hAnsi="Dubai" w:cs="Dubai"/>
                <w:sz w:val="12"/>
                <w:szCs w:val="12"/>
                <w:rtl/>
              </w:rPr>
              <w:fldChar w:fldCharType="end"/>
            </w:r>
            <w:bookmarkEnd w:id="3"/>
          </w:p>
        </w:tc>
        <w:tc>
          <w:tcPr>
            <w:tcW w:w="2520" w:type="dxa"/>
            <w:gridSpan w:val="6"/>
            <w:tcBorders>
              <w:top w:val="dotted" w:sz="4" w:space="0" w:color="BFBFBF"/>
              <w:bottom w:val="dotted" w:sz="4" w:space="0" w:color="BFBFBF"/>
            </w:tcBorders>
            <w:vAlign w:val="center"/>
          </w:tcPr>
          <w:p w14:paraId="5A49D438" w14:textId="77777777" w:rsidR="00E7639C" w:rsidRPr="004D5C53" w:rsidRDefault="00E7639C" w:rsidP="00EF47FD">
            <w:pPr>
              <w:tabs>
                <w:tab w:val="left" w:pos="0"/>
              </w:tabs>
              <w:spacing w:line="280" w:lineRule="exact"/>
              <w:jc w:val="right"/>
              <w:rPr>
                <w:rFonts w:ascii="Dubai" w:eastAsia="Arial Unicode MS" w:hAnsi="Dubai" w:cs="Dubai"/>
                <w:sz w:val="18"/>
                <w:szCs w:val="18"/>
                <w:rtl/>
              </w:rPr>
            </w:pPr>
            <w:r w:rsidRPr="0056031A">
              <w:rPr>
                <w:rFonts w:ascii="Dubai" w:eastAsia="Arial Unicode MS" w:hAnsi="Dubai" w:cs="Dubai"/>
                <w:sz w:val="18"/>
                <w:szCs w:val="18"/>
                <w:rtl/>
              </w:rPr>
              <w:t>مدى</w:t>
            </w:r>
            <w:r>
              <w:rPr>
                <w:rFonts w:ascii="Dubai" w:eastAsia="Arial Unicode MS" w:hAnsi="Dubai" w:cs="Dubai" w:hint="cs"/>
                <w:sz w:val="18"/>
                <w:szCs w:val="18"/>
                <w:rtl/>
              </w:rPr>
              <w:t xml:space="preserve">   </w:t>
            </w:r>
          </w:p>
        </w:tc>
        <w:tc>
          <w:tcPr>
            <w:tcW w:w="3060" w:type="dxa"/>
            <w:gridSpan w:val="3"/>
            <w:vMerge w:val="restart"/>
            <w:tcBorders>
              <w:top w:val="dotted" w:sz="4" w:space="0" w:color="BFBFBF"/>
            </w:tcBorders>
            <w:vAlign w:val="center"/>
          </w:tcPr>
          <w:p w14:paraId="5D5F4388" w14:textId="77777777" w:rsidR="00E7639C" w:rsidRPr="004D5C53" w:rsidRDefault="00E7639C" w:rsidP="00EF47FD">
            <w:pPr>
              <w:tabs>
                <w:tab w:val="left" w:pos="0"/>
              </w:tabs>
              <w:spacing w:line="280" w:lineRule="exact"/>
              <w:jc w:val="right"/>
              <w:rPr>
                <w:rFonts w:ascii="Dubai" w:eastAsia="Arial Unicode MS" w:hAnsi="Dubai" w:cs="Dubai"/>
                <w:sz w:val="18"/>
                <w:szCs w:val="18"/>
                <w:rtl/>
              </w:rPr>
            </w:pPr>
            <w:r w:rsidRPr="005A6C8A">
              <w:rPr>
                <w:rFonts w:ascii="Dubai" w:eastAsia="Arial Unicode MS" w:hAnsi="Dubai" w:cs="Dubai" w:hint="cs"/>
                <w:sz w:val="18"/>
                <w:szCs w:val="18"/>
                <w:rtl/>
              </w:rPr>
              <w:t>البطاقات</w:t>
            </w:r>
            <w:r w:rsidRPr="005A6C8A">
              <w:rPr>
                <w:rFonts w:ascii="Dubai" w:eastAsia="Arial Unicode MS" w:hAnsi="Dubai" w:cs="Dubai"/>
                <w:sz w:val="18"/>
                <w:szCs w:val="18"/>
                <w:rtl/>
              </w:rPr>
              <w:t xml:space="preserve"> </w:t>
            </w:r>
            <w:r w:rsidRPr="005A6C8A">
              <w:rPr>
                <w:rFonts w:ascii="Dubai" w:eastAsia="Arial Unicode MS" w:hAnsi="Dubai" w:cs="Dubai" w:hint="cs"/>
                <w:sz w:val="18"/>
                <w:szCs w:val="18"/>
                <w:rtl/>
              </w:rPr>
              <w:t>المقبولة</w:t>
            </w:r>
          </w:p>
        </w:tc>
      </w:tr>
      <w:tr w:rsidR="00E7639C" w:rsidRPr="004D5C53" w14:paraId="4DC744E0" w14:textId="77777777" w:rsidTr="006938FE">
        <w:trPr>
          <w:trHeight w:val="102"/>
        </w:trPr>
        <w:tc>
          <w:tcPr>
            <w:tcW w:w="3150" w:type="dxa"/>
            <w:gridSpan w:val="2"/>
            <w:vMerge/>
            <w:tcBorders>
              <w:bottom w:val="single" w:sz="4" w:space="0" w:color="BFBFBF"/>
            </w:tcBorders>
          </w:tcPr>
          <w:p w14:paraId="0680A8D0" w14:textId="77777777" w:rsidR="00E7639C" w:rsidRPr="004D5C53" w:rsidRDefault="00E7639C" w:rsidP="00EF47FD">
            <w:pPr>
              <w:tabs>
                <w:tab w:val="left" w:pos="0"/>
              </w:tabs>
              <w:spacing w:line="280" w:lineRule="exact"/>
              <w:rPr>
                <w:rFonts w:ascii="Dubai" w:eastAsia="Arial Unicode MS" w:hAnsi="Dubai" w:cs="Dubai"/>
                <w:sz w:val="18"/>
                <w:szCs w:val="18"/>
              </w:rPr>
            </w:pPr>
          </w:p>
        </w:tc>
        <w:tc>
          <w:tcPr>
            <w:tcW w:w="1830" w:type="dxa"/>
            <w:gridSpan w:val="5"/>
            <w:tcBorders>
              <w:top w:val="dotted" w:sz="4" w:space="0" w:color="BFBFBF"/>
              <w:bottom w:val="single" w:sz="4" w:space="0" w:color="BFBFBF"/>
            </w:tcBorders>
            <w:vAlign w:val="center"/>
          </w:tcPr>
          <w:p w14:paraId="10D8E22C" w14:textId="77777777" w:rsidR="00E7639C" w:rsidRPr="004D5C53" w:rsidRDefault="00E7639C" w:rsidP="00EF47FD">
            <w:pPr>
              <w:tabs>
                <w:tab w:val="left" w:pos="0"/>
              </w:tabs>
              <w:spacing w:line="280" w:lineRule="exact"/>
              <w:rPr>
                <w:rFonts w:ascii="Dubai" w:eastAsia="Arial Unicode MS" w:hAnsi="Dubai" w:cs="Dubai"/>
                <w:sz w:val="18"/>
                <w:szCs w:val="18"/>
                <w:rtl/>
              </w:rPr>
            </w:pPr>
            <w:r w:rsidRPr="0056031A">
              <w:rPr>
                <w:rFonts w:ascii="Dubai" w:eastAsia="Arial Unicode MS" w:hAnsi="Dubai" w:cs="Dubai"/>
                <w:sz w:val="18"/>
                <w:szCs w:val="18"/>
              </w:rPr>
              <w:t>Credit Card</w:t>
            </w:r>
          </w:p>
        </w:tc>
        <w:tc>
          <w:tcPr>
            <w:tcW w:w="330" w:type="dxa"/>
            <w:tcBorders>
              <w:top w:val="dotted" w:sz="4" w:space="0" w:color="BFBFBF"/>
              <w:bottom w:val="single" w:sz="4" w:space="0" w:color="BFBFBF"/>
            </w:tcBorders>
            <w:vAlign w:val="center"/>
          </w:tcPr>
          <w:p w14:paraId="6B6964B5" w14:textId="77777777" w:rsidR="00E7639C" w:rsidRPr="004D5C53" w:rsidRDefault="00E7639C" w:rsidP="00EF47FD">
            <w:pPr>
              <w:tabs>
                <w:tab w:val="left" w:pos="0"/>
              </w:tabs>
              <w:spacing w:line="280" w:lineRule="exact"/>
              <w:jc w:val="center"/>
              <w:rPr>
                <w:rFonts w:ascii="Dubai" w:eastAsia="Arial Unicode MS" w:hAnsi="Dubai" w:cs="Dubai"/>
                <w:sz w:val="18"/>
                <w:szCs w:val="18"/>
                <w:rtl/>
              </w:rPr>
            </w:pPr>
            <w:r w:rsidRPr="0056031A">
              <w:rPr>
                <w:rFonts w:ascii="Dubai" w:eastAsia="Arial Unicode MS" w:hAnsi="Dubai" w:cs="Dubai"/>
                <w:sz w:val="12"/>
                <w:szCs w:val="12"/>
                <w:rtl/>
              </w:rPr>
              <w:fldChar w:fldCharType="begin">
                <w:ffData>
                  <w:name w:val="Check1"/>
                  <w:enabled/>
                  <w:calcOnExit w:val="0"/>
                  <w:checkBox>
                    <w:sizeAuto/>
                    <w:default w:val="0"/>
                  </w:checkBox>
                </w:ffData>
              </w:fldChar>
            </w:r>
            <w:r w:rsidRPr="0056031A">
              <w:rPr>
                <w:rFonts w:ascii="Dubai" w:eastAsia="Arial Unicode MS" w:hAnsi="Dubai" w:cs="Dubai"/>
                <w:sz w:val="12"/>
                <w:szCs w:val="12"/>
                <w:rtl/>
              </w:rPr>
              <w:instrText xml:space="preserve"> </w:instrText>
            </w:r>
            <w:r w:rsidRPr="0056031A">
              <w:rPr>
                <w:rFonts w:ascii="Dubai" w:eastAsia="Arial Unicode MS" w:hAnsi="Dubai" w:cs="Dubai" w:hint="cs"/>
                <w:sz w:val="12"/>
                <w:szCs w:val="12"/>
              </w:rPr>
              <w:instrText>FORMCHECKBOX</w:instrText>
            </w:r>
            <w:r w:rsidRPr="0056031A">
              <w:rPr>
                <w:rFonts w:ascii="Dubai" w:eastAsia="Arial Unicode MS" w:hAnsi="Dubai" w:cs="Dubai"/>
                <w:sz w:val="12"/>
                <w:szCs w:val="12"/>
                <w:rtl/>
              </w:rPr>
              <w:instrText xml:space="preserve"> </w:instrText>
            </w:r>
            <w:r w:rsidR="0000460B">
              <w:rPr>
                <w:rFonts w:ascii="Dubai" w:eastAsia="Arial Unicode MS" w:hAnsi="Dubai" w:cs="Dubai"/>
                <w:sz w:val="12"/>
                <w:szCs w:val="12"/>
                <w:rtl/>
              </w:rPr>
            </w:r>
            <w:r w:rsidR="0000460B">
              <w:rPr>
                <w:rFonts w:ascii="Dubai" w:eastAsia="Arial Unicode MS" w:hAnsi="Dubai" w:cs="Dubai"/>
                <w:sz w:val="12"/>
                <w:szCs w:val="12"/>
                <w:rtl/>
              </w:rPr>
              <w:fldChar w:fldCharType="separate"/>
            </w:r>
            <w:r w:rsidRPr="0056031A">
              <w:rPr>
                <w:rFonts w:ascii="Dubai" w:eastAsia="Arial Unicode MS" w:hAnsi="Dubai" w:cs="Dubai"/>
                <w:sz w:val="12"/>
                <w:szCs w:val="12"/>
                <w:rtl/>
              </w:rPr>
              <w:fldChar w:fldCharType="end"/>
            </w:r>
          </w:p>
        </w:tc>
        <w:tc>
          <w:tcPr>
            <w:tcW w:w="2520" w:type="dxa"/>
            <w:gridSpan w:val="6"/>
            <w:tcBorders>
              <w:top w:val="dotted" w:sz="4" w:space="0" w:color="BFBFBF"/>
              <w:bottom w:val="single" w:sz="4" w:space="0" w:color="BFBFBF"/>
            </w:tcBorders>
            <w:vAlign w:val="center"/>
          </w:tcPr>
          <w:p w14:paraId="454972D5" w14:textId="77777777" w:rsidR="00E7639C" w:rsidRPr="004D5C53" w:rsidRDefault="00E7639C" w:rsidP="00EF47FD">
            <w:pPr>
              <w:tabs>
                <w:tab w:val="left" w:pos="0"/>
              </w:tabs>
              <w:bidi/>
              <w:spacing w:line="280" w:lineRule="exact"/>
              <w:rPr>
                <w:rFonts w:ascii="Dubai" w:eastAsia="Arial Unicode MS" w:hAnsi="Dubai" w:cs="Dubai"/>
                <w:sz w:val="18"/>
                <w:szCs w:val="18"/>
                <w:rtl/>
              </w:rPr>
            </w:pPr>
            <w:r w:rsidRPr="0056031A">
              <w:rPr>
                <w:rFonts w:ascii="Dubai" w:eastAsia="Arial Unicode MS" w:hAnsi="Dubai" w:cs="Dubai"/>
                <w:sz w:val="18"/>
                <w:szCs w:val="18"/>
                <w:rtl/>
              </w:rPr>
              <w:t>البطاقات الائتمانية</w:t>
            </w:r>
          </w:p>
        </w:tc>
        <w:tc>
          <w:tcPr>
            <w:tcW w:w="3060" w:type="dxa"/>
            <w:gridSpan w:val="3"/>
            <w:vMerge/>
            <w:tcBorders>
              <w:bottom w:val="single" w:sz="4" w:space="0" w:color="BFBFBF"/>
            </w:tcBorders>
            <w:vAlign w:val="center"/>
          </w:tcPr>
          <w:p w14:paraId="2DC7319E" w14:textId="77777777" w:rsidR="00E7639C" w:rsidRPr="005A6C8A" w:rsidRDefault="00E7639C" w:rsidP="00EF47FD">
            <w:pPr>
              <w:tabs>
                <w:tab w:val="left" w:pos="0"/>
              </w:tabs>
              <w:spacing w:line="280" w:lineRule="exact"/>
              <w:jc w:val="right"/>
              <w:rPr>
                <w:rFonts w:ascii="Dubai" w:eastAsia="Arial Unicode MS" w:hAnsi="Dubai" w:cs="Dubai"/>
                <w:sz w:val="18"/>
                <w:szCs w:val="18"/>
                <w:rtl/>
              </w:rPr>
            </w:pPr>
          </w:p>
        </w:tc>
      </w:tr>
      <w:tr w:rsidR="003927AD" w:rsidRPr="00B35466" w14:paraId="305998C7" w14:textId="77777777" w:rsidTr="004C4883">
        <w:tc>
          <w:tcPr>
            <w:tcW w:w="5445" w:type="dxa"/>
            <w:gridSpan w:val="10"/>
            <w:tcBorders>
              <w:top w:val="single" w:sz="4" w:space="0" w:color="BFBFBF"/>
              <w:bottom w:val="single" w:sz="4" w:space="0" w:color="BFBFBF"/>
              <w:right w:val="nil"/>
            </w:tcBorders>
            <w:shd w:val="clear" w:color="auto" w:fill="0D6976"/>
          </w:tcPr>
          <w:p w14:paraId="22FCA338" w14:textId="48E41213" w:rsidR="003927AD" w:rsidRPr="00B35466" w:rsidRDefault="003927AD" w:rsidP="00E7639C">
            <w:pPr>
              <w:tabs>
                <w:tab w:val="left" w:pos="0"/>
                <w:tab w:val="left" w:pos="1816"/>
              </w:tabs>
              <w:spacing w:line="280" w:lineRule="exact"/>
              <w:rPr>
                <w:rFonts w:ascii="Dubai" w:eastAsia="Arial Unicode MS" w:hAnsi="Dubai" w:cs="Dubai"/>
                <w:b/>
                <w:bCs/>
                <w:color w:val="FFFFFF" w:themeColor="background1"/>
              </w:rPr>
            </w:pPr>
            <w:r>
              <w:rPr>
                <w:rFonts w:ascii="Dubai" w:eastAsia="Arial Unicode MS" w:hAnsi="Dubai" w:cs="Dubai"/>
                <w:b/>
                <w:bCs/>
                <w:color w:val="FFFFFF" w:themeColor="background1"/>
              </w:rPr>
              <w:t>Merchant Details</w:t>
            </w:r>
          </w:p>
        </w:tc>
        <w:tc>
          <w:tcPr>
            <w:tcW w:w="5445" w:type="dxa"/>
            <w:gridSpan w:val="7"/>
            <w:tcBorders>
              <w:top w:val="single" w:sz="4" w:space="0" w:color="BFBFBF"/>
              <w:left w:val="nil"/>
              <w:bottom w:val="single" w:sz="4" w:space="0" w:color="BFBFBF"/>
            </w:tcBorders>
            <w:shd w:val="clear" w:color="auto" w:fill="0D6976"/>
          </w:tcPr>
          <w:p w14:paraId="510E6586" w14:textId="77777777" w:rsidR="003927AD" w:rsidRPr="00B35466" w:rsidRDefault="003927AD" w:rsidP="003927AD">
            <w:pPr>
              <w:tabs>
                <w:tab w:val="left" w:pos="0"/>
                <w:tab w:val="left" w:pos="4638"/>
                <w:tab w:val="right" w:pos="5575"/>
              </w:tabs>
              <w:spacing w:line="280" w:lineRule="exact"/>
              <w:jc w:val="right"/>
              <w:rPr>
                <w:rFonts w:ascii="Dubai" w:eastAsia="Arial Unicode MS" w:hAnsi="Dubai" w:cs="Dubai"/>
                <w:b/>
                <w:bCs/>
                <w:color w:val="FFFFFF" w:themeColor="background1"/>
                <w:rtl/>
              </w:rPr>
            </w:pPr>
            <w:r>
              <w:rPr>
                <w:rFonts w:ascii="Dubai" w:eastAsia="Arial Unicode MS" w:hAnsi="Dubai" w:cs="Dubai" w:hint="cs"/>
                <w:b/>
                <w:bCs/>
                <w:color w:val="FFFFFF" w:themeColor="background1"/>
                <w:rtl/>
              </w:rPr>
              <w:t>تفاصيل التاجر</w:t>
            </w:r>
          </w:p>
        </w:tc>
      </w:tr>
      <w:tr w:rsidR="006938FE" w:rsidRPr="00CD7724" w14:paraId="7F4535F0" w14:textId="77777777" w:rsidTr="006938FE">
        <w:tc>
          <w:tcPr>
            <w:tcW w:w="3150" w:type="dxa"/>
            <w:gridSpan w:val="2"/>
            <w:tcBorders>
              <w:top w:val="single" w:sz="4" w:space="0" w:color="BFBFBF"/>
              <w:bottom w:val="dotted" w:sz="4" w:space="0" w:color="BFBFBF"/>
            </w:tcBorders>
          </w:tcPr>
          <w:p w14:paraId="7846CEA0" w14:textId="3C98F9FB" w:rsidR="006938FE" w:rsidRPr="004D5C53" w:rsidRDefault="006938FE" w:rsidP="006938FE">
            <w:pPr>
              <w:tabs>
                <w:tab w:val="left" w:pos="0"/>
              </w:tabs>
              <w:spacing w:line="240" w:lineRule="exact"/>
              <w:rPr>
                <w:rFonts w:ascii="Dubai" w:eastAsia="Arial Unicode MS" w:hAnsi="Dubai" w:cs="Dubai"/>
                <w:sz w:val="18"/>
                <w:szCs w:val="18"/>
                <w:rtl/>
              </w:rPr>
            </w:pPr>
            <w:r w:rsidRPr="004D5C53">
              <w:rPr>
                <w:rFonts w:ascii="Dubai" w:eastAsia="Arial Unicode MS" w:hAnsi="Dubai" w:cs="Dubai"/>
                <w:sz w:val="18"/>
                <w:szCs w:val="18"/>
              </w:rPr>
              <w:t>Years in Business:</w:t>
            </w:r>
          </w:p>
        </w:tc>
        <w:tc>
          <w:tcPr>
            <w:tcW w:w="4320" w:type="dxa"/>
            <w:gridSpan w:val="10"/>
            <w:tcBorders>
              <w:top w:val="single" w:sz="4" w:space="0" w:color="BFBFBF"/>
              <w:bottom w:val="dotted" w:sz="4" w:space="0" w:color="BFBFBF"/>
            </w:tcBorders>
          </w:tcPr>
          <w:p w14:paraId="4F71C324" w14:textId="53BAED72" w:rsidR="006938FE" w:rsidRPr="004D5C53" w:rsidRDefault="006938FE" w:rsidP="006938FE">
            <w:pPr>
              <w:tabs>
                <w:tab w:val="left" w:pos="0"/>
              </w:tabs>
              <w:spacing w:line="240" w:lineRule="exact"/>
              <w:jc w:val="center"/>
              <w:rPr>
                <w:rFonts w:ascii="Dubai" w:eastAsia="Arial Unicode MS" w:hAnsi="Dubai" w:cs="Dubai"/>
                <w:sz w:val="18"/>
                <w:szCs w:val="18"/>
                <w:rtl/>
              </w:rPr>
            </w:pPr>
            <w:r w:rsidRPr="004D5C53">
              <w:rPr>
                <w:rFonts w:ascii="Dubai" w:eastAsia="Arial Unicode MS" w:hAnsi="Dubai" w:cs="Dubai"/>
                <w:sz w:val="18"/>
                <w:szCs w:val="18"/>
              </w:rPr>
              <w:fldChar w:fldCharType="begin">
                <w:ffData>
                  <w:name w:val="Text1"/>
                  <w:enabled/>
                  <w:calcOnExit w:val="0"/>
                  <w:textInput/>
                </w:ffData>
              </w:fldChar>
            </w:r>
            <w:r w:rsidRPr="004D5C53">
              <w:rPr>
                <w:rFonts w:ascii="Dubai" w:eastAsia="Arial Unicode MS" w:hAnsi="Dubai" w:cs="Dubai"/>
                <w:sz w:val="18"/>
                <w:szCs w:val="18"/>
              </w:rPr>
              <w:instrText xml:space="preserve"> FORMTEXT </w:instrText>
            </w:r>
            <w:r w:rsidRPr="004D5C53">
              <w:rPr>
                <w:rFonts w:ascii="Dubai" w:eastAsia="Arial Unicode MS" w:hAnsi="Dubai" w:cs="Dubai"/>
                <w:sz w:val="18"/>
                <w:szCs w:val="18"/>
              </w:rPr>
            </w:r>
            <w:r w:rsidRPr="004D5C53">
              <w:rPr>
                <w:rFonts w:ascii="Dubai" w:eastAsia="Arial Unicode MS" w:hAnsi="Dubai" w:cs="Dubai"/>
                <w:sz w:val="18"/>
                <w:szCs w:val="18"/>
              </w:rPr>
              <w:fldChar w:fldCharType="separate"/>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noProof/>
                <w:sz w:val="18"/>
                <w:szCs w:val="18"/>
              </w:rPr>
              <w:t> </w:t>
            </w:r>
            <w:r w:rsidRPr="004D5C53">
              <w:rPr>
                <w:rFonts w:ascii="Dubai" w:eastAsia="Arial Unicode MS" w:hAnsi="Dubai" w:cs="Dubai"/>
                <w:sz w:val="18"/>
                <w:szCs w:val="18"/>
              </w:rPr>
              <w:fldChar w:fldCharType="end"/>
            </w:r>
          </w:p>
        </w:tc>
        <w:tc>
          <w:tcPr>
            <w:tcW w:w="3420" w:type="dxa"/>
            <w:gridSpan w:val="5"/>
            <w:tcBorders>
              <w:top w:val="single" w:sz="4" w:space="0" w:color="BFBFBF"/>
              <w:bottom w:val="dotted" w:sz="4" w:space="0" w:color="BFBFBF"/>
            </w:tcBorders>
          </w:tcPr>
          <w:p w14:paraId="5A580F06" w14:textId="45341165" w:rsidR="006938FE" w:rsidRPr="004D5C53" w:rsidRDefault="006938FE" w:rsidP="006938FE">
            <w:pPr>
              <w:tabs>
                <w:tab w:val="left" w:pos="0"/>
              </w:tabs>
              <w:spacing w:line="240" w:lineRule="exact"/>
              <w:jc w:val="right"/>
              <w:rPr>
                <w:rFonts w:ascii="Dubai" w:eastAsia="Arial Unicode MS" w:hAnsi="Dubai" w:cs="Dubai"/>
                <w:sz w:val="18"/>
                <w:szCs w:val="18"/>
                <w:rtl/>
              </w:rPr>
            </w:pPr>
            <w:r w:rsidRPr="004D5C53">
              <w:rPr>
                <w:rFonts w:ascii="Dubai" w:eastAsia="Arial Unicode MS" w:hAnsi="Dubai" w:cs="Dubai"/>
                <w:sz w:val="18"/>
                <w:szCs w:val="18"/>
                <w:rtl/>
              </w:rPr>
              <w:t>فترة مزاولة النشاط بالسنوات:</w:t>
            </w:r>
          </w:p>
        </w:tc>
      </w:tr>
      <w:tr w:rsidR="006938FE" w:rsidRPr="00CD7724" w14:paraId="2B413210" w14:textId="77777777" w:rsidTr="006938FE">
        <w:tc>
          <w:tcPr>
            <w:tcW w:w="3150" w:type="dxa"/>
            <w:gridSpan w:val="2"/>
            <w:tcBorders>
              <w:top w:val="dotted" w:sz="4" w:space="0" w:color="BFBFBF"/>
              <w:bottom w:val="dotted" w:sz="4" w:space="0" w:color="BFBFBF"/>
            </w:tcBorders>
          </w:tcPr>
          <w:p w14:paraId="1D333372" w14:textId="798C2781" w:rsidR="006938FE" w:rsidRPr="00AC257E" w:rsidRDefault="006938FE" w:rsidP="006938FE">
            <w:pPr>
              <w:tabs>
                <w:tab w:val="left" w:pos="0"/>
              </w:tabs>
              <w:spacing w:line="240" w:lineRule="exact"/>
              <w:rPr>
                <w:rFonts w:ascii="Dubai" w:eastAsia="Arial Unicode MS" w:hAnsi="Dubai" w:cs="Dubai"/>
                <w:sz w:val="18"/>
                <w:szCs w:val="18"/>
              </w:rPr>
            </w:pPr>
            <w:r w:rsidRPr="00AC257E">
              <w:rPr>
                <w:rFonts w:ascii="Dubai" w:eastAsia="Arial Unicode MS" w:hAnsi="Dubai" w:cs="Dubai"/>
                <w:sz w:val="18"/>
                <w:szCs w:val="18"/>
              </w:rPr>
              <w:t>Other Business Activities:</w:t>
            </w:r>
          </w:p>
        </w:tc>
        <w:tc>
          <w:tcPr>
            <w:tcW w:w="4320" w:type="dxa"/>
            <w:gridSpan w:val="10"/>
            <w:tcBorders>
              <w:top w:val="dotted" w:sz="4" w:space="0" w:color="BFBFBF"/>
              <w:bottom w:val="dotted" w:sz="4" w:space="0" w:color="BFBFBF"/>
            </w:tcBorders>
          </w:tcPr>
          <w:p w14:paraId="50496E9C" w14:textId="10D47B93" w:rsidR="006938FE" w:rsidRPr="00AC257E" w:rsidRDefault="006938FE" w:rsidP="006938FE">
            <w:pPr>
              <w:tabs>
                <w:tab w:val="left" w:pos="0"/>
              </w:tabs>
              <w:spacing w:line="24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420" w:type="dxa"/>
            <w:gridSpan w:val="5"/>
            <w:tcBorders>
              <w:top w:val="dotted" w:sz="4" w:space="0" w:color="BFBFBF"/>
              <w:bottom w:val="dotted" w:sz="4" w:space="0" w:color="BFBFBF"/>
            </w:tcBorders>
          </w:tcPr>
          <w:p w14:paraId="2C253A7A" w14:textId="429565AF" w:rsidR="006938FE" w:rsidRPr="006938FE" w:rsidRDefault="006938FE" w:rsidP="006938FE">
            <w:pPr>
              <w:tabs>
                <w:tab w:val="left" w:pos="0"/>
              </w:tabs>
              <w:spacing w:line="240" w:lineRule="exact"/>
              <w:jc w:val="right"/>
              <w:rPr>
                <w:rFonts w:ascii="Dubai" w:eastAsia="Arial Unicode MS" w:hAnsi="Dubai" w:cs="Dubai"/>
                <w:sz w:val="18"/>
                <w:szCs w:val="18"/>
                <w:rtl/>
              </w:rPr>
            </w:pPr>
            <w:r w:rsidRPr="006938FE">
              <w:rPr>
                <w:rFonts w:ascii="Dubai" w:eastAsia="Arial Unicode MS" w:hAnsi="Dubai" w:cs="Dubai"/>
                <w:sz w:val="18"/>
                <w:szCs w:val="18"/>
                <w:rtl/>
              </w:rPr>
              <w:t>أنشطة فرعية أخرى</w:t>
            </w:r>
          </w:p>
        </w:tc>
      </w:tr>
      <w:tr w:rsidR="006938FE" w:rsidRPr="00CD7724" w14:paraId="2597B8B7" w14:textId="77777777" w:rsidTr="006938FE">
        <w:tc>
          <w:tcPr>
            <w:tcW w:w="3150" w:type="dxa"/>
            <w:gridSpan w:val="2"/>
            <w:tcBorders>
              <w:top w:val="dotted" w:sz="4" w:space="0" w:color="BFBFBF"/>
              <w:bottom w:val="dotted" w:sz="4" w:space="0" w:color="BFBFBF"/>
            </w:tcBorders>
            <w:vAlign w:val="center"/>
          </w:tcPr>
          <w:p w14:paraId="2B7FBD50" w14:textId="786AB5A6" w:rsidR="006938FE" w:rsidRPr="006938FE" w:rsidRDefault="006938FE" w:rsidP="006938FE">
            <w:pPr>
              <w:tabs>
                <w:tab w:val="left" w:pos="0"/>
              </w:tabs>
              <w:spacing w:line="240" w:lineRule="exact"/>
              <w:rPr>
                <w:rFonts w:ascii="Dubai" w:eastAsia="Arial Unicode MS" w:hAnsi="Dubai" w:cs="Dubai"/>
                <w:sz w:val="18"/>
                <w:szCs w:val="18"/>
              </w:rPr>
            </w:pPr>
            <w:r w:rsidRPr="006938FE">
              <w:rPr>
                <w:rFonts w:ascii="Dubai" w:eastAsia="Arial Unicode MS" w:hAnsi="Dubai" w:cs="Dubai"/>
                <w:sz w:val="18"/>
                <w:szCs w:val="18"/>
              </w:rPr>
              <w:t>Delegated Person:</w:t>
            </w:r>
          </w:p>
        </w:tc>
        <w:tc>
          <w:tcPr>
            <w:tcW w:w="4320" w:type="dxa"/>
            <w:gridSpan w:val="10"/>
            <w:tcBorders>
              <w:top w:val="dotted" w:sz="4" w:space="0" w:color="BFBFBF"/>
              <w:bottom w:val="dotted" w:sz="4" w:space="0" w:color="BFBFBF"/>
            </w:tcBorders>
            <w:vAlign w:val="center"/>
          </w:tcPr>
          <w:p w14:paraId="5E8E600E" w14:textId="30C7A1A8" w:rsidR="006938FE" w:rsidRPr="006938FE" w:rsidRDefault="006938FE" w:rsidP="006938FE">
            <w:pPr>
              <w:tabs>
                <w:tab w:val="left" w:pos="0"/>
              </w:tabs>
              <w:spacing w:line="240" w:lineRule="exact"/>
              <w:jc w:val="center"/>
              <w:rPr>
                <w:rFonts w:ascii="Dubai" w:eastAsia="Arial Unicode MS" w:hAnsi="Dubai" w:cs="Dubai"/>
                <w:sz w:val="20"/>
                <w:szCs w:val="20"/>
                <w:rtl/>
              </w:rPr>
            </w:pPr>
            <w:r w:rsidRPr="006938FE">
              <w:rPr>
                <w:rFonts w:ascii="Dubai" w:eastAsia="Arial Unicode MS" w:hAnsi="Dubai" w:cs="Dubai"/>
                <w:sz w:val="18"/>
                <w:szCs w:val="18"/>
                <w:rtl/>
              </w:rPr>
              <w:fldChar w:fldCharType="begin">
                <w:ffData>
                  <w:name w:val="Text9"/>
                  <w:enabled/>
                  <w:calcOnExit w:val="0"/>
                  <w:textInput/>
                </w:ffData>
              </w:fldChar>
            </w:r>
            <w:r w:rsidRPr="006938FE">
              <w:rPr>
                <w:rFonts w:ascii="Dubai" w:eastAsia="Arial Unicode MS" w:hAnsi="Dubai" w:cs="Dubai"/>
                <w:sz w:val="18"/>
                <w:szCs w:val="18"/>
                <w:rtl/>
              </w:rPr>
              <w:instrText xml:space="preserve"> </w:instrText>
            </w:r>
            <w:r w:rsidRPr="006938FE">
              <w:rPr>
                <w:rFonts w:ascii="Dubai" w:eastAsia="Arial Unicode MS" w:hAnsi="Dubai" w:cs="Dubai"/>
                <w:sz w:val="18"/>
                <w:szCs w:val="18"/>
              </w:rPr>
              <w:instrText>FORMTEXT</w:instrText>
            </w:r>
            <w:r w:rsidRPr="006938FE">
              <w:rPr>
                <w:rFonts w:ascii="Dubai" w:eastAsia="Arial Unicode MS" w:hAnsi="Dubai" w:cs="Dubai"/>
                <w:sz w:val="18"/>
                <w:szCs w:val="18"/>
                <w:rtl/>
              </w:rPr>
              <w:instrText xml:space="preserve"> </w:instrText>
            </w:r>
            <w:r w:rsidRPr="006938FE">
              <w:rPr>
                <w:rFonts w:ascii="Dubai" w:eastAsia="Arial Unicode MS" w:hAnsi="Dubai" w:cs="Dubai"/>
                <w:sz w:val="18"/>
                <w:szCs w:val="18"/>
                <w:rtl/>
              </w:rPr>
            </w:r>
            <w:r w:rsidRPr="006938FE">
              <w:rPr>
                <w:rFonts w:ascii="Dubai" w:eastAsia="Arial Unicode MS" w:hAnsi="Dubai" w:cs="Dubai"/>
                <w:sz w:val="18"/>
                <w:szCs w:val="18"/>
                <w:rtl/>
              </w:rPr>
              <w:fldChar w:fldCharType="separate"/>
            </w:r>
            <w:r w:rsidRPr="006938FE">
              <w:rPr>
                <w:noProof/>
                <w:sz w:val="18"/>
                <w:szCs w:val="18"/>
                <w:rtl/>
              </w:rPr>
              <w:t> </w:t>
            </w:r>
            <w:r w:rsidRPr="006938FE">
              <w:rPr>
                <w:noProof/>
                <w:sz w:val="18"/>
                <w:szCs w:val="18"/>
                <w:rtl/>
              </w:rPr>
              <w:t> </w:t>
            </w:r>
            <w:r w:rsidRPr="006938FE">
              <w:rPr>
                <w:noProof/>
                <w:sz w:val="18"/>
                <w:szCs w:val="18"/>
                <w:rtl/>
              </w:rPr>
              <w:t> </w:t>
            </w:r>
            <w:r w:rsidRPr="006938FE">
              <w:rPr>
                <w:noProof/>
                <w:sz w:val="18"/>
                <w:szCs w:val="18"/>
                <w:rtl/>
              </w:rPr>
              <w:t> </w:t>
            </w:r>
            <w:r w:rsidRPr="006938FE">
              <w:rPr>
                <w:noProof/>
                <w:sz w:val="18"/>
                <w:szCs w:val="18"/>
                <w:rtl/>
              </w:rPr>
              <w:t> </w:t>
            </w:r>
            <w:r w:rsidRPr="006938FE">
              <w:rPr>
                <w:rFonts w:ascii="Dubai" w:eastAsia="Arial Unicode MS" w:hAnsi="Dubai" w:cs="Dubai"/>
                <w:sz w:val="18"/>
                <w:szCs w:val="18"/>
                <w:rtl/>
              </w:rPr>
              <w:fldChar w:fldCharType="end"/>
            </w:r>
          </w:p>
        </w:tc>
        <w:tc>
          <w:tcPr>
            <w:tcW w:w="3420" w:type="dxa"/>
            <w:gridSpan w:val="5"/>
            <w:tcBorders>
              <w:top w:val="dotted" w:sz="4" w:space="0" w:color="BFBFBF"/>
              <w:bottom w:val="dotted" w:sz="4" w:space="0" w:color="BFBFBF"/>
            </w:tcBorders>
            <w:vAlign w:val="center"/>
          </w:tcPr>
          <w:p w14:paraId="1707E98E" w14:textId="759189B6" w:rsidR="006938FE" w:rsidRPr="006938FE" w:rsidRDefault="006938FE" w:rsidP="006938FE">
            <w:pPr>
              <w:tabs>
                <w:tab w:val="left" w:pos="0"/>
              </w:tabs>
              <w:spacing w:line="240" w:lineRule="exact"/>
              <w:jc w:val="right"/>
              <w:rPr>
                <w:rFonts w:ascii="Dubai" w:eastAsia="Arial Unicode MS" w:hAnsi="Dubai" w:cs="Dubai"/>
                <w:sz w:val="20"/>
                <w:szCs w:val="20"/>
                <w:rtl/>
              </w:rPr>
            </w:pPr>
            <w:r w:rsidRPr="006938FE">
              <w:rPr>
                <w:rFonts w:ascii="Dubai" w:eastAsia="Arial Unicode MS" w:hAnsi="Dubai" w:cs="Dubai" w:hint="cs"/>
                <w:sz w:val="18"/>
                <w:szCs w:val="18"/>
                <w:rtl/>
              </w:rPr>
              <w:t>اسم</w:t>
            </w:r>
            <w:r w:rsidRPr="006938FE">
              <w:rPr>
                <w:rFonts w:ascii="Dubai" w:eastAsia="Arial Unicode MS" w:hAnsi="Dubai" w:cs="Dubai"/>
                <w:sz w:val="18"/>
                <w:szCs w:val="18"/>
                <w:rtl/>
              </w:rPr>
              <w:t xml:space="preserve"> </w:t>
            </w:r>
            <w:r w:rsidRPr="006938FE">
              <w:rPr>
                <w:rFonts w:ascii="Dubai" w:eastAsia="Arial Unicode MS" w:hAnsi="Dubai" w:cs="Dubai" w:hint="cs"/>
                <w:sz w:val="18"/>
                <w:szCs w:val="18"/>
                <w:rtl/>
              </w:rPr>
              <w:t>المسؤول</w:t>
            </w:r>
            <w:r w:rsidRPr="006938FE">
              <w:rPr>
                <w:rFonts w:ascii="Dubai" w:eastAsia="Arial Unicode MS" w:hAnsi="Dubai" w:cs="Dubai"/>
                <w:sz w:val="18"/>
                <w:szCs w:val="18"/>
                <w:rtl/>
              </w:rPr>
              <w:t xml:space="preserve"> </w:t>
            </w:r>
            <w:r w:rsidRPr="006938FE">
              <w:rPr>
                <w:rFonts w:ascii="Dubai" w:eastAsia="Arial Unicode MS" w:hAnsi="Dubai" w:cs="Dubai" w:hint="cs"/>
                <w:sz w:val="18"/>
                <w:szCs w:val="18"/>
                <w:rtl/>
              </w:rPr>
              <w:t>عن</w:t>
            </w:r>
            <w:r w:rsidRPr="006938FE">
              <w:rPr>
                <w:rFonts w:ascii="Dubai" w:eastAsia="Arial Unicode MS" w:hAnsi="Dubai" w:cs="Dubai"/>
                <w:sz w:val="18"/>
                <w:szCs w:val="18"/>
                <w:rtl/>
              </w:rPr>
              <w:t xml:space="preserve"> </w:t>
            </w:r>
            <w:r w:rsidRPr="006938FE">
              <w:rPr>
                <w:rFonts w:ascii="Dubai" w:eastAsia="Arial Unicode MS" w:hAnsi="Dubai" w:cs="Dubai" w:hint="cs"/>
                <w:sz w:val="18"/>
                <w:szCs w:val="18"/>
                <w:rtl/>
              </w:rPr>
              <w:t>الخدمة:</w:t>
            </w:r>
          </w:p>
        </w:tc>
      </w:tr>
      <w:tr w:rsidR="006938FE" w:rsidRPr="00CD7724" w14:paraId="48EA7A6B" w14:textId="77777777" w:rsidTr="006938FE">
        <w:tc>
          <w:tcPr>
            <w:tcW w:w="3150" w:type="dxa"/>
            <w:gridSpan w:val="2"/>
            <w:tcBorders>
              <w:top w:val="dotted" w:sz="4" w:space="0" w:color="BFBFBF"/>
              <w:bottom w:val="dotted" w:sz="4" w:space="0" w:color="BFBFBF"/>
            </w:tcBorders>
            <w:vAlign w:val="center"/>
          </w:tcPr>
          <w:p w14:paraId="61393428" w14:textId="1BD1B8BA" w:rsidR="006938FE" w:rsidRPr="006938FE" w:rsidRDefault="006938FE" w:rsidP="006938FE">
            <w:pPr>
              <w:tabs>
                <w:tab w:val="left" w:pos="0"/>
              </w:tabs>
              <w:spacing w:line="240" w:lineRule="exact"/>
              <w:rPr>
                <w:rFonts w:ascii="Dubai" w:eastAsia="Arial Unicode MS" w:hAnsi="Dubai" w:cs="Dubai"/>
                <w:sz w:val="18"/>
                <w:szCs w:val="18"/>
              </w:rPr>
            </w:pPr>
            <w:r w:rsidRPr="006938FE">
              <w:rPr>
                <w:rFonts w:ascii="Dubai" w:eastAsia="Arial Unicode MS" w:hAnsi="Dubai" w:cs="Dubai"/>
                <w:sz w:val="18"/>
                <w:szCs w:val="18"/>
              </w:rPr>
              <w:t>Delegated Person Mobile No:</w:t>
            </w:r>
          </w:p>
        </w:tc>
        <w:tc>
          <w:tcPr>
            <w:tcW w:w="4320" w:type="dxa"/>
            <w:gridSpan w:val="10"/>
            <w:tcBorders>
              <w:top w:val="dotted" w:sz="4" w:space="0" w:color="BFBFBF"/>
              <w:bottom w:val="dotted" w:sz="4" w:space="0" w:color="BFBFBF"/>
            </w:tcBorders>
            <w:vAlign w:val="center"/>
          </w:tcPr>
          <w:p w14:paraId="6A92E009" w14:textId="57A87C21" w:rsidR="006938FE" w:rsidRPr="006938FE" w:rsidRDefault="006938FE" w:rsidP="006938FE">
            <w:pPr>
              <w:tabs>
                <w:tab w:val="left" w:pos="0"/>
              </w:tabs>
              <w:spacing w:line="240" w:lineRule="exact"/>
              <w:jc w:val="center"/>
              <w:rPr>
                <w:rFonts w:ascii="Dubai" w:eastAsia="Arial Unicode MS" w:hAnsi="Dubai" w:cs="Dubai"/>
                <w:sz w:val="20"/>
                <w:szCs w:val="20"/>
                <w:rtl/>
              </w:rPr>
            </w:pPr>
            <w:r w:rsidRPr="006938FE">
              <w:rPr>
                <w:rFonts w:ascii="Dubai" w:eastAsia="Arial Unicode MS" w:hAnsi="Dubai" w:cs="Dubai"/>
                <w:sz w:val="18"/>
                <w:szCs w:val="18"/>
                <w:rtl/>
              </w:rPr>
              <w:fldChar w:fldCharType="begin">
                <w:ffData>
                  <w:name w:val="Text9"/>
                  <w:enabled/>
                  <w:calcOnExit w:val="0"/>
                  <w:textInput/>
                </w:ffData>
              </w:fldChar>
            </w:r>
            <w:r w:rsidRPr="006938FE">
              <w:rPr>
                <w:rFonts w:ascii="Dubai" w:eastAsia="Arial Unicode MS" w:hAnsi="Dubai" w:cs="Dubai"/>
                <w:sz w:val="18"/>
                <w:szCs w:val="18"/>
                <w:rtl/>
              </w:rPr>
              <w:instrText xml:space="preserve"> </w:instrText>
            </w:r>
            <w:r w:rsidRPr="006938FE">
              <w:rPr>
                <w:rFonts w:ascii="Dubai" w:eastAsia="Arial Unicode MS" w:hAnsi="Dubai" w:cs="Dubai"/>
                <w:sz w:val="18"/>
                <w:szCs w:val="18"/>
              </w:rPr>
              <w:instrText>FORMTEXT</w:instrText>
            </w:r>
            <w:r w:rsidRPr="006938FE">
              <w:rPr>
                <w:rFonts w:ascii="Dubai" w:eastAsia="Arial Unicode MS" w:hAnsi="Dubai" w:cs="Dubai"/>
                <w:sz w:val="18"/>
                <w:szCs w:val="18"/>
                <w:rtl/>
              </w:rPr>
              <w:instrText xml:space="preserve"> </w:instrText>
            </w:r>
            <w:r w:rsidRPr="006938FE">
              <w:rPr>
                <w:rFonts w:ascii="Dubai" w:eastAsia="Arial Unicode MS" w:hAnsi="Dubai" w:cs="Dubai"/>
                <w:sz w:val="18"/>
                <w:szCs w:val="18"/>
                <w:rtl/>
              </w:rPr>
            </w:r>
            <w:r w:rsidRPr="006938FE">
              <w:rPr>
                <w:rFonts w:ascii="Dubai" w:eastAsia="Arial Unicode MS" w:hAnsi="Dubai" w:cs="Dubai"/>
                <w:sz w:val="18"/>
                <w:szCs w:val="18"/>
                <w:rtl/>
              </w:rPr>
              <w:fldChar w:fldCharType="separate"/>
            </w:r>
            <w:r w:rsidRPr="006938FE">
              <w:rPr>
                <w:noProof/>
                <w:sz w:val="18"/>
                <w:szCs w:val="18"/>
                <w:rtl/>
              </w:rPr>
              <w:t> </w:t>
            </w:r>
            <w:r w:rsidRPr="006938FE">
              <w:rPr>
                <w:noProof/>
                <w:sz w:val="18"/>
                <w:szCs w:val="18"/>
                <w:rtl/>
              </w:rPr>
              <w:t> </w:t>
            </w:r>
            <w:r w:rsidRPr="006938FE">
              <w:rPr>
                <w:noProof/>
                <w:sz w:val="18"/>
                <w:szCs w:val="18"/>
                <w:rtl/>
              </w:rPr>
              <w:t> </w:t>
            </w:r>
            <w:r w:rsidRPr="006938FE">
              <w:rPr>
                <w:noProof/>
                <w:sz w:val="18"/>
                <w:szCs w:val="18"/>
                <w:rtl/>
              </w:rPr>
              <w:t> </w:t>
            </w:r>
            <w:r w:rsidRPr="006938FE">
              <w:rPr>
                <w:noProof/>
                <w:sz w:val="18"/>
                <w:szCs w:val="18"/>
                <w:rtl/>
              </w:rPr>
              <w:t> </w:t>
            </w:r>
            <w:r w:rsidRPr="006938FE">
              <w:rPr>
                <w:rFonts w:ascii="Dubai" w:eastAsia="Arial Unicode MS" w:hAnsi="Dubai" w:cs="Dubai"/>
                <w:sz w:val="18"/>
                <w:szCs w:val="18"/>
                <w:rtl/>
              </w:rPr>
              <w:fldChar w:fldCharType="end"/>
            </w:r>
          </w:p>
        </w:tc>
        <w:tc>
          <w:tcPr>
            <w:tcW w:w="3420" w:type="dxa"/>
            <w:gridSpan w:val="5"/>
            <w:tcBorders>
              <w:top w:val="dotted" w:sz="4" w:space="0" w:color="BFBFBF"/>
              <w:bottom w:val="dotted" w:sz="4" w:space="0" w:color="BFBFBF"/>
            </w:tcBorders>
            <w:vAlign w:val="center"/>
          </w:tcPr>
          <w:p w14:paraId="1FA99CA0" w14:textId="75AEDF8B" w:rsidR="006938FE" w:rsidRPr="006938FE" w:rsidRDefault="006938FE" w:rsidP="006938FE">
            <w:pPr>
              <w:tabs>
                <w:tab w:val="left" w:pos="0"/>
              </w:tabs>
              <w:spacing w:line="240" w:lineRule="exact"/>
              <w:jc w:val="right"/>
              <w:rPr>
                <w:rFonts w:ascii="Dubai" w:eastAsia="Arial Unicode MS" w:hAnsi="Dubai" w:cs="Dubai"/>
                <w:sz w:val="20"/>
                <w:szCs w:val="20"/>
                <w:rtl/>
              </w:rPr>
            </w:pPr>
            <w:r w:rsidRPr="006938FE">
              <w:rPr>
                <w:rFonts w:ascii="Dubai" w:eastAsia="Arial Unicode MS" w:hAnsi="Dubai" w:cs="Dubai" w:hint="cs"/>
                <w:sz w:val="18"/>
                <w:szCs w:val="18"/>
                <w:rtl/>
              </w:rPr>
              <w:t>رقم</w:t>
            </w:r>
            <w:r w:rsidRPr="006938FE">
              <w:rPr>
                <w:rFonts w:ascii="Dubai" w:eastAsia="Arial Unicode MS" w:hAnsi="Dubai" w:cs="Dubai"/>
                <w:sz w:val="18"/>
                <w:szCs w:val="18"/>
                <w:rtl/>
              </w:rPr>
              <w:t xml:space="preserve"> </w:t>
            </w:r>
            <w:r w:rsidRPr="006938FE">
              <w:rPr>
                <w:rFonts w:ascii="Dubai" w:eastAsia="Arial Unicode MS" w:hAnsi="Dubai" w:cs="Dubai" w:hint="cs"/>
                <w:sz w:val="18"/>
                <w:szCs w:val="18"/>
                <w:rtl/>
              </w:rPr>
              <w:t>جوال</w:t>
            </w:r>
            <w:r w:rsidRPr="006938FE">
              <w:rPr>
                <w:rFonts w:ascii="Dubai" w:eastAsia="Arial Unicode MS" w:hAnsi="Dubai" w:cs="Dubai"/>
                <w:sz w:val="18"/>
                <w:szCs w:val="18"/>
                <w:rtl/>
              </w:rPr>
              <w:t xml:space="preserve"> </w:t>
            </w:r>
            <w:r w:rsidRPr="006938FE">
              <w:rPr>
                <w:rFonts w:ascii="Dubai" w:eastAsia="Arial Unicode MS" w:hAnsi="Dubai" w:cs="Dubai" w:hint="cs"/>
                <w:sz w:val="18"/>
                <w:szCs w:val="18"/>
                <w:rtl/>
              </w:rPr>
              <w:t>المسؤول:</w:t>
            </w:r>
          </w:p>
        </w:tc>
      </w:tr>
      <w:tr w:rsidR="006938FE" w:rsidRPr="00CD7724" w14:paraId="769B6FE1" w14:textId="77777777" w:rsidTr="006938FE">
        <w:tc>
          <w:tcPr>
            <w:tcW w:w="3150" w:type="dxa"/>
            <w:gridSpan w:val="2"/>
            <w:tcBorders>
              <w:top w:val="dotted" w:sz="4" w:space="0" w:color="BFBFBF"/>
              <w:bottom w:val="dotted" w:sz="4" w:space="0" w:color="BFBFBF"/>
            </w:tcBorders>
            <w:vAlign w:val="center"/>
          </w:tcPr>
          <w:p w14:paraId="54914113" w14:textId="141E7342" w:rsidR="006938FE" w:rsidRPr="006938FE" w:rsidRDefault="006938FE" w:rsidP="006938FE">
            <w:pPr>
              <w:tabs>
                <w:tab w:val="left" w:pos="0"/>
              </w:tabs>
              <w:spacing w:line="240" w:lineRule="exact"/>
              <w:rPr>
                <w:rFonts w:ascii="Dubai" w:eastAsia="Arial Unicode MS" w:hAnsi="Dubai" w:cs="Dubai"/>
                <w:sz w:val="18"/>
                <w:szCs w:val="18"/>
              </w:rPr>
            </w:pPr>
            <w:r w:rsidRPr="006938FE">
              <w:rPr>
                <w:rFonts w:ascii="Dubai" w:eastAsia="Arial Unicode MS" w:hAnsi="Dubai" w:cs="Dubai"/>
                <w:sz w:val="18"/>
                <w:szCs w:val="18"/>
              </w:rPr>
              <w:t>Merchant Postal Code:</w:t>
            </w:r>
          </w:p>
        </w:tc>
        <w:tc>
          <w:tcPr>
            <w:tcW w:w="4320" w:type="dxa"/>
            <w:gridSpan w:val="10"/>
            <w:tcBorders>
              <w:top w:val="dotted" w:sz="4" w:space="0" w:color="BFBFBF"/>
              <w:bottom w:val="dotted" w:sz="4" w:space="0" w:color="BFBFBF"/>
            </w:tcBorders>
            <w:vAlign w:val="center"/>
          </w:tcPr>
          <w:p w14:paraId="637A48F5" w14:textId="6F3871A2" w:rsidR="006938FE" w:rsidRPr="006938FE" w:rsidRDefault="006938FE" w:rsidP="006938FE">
            <w:pPr>
              <w:tabs>
                <w:tab w:val="left" w:pos="0"/>
              </w:tabs>
              <w:spacing w:line="240" w:lineRule="exact"/>
              <w:jc w:val="center"/>
              <w:rPr>
                <w:rFonts w:ascii="Dubai" w:eastAsia="Arial Unicode MS" w:hAnsi="Dubai" w:cs="Dubai"/>
                <w:sz w:val="20"/>
                <w:szCs w:val="20"/>
                <w:rtl/>
              </w:rPr>
            </w:pPr>
            <w:r w:rsidRPr="006938FE">
              <w:rPr>
                <w:rFonts w:ascii="Dubai" w:eastAsia="Arial Unicode MS" w:hAnsi="Dubai" w:cs="Dubai"/>
                <w:sz w:val="18"/>
                <w:szCs w:val="18"/>
                <w:rtl/>
              </w:rPr>
              <w:fldChar w:fldCharType="begin">
                <w:ffData>
                  <w:name w:val="Text9"/>
                  <w:enabled/>
                  <w:calcOnExit w:val="0"/>
                  <w:textInput/>
                </w:ffData>
              </w:fldChar>
            </w:r>
            <w:r w:rsidRPr="006938FE">
              <w:rPr>
                <w:rFonts w:ascii="Dubai" w:eastAsia="Arial Unicode MS" w:hAnsi="Dubai" w:cs="Dubai"/>
                <w:sz w:val="18"/>
                <w:szCs w:val="18"/>
                <w:rtl/>
              </w:rPr>
              <w:instrText xml:space="preserve"> </w:instrText>
            </w:r>
            <w:r w:rsidRPr="006938FE">
              <w:rPr>
                <w:rFonts w:ascii="Dubai" w:eastAsia="Arial Unicode MS" w:hAnsi="Dubai" w:cs="Dubai"/>
                <w:sz w:val="18"/>
                <w:szCs w:val="18"/>
              </w:rPr>
              <w:instrText>FORMTEXT</w:instrText>
            </w:r>
            <w:r w:rsidRPr="006938FE">
              <w:rPr>
                <w:rFonts w:ascii="Dubai" w:eastAsia="Arial Unicode MS" w:hAnsi="Dubai" w:cs="Dubai"/>
                <w:sz w:val="18"/>
                <w:szCs w:val="18"/>
                <w:rtl/>
              </w:rPr>
              <w:instrText xml:space="preserve"> </w:instrText>
            </w:r>
            <w:r w:rsidRPr="006938FE">
              <w:rPr>
                <w:rFonts w:ascii="Dubai" w:eastAsia="Arial Unicode MS" w:hAnsi="Dubai" w:cs="Dubai"/>
                <w:sz w:val="18"/>
                <w:szCs w:val="18"/>
                <w:rtl/>
              </w:rPr>
            </w:r>
            <w:r w:rsidRPr="006938FE">
              <w:rPr>
                <w:rFonts w:ascii="Dubai" w:eastAsia="Arial Unicode MS" w:hAnsi="Dubai" w:cs="Dubai"/>
                <w:sz w:val="18"/>
                <w:szCs w:val="18"/>
                <w:rtl/>
              </w:rPr>
              <w:fldChar w:fldCharType="separate"/>
            </w:r>
            <w:r w:rsidRPr="006938FE">
              <w:rPr>
                <w:noProof/>
                <w:sz w:val="18"/>
                <w:szCs w:val="18"/>
                <w:rtl/>
              </w:rPr>
              <w:t> </w:t>
            </w:r>
            <w:r w:rsidRPr="006938FE">
              <w:rPr>
                <w:noProof/>
                <w:sz w:val="18"/>
                <w:szCs w:val="18"/>
                <w:rtl/>
              </w:rPr>
              <w:t> </w:t>
            </w:r>
            <w:r w:rsidRPr="006938FE">
              <w:rPr>
                <w:noProof/>
                <w:sz w:val="18"/>
                <w:szCs w:val="18"/>
                <w:rtl/>
              </w:rPr>
              <w:t> </w:t>
            </w:r>
            <w:r w:rsidRPr="006938FE">
              <w:rPr>
                <w:noProof/>
                <w:sz w:val="18"/>
                <w:szCs w:val="18"/>
                <w:rtl/>
              </w:rPr>
              <w:t> </w:t>
            </w:r>
            <w:r w:rsidRPr="006938FE">
              <w:rPr>
                <w:noProof/>
                <w:sz w:val="18"/>
                <w:szCs w:val="18"/>
                <w:rtl/>
              </w:rPr>
              <w:t> </w:t>
            </w:r>
            <w:r w:rsidRPr="006938FE">
              <w:rPr>
                <w:rFonts w:ascii="Dubai" w:eastAsia="Arial Unicode MS" w:hAnsi="Dubai" w:cs="Dubai"/>
                <w:sz w:val="18"/>
                <w:szCs w:val="18"/>
                <w:rtl/>
              </w:rPr>
              <w:fldChar w:fldCharType="end"/>
            </w:r>
          </w:p>
        </w:tc>
        <w:tc>
          <w:tcPr>
            <w:tcW w:w="3420" w:type="dxa"/>
            <w:gridSpan w:val="5"/>
            <w:tcBorders>
              <w:top w:val="dotted" w:sz="4" w:space="0" w:color="BFBFBF"/>
              <w:bottom w:val="dotted" w:sz="4" w:space="0" w:color="BFBFBF"/>
            </w:tcBorders>
            <w:vAlign w:val="center"/>
          </w:tcPr>
          <w:p w14:paraId="654DD96F" w14:textId="636C38B4" w:rsidR="006938FE" w:rsidRPr="006938FE" w:rsidRDefault="006938FE" w:rsidP="006938FE">
            <w:pPr>
              <w:tabs>
                <w:tab w:val="left" w:pos="0"/>
              </w:tabs>
              <w:spacing w:line="240" w:lineRule="exact"/>
              <w:jc w:val="right"/>
              <w:rPr>
                <w:rFonts w:ascii="Dubai" w:eastAsia="Arial Unicode MS" w:hAnsi="Dubai" w:cs="Dubai"/>
                <w:sz w:val="20"/>
                <w:szCs w:val="20"/>
                <w:rtl/>
              </w:rPr>
            </w:pPr>
            <w:r w:rsidRPr="006938FE">
              <w:rPr>
                <w:rFonts w:ascii="Dubai" w:eastAsia="Arial Unicode MS" w:hAnsi="Dubai" w:cs="Dubai" w:hint="cs"/>
                <w:sz w:val="18"/>
                <w:szCs w:val="18"/>
                <w:rtl/>
              </w:rPr>
              <w:t>الرمز البريدي للتاجر:</w:t>
            </w:r>
          </w:p>
        </w:tc>
      </w:tr>
      <w:tr w:rsidR="006938FE" w:rsidRPr="00CD7724" w14:paraId="63913E6A" w14:textId="77777777" w:rsidTr="006938FE">
        <w:tc>
          <w:tcPr>
            <w:tcW w:w="3150" w:type="dxa"/>
            <w:gridSpan w:val="2"/>
            <w:tcBorders>
              <w:top w:val="dotted" w:sz="4" w:space="0" w:color="BFBFBF"/>
              <w:bottom w:val="dotted" w:sz="4" w:space="0" w:color="BFBFBF"/>
            </w:tcBorders>
            <w:vAlign w:val="center"/>
          </w:tcPr>
          <w:p w14:paraId="63B2CBC9" w14:textId="49C83E1C" w:rsidR="006938FE" w:rsidRPr="006938FE" w:rsidRDefault="006938FE" w:rsidP="006938FE">
            <w:pPr>
              <w:tabs>
                <w:tab w:val="left" w:pos="0"/>
              </w:tabs>
              <w:spacing w:line="240" w:lineRule="exact"/>
              <w:rPr>
                <w:rFonts w:ascii="Dubai" w:eastAsia="Arial Unicode MS" w:hAnsi="Dubai" w:cs="Dubai"/>
                <w:sz w:val="18"/>
                <w:szCs w:val="18"/>
              </w:rPr>
            </w:pPr>
            <w:r w:rsidRPr="006938FE">
              <w:rPr>
                <w:rFonts w:ascii="Dubai" w:eastAsia="Arial Unicode MS" w:hAnsi="Dubai" w:cs="Dubai"/>
                <w:sz w:val="18"/>
                <w:szCs w:val="18"/>
              </w:rPr>
              <w:t>Chargeback Designated Email Address:</w:t>
            </w:r>
          </w:p>
        </w:tc>
        <w:tc>
          <w:tcPr>
            <w:tcW w:w="4320" w:type="dxa"/>
            <w:gridSpan w:val="10"/>
            <w:tcBorders>
              <w:top w:val="dotted" w:sz="4" w:space="0" w:color="BFBFBF"/>
              <w:bottom w:val="dotted" w:sz="4" w:space="0" w:color="BFBFBF"/>
            </w:tcBorders>
            <w:vAlign w:val="center"/>
          </w:tcPr>
          <w:p w14:paraId="5D40D0A9" w14:textId="2203A784" w:rsidR="006938FE" w:rsidRPr="006938FE" w:rsidRDefault="006938FE" w:rsidP="006938FE">
            <w:pPr>
              <w:tabs>
                <w:tab w:val="left" w:pos="0"/>
              </w:tabs>
              <w:spacing w:line="240" w:lineRule="exact"/>
              <w:jc w:val="center"/>
              <w:rPr>
                <w:rFonts w:ascii="Dubai" w:eastAsia="Arial Unicode MS" w:hAnsi="Dubai" w:cs="Dubai"/>
                <w:sz w:val="20"/>
                <w:szCs w:val="20"/>
                <w:rtl/>
              </w:rPr>
            </w:pPr>
            <w:r w:rsidRPr="006938FE">
              <w:rPr>
                <w:rFonts w:ascii="Dubai" w:eastAsia="Arial Unicode MS" w:hAnsi="Dubai" w:cs="Dubai"/>
                <w:sz w:val="18"/>
                <w:szCs w:val="18"/>
              </w:rPr>
              <w:fldChar w:fldCharType="begin">
                <w:ffData>
                  <w:name w:val="Text1"/>
                  <w:enabled/>
                  <w:calcOnExit w:val="0"/>
                  <w:textInput/>
                </w:ffData>
              </w:fldChar>
            </w:r>
            <w:r w:rsidRPr="006938FE">
              <w:rPr>
                <w:rFonts w:ascii="Dubai" w:eastAsia="Arial Unicode MS" w:hAnsi="Dubai" w:cs="Dubai"/>
                <w:sz w:val="18"/>
                <w:szCs w:val="18"/>
              </w:rPr>
              <w:instrText xml:space="preserve"> FORMTEXT </w:instrText>
            </w:r>
            <w:r w:rsidRPr="006938FE">
              <w:rPr>
                <w:rFonts w:ascii="Dubai" w:eastAsia="Arial Unicode MS" w:hAnsi="Dubai" w:cs="Dubai"/>
                <w:sz w:val="18"/>
                <w:szCs w:val="18"/>
              </w:rPr>
            </w:r>
            <w:r w:rsidRPr="006938FE">
              <w:rPr>
                <w:rFonts w:ascii="Dubai" w:eastAsia="Arial Unicode MS" w:hAnsi="Dubai" w:cs="Dubai"/>
                <w:sz w:val="18"/>
                <w:szCs w:val="18"/>
              </w:rPr>
              <w:fldChar w:fldCharType="separate"/>
            </w:r>
            <w:r w:rsidRPr="006938FE">
              <w:rPr>
                <w:rFonts w:ascii="Dubai" w:eastAsia="Arial Unicode MS" w:hAnsi="Dubai" w:cs="Dubai"/>
                <w:noProof/>
                <w:sz w:val="18"/>
                <w:szCs w:val="18"/>
              </w:rPr>
              <w:t> </w:t>
            </w:r>
            <w:r w:rsidRPr="006938FE">
              <w:rPr>
                <w:rFonts w:ascii="Dubai" w:eastAsia="Arial Unicode MS" w:hAnsi="Dubai" w:cs="Dubai"/>
                <w:noProof/>
                <w:sz w:val="18"/>
                <w:szCs w:val="18"/>
              </w:rPr>
              <w:t> </w:t>
            </w:r>
            <w:r w:rsidRPr="006938FE">
              <w:rPr>
                <w:rFonts w:ascii="Dubai" w:eastAsia="Arial Unicode MS" w:hAnsi="Dubai" w:cs="Dubai"/>
                <w:noProof/>
                <w:sz w:val="18"/>
                <w:szCs w:val="18"/>
              </w:rPr>
              <w:t> </w:t>
            </w:r>
            <w:r w:rsidRPr="006938FE">
              <w:rPr>
                <w:rFonts w:ascii="Dubai" w:eastAsia="Arial Unicode MS" w:hAnsi="Dubai" w:cs="Dubai"/>
                <w:noProof/>
                <w:sz w:val="18"/>
                <w:szCs w:val="18"/>
              </w:rPr>
              <w:t> </w:t>
            </w:r>
            <w:r w:rsidRPr="006938FE">
              <w:rPr>
                <w:rFonts w:ascii="Dubai" w:eastAsia="Arial Unicode MS" w:hAnsi="Dubai" w:cs="Dubai"/>
                <w:noProof/>
                <w:sz w:val="18"/>
                <w:szCs w:val="18"/>
              </w:rPr>
              <w:t> </w:t>
            </w:r>
            <w:r w:rsidRPr="006938FE">
              <w:rPr>
                <w:rFonts w:ascii="Dubai" w:eastAsia="Arial Unicode MS" w:hAnsi="Dubai" w:cs="Dubai"/>
                <w:sz w:val="18"/>
                <w:szCs w:val="18"/>
              </w:rPr>
              <w:fldChar w:fldCharType="end"/>
            </w:r>
          </w:p>
        </w:tc>
        <w:tc>
          <w:tcPr>
            <w:tcW w:w="3420" w:type="dxa"/>
            <w:gridSpan w:val="5"/>
            <w:tcBorders>
              <w:top w:val="dotted" w:sz="4" w:space="0" w:color="BFBFBF"/>
              <w:bottom w:val="dotted" w:sz="4" w:space="0" w:color="BFBFBF"/>
            </w:tcBorders>
            <w:vAlign w:val="center"/>
          </w:tcPr>
          <w:p w14:paraId="1A91B9CA" w14:textId="013E49A6" w:rsidR="006938FE" w:rsidRPr="006938FE" w:rsidRDefault="006938FE" w:rsidP="006938FE">
            <w:pPr>
              <w:tabs>
                <w:tab w:val="left" w:pos="0"/>
              </w:tabs>
              <w:spacing w:line="240" w:lineRule="exact"/>
              <w:jc w:val="right"/>
              <w:rPr>
                <w:rFonts w:ascii="Dubai" w:eastAsia="Arial Unicode MS" w:hAnsi="Dubai" w:cs="Dubai"/>
                <w:sz w:val="20"/>
                <w:szCs w:val="20"/>
                <w:rtl/>
              </w:rPr>
            </w:pPr>
            <w:r w:rsidRPr="006938FE">
              <w:rPr>
                <w:rFonts w:ascii="Dubai" w:hAnsi="Dubai" w:cs="Dubai" w:hint="cs"/>
                <w:sz w:val="18"/>
                <w:szCs w:val="18"/>
                <w:rtl/>
              </w:rPr>
              <w:t>البريد الالكتروني الخاص بالمطالبات المالية:</w:t>
            </w:r>
          </w:p>
        </w:tc>
      </w:tr>
      <w:tr w:rsidR="006938FE" w:rsidRPr="00CD7724" w14:paraId="48881C75" w14:textId="77777777" w:rsidTr="006938FE">
        <w:tc>
          <w:tcPr>
            <w:tcW w:w="3150" w:type="dxa"/>
            <w:gridSpan w:val="2"/>
            <w:tcBorders>
              <w:top w:val="dotted" w:sz="4" w:space="0" w:color="BFBFBF"/>
              <w:bottom w:val="dotted" w:sz="4" w:space="0" w:color="BFBFBF"/>
            </w:tcBorders>
            <w:vAlign w:val="center"/>
          </w:tcPr>
          <w:p w14:paraId="55A82FDB" w14:textId="5BFFFF7A" w:rsidR="006938FE" w:rsidRPr="00AC257E" w:rsidRDefault="006938FE" w:rsidP="006938FE">
            <w:pPr>
              <w:tabs>
                <w:tab w:val="left" w:pos="0"/>
              </w:tabs>
              <w:spacing w:line="240" w:lineRule="exact"/>
              <w:rPr>
                <w:rFonts w:ascii="Dubai" w:eastAsia="Arial Unicode MS" w:hAnsi="Dubai" w:cs="Dubai"/>
                <w:sz w:val="18"/>
                <w:szCs w:val="18"/>
              </w:rPr>
            </w:pPr>
            <w:r>
              <w:rPr>
                <w:rFonts w:ascii="Dubai" w:eastAsia="Arial Unicode MS" w:hAnsi="Dubai" w:cs="Dubai"/>
                <w:sz w:val="18"/>
                <w:szCs w:val="18"/>
              </w:rPr>
              <w:t>Statements and Reports Email:</w:t>
            </w:r>
          </w:p>
        </w:tc>
        <w:tc>
          <w:tcPr>
            <w:tcW w:w="4320" w:type="dxa"/>
            <w:gridSpan w:val="10"/>
            <w:tcBorders>
              <w:top w:val="dotted" w:sz="4" w:space="0" w:color="BFBFBF"/>
              <w:bottom w:val="dotted" w:sz="4" w:space="0" w:color="BFBFBF"/>
            </w:tcBorders>
            <w:vAlign w:val="center"/>
          </w:tcPr>
          <w:p w14:paraId="3040BC00" w14:textId="795857DA" w:rsidR="006938FE" w:rsidRPr="00AC257E" w:rsidRDefault="006938FE" w:rsidP="006938FE">
            <w:pPr>
              <w:tabs>
                <w:tab w:val="left" w:pos="0"/>
              </w:tabs>
              <w:spacing w:line="240" w:lineRule="exact"/>
              <w:jc w:val="center"/>
              <w:rPr>
                <w:rFonts w:ascii="Dubai" w:eastAsia="Arial Unicode MS" w:hAnsi="Dubai" w:cs="Dubai"/>
                <w:sz w:val="20"/>
                <w:szCs w:val="20"/>
                <w:rtl/>
              </w:rPr>
            </w:pPr>
            <w:r w:rsidRPr="005A6C8A">
              <w:rPr>
                <w:rFonts w:ascii="Dubai" w:eastAsia="Arial Unicode MS" w:hAnsi="Dubai" w:cs="Dubai"/>
                <w:sz w:val="18"/>
                <w:szCs w:val="18"/>
                <w:rtl/>
              </w:rPr>
              <w:fldChar w:fldCharType="begin">
                <w:ffData>
                  <w:name w:val="Text9"/>
                  <w:enabled/>
                  <w:calcOnExit w:val="0"/>
                  <w:textInput/>
                </w:ffData>
              </w:fldChar>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Pr>
              <w:instrText>FORMTEXT</w:instrText>
            </w:r>
            <w:r w:rsidRPr="005A6C8A">
              <w:rPr>
                <w:rFonts w:ascii="Dubai" w:eastAsia="Arial Unicode MS" w:hAnsi="Dubai" w:cs="Dubai"/>
                <w:sz w:val="18"/>
                <w:szCs w:val="18"/>
                <w:rtl/>
              </w:rPr>
              <w:instrText xml:space="preserve"> </w:instrText>
            </w:r>
            <w:r w:rsidRPr="005A6C8A">
              <w:rPr>
                <w:rFonts w:ascii="Dubai" w:eastAsia="Arial Unicode MS" w:hAnsi="Dubai" w:cs="Dubai"/>
                <w:sz w:val="18"/>
                <w:szCs w:val="18"/>
                <w:rtl/>
              </w:rPr>
            </w:r>
            <w:r w:rsidRPr="005A6C8A">
              <w:rPr>
                <w:rFonts w:ascii="Dubai" w:eastAsia="Arial Unicode MS" w:hAnsi="Dubai" w:cs="Dubai"/>
                <w:sz w:val="18"/>
                <w:szCs w:val="18"/>
                <w:rtl/>
              </w:rPr>
              <w:fldChar w:fldCharType="separate"/>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noProof/>
                <w:sz w:val="18"/>
                <w:szCs w:val="18"/>
                <w:rtl/>
              </w:rPr>
              <w:t> </w:t>
            </w:r>
            <w:r w:rsidRPr="005A6C8A">
              <w:rPr>
                <w:rFonts w:ascii="Dubai" w:eastAsia="Arial Unicode MS" w:hAnsi="Dubai" w:cs="Dubai"/>
                <w:sz w:val="18"/>
                <w:szCs w:val="18"/>
                <w:rtl/>
              </w:rPr>
              <w:fldChar w:fldCharType="end"/>
            </w:r>
          </w:p>
        </w:tc>
        <w:tc>
          <w:tcPr>
            <w:tcW w:w="3420" w:type="dxa"/>
            <w:gridSpan w:val="5"/>
            <w:tcBorders>
              <w:top w:val="dotted" w:sz="4" w:space="0" w:color="BFBFBF"/>
              <w:bottom w:val="dotted" w:sz="4" w:space="0" w:color="BFBFBF"/>
            </w:tcBorders>
            <w:vAlign w:val="center"/>
          </w:tcPr>
          <w:p w14:paraId="3E7924DE" w14:textId="4D2F3683" w:rsidR="006938FE" w:rsidRPr="00AC257E" w:rsidRDefault="006938FE" w:rsidP="006938FE">
            <w:pPr>
              <w:tabs>
                <w:tab w:val="left" w:pos="0"/>
              </w:tabs>
              <w:spacing w:line="240" w:lineRule="exact"/>
              <w:jc w:val="right"/>
              <w:rPr>
                <w:rFonts w:ascii="Dubai" w:eastAsia="Arial Unicode MS" w:hAnsi="Dubai" w:cs="Dubai"/>
                <w:sz w:val="20"/>
                <w:szCs w:val="20"/>
                <w:rtl/>
              </w:rPr>
            </w:pPr>
            <w:r>
              <w:rPr>
                <w:rFonts w:ascii="Dubai" w:eastAsia="Arial Unicode MS" w:hAnsi="Dubai" w:cs="Dubai" w:hint="cs"/>
                <w:sz w:val="18"/>
                <w:szCs w:val="18"/>
                <w:rtl/>
              </w:rPr>
              <w:t>البريد الالكتروني الخاص بالكشوفات والتقارير:</w:t>
            </w:r>
          </w:p>
        </w:tc>
      </w:tr>
      <w:tr w:rsidR="006938FE" w:rsidRPr="00CD7724" w14:paraId="5AF5A0A6" w14:textId="77777777" w:rsidTr="007B2456">
        <w:tc>
          <w:tcPr>
            <w:tcW w:w="5445" w:type="dxa"/>
            <w:gridSpan w:val="10"/>
            <w:tcBorders>
              <w:top w:val="dotted" w:sz="4" w:space="0" w:color="BFBFBF"/>
              <w:bottom w:val="dotted" w:sz="4" w:space="0" w:color="BFBFBF"/>
            </w:tcBorders>
            <w:vAlign w:val="center"/>
          </w:tcPr>
          <w:p w14:paraId="6B69656E" w14:textId="39688960" w:rsidR="006938FE" w:rsidRPr="00AC257E" w:rsidRDefault="006938FE" w:rsidP="006938FE">
            <w:pPr>
              <w:tabs>
                <w:tab w:val="left" w:pos="0"/>
              </w:tabs>
              <w:spacing w:line="280" w:lineRule="exact"/>
              <w:jc w:val="right"/>
              <w:rPr>
                <w:rFonts w:ascii="Dubai" w:eastAsia="Arial Unicode MS" w:hAnsi="Dubai" w:cs="Dubai"/>
                <w:sz w:val="20"/>
                <w:szCs w:val="20"/>
                <w:rtl/>
              </w:rPr>
            </w:pPr>
            <w:r w:rsidRPr="005C3929">
              <w:rPr>
                <w:rFonts w:ascii="Dubai" w:hAnsi="Dubai" w:cs="Dubai"/>
                <w:b/>
                <w:bCs/>
                <w:sz w:val="20"/>
                <w:szCs w:val="20"/>
              </w:rPr>
              <w:t>E-Pay Account Number</w:t>
            </w:r>
          </w:p>
        </w:tc>
        <w:tc>
          <w:tcPr>
            <w:tcW w:w="5445" w:type="dxa"/>
            <w:gridSpan w:val="7"/>
            <w:tcBorders>
              <w:top w:val="dotted" w:sz="4" w:space="0" w:color="BFBFBF"/>
              <w:bottom w:val="dotted" w:sz="4" w:space="0" w:color="BFBFBF"/>
            </w:tcBorders>
            <w:vAlign w:val="center"/>
          </w:tcPr>
          <w:p w14:paraId="408C21B3" w14:textId="7A6B0BAD" w:rsidR="006938FE" w:rsidRPr="00AC257E" w:rsidRDefault="006938FE" w:rsidP="006938FE">
            <w:pPr>
              <w:tabs>
                <w:tab w:val="left" w:pos="0"/>
              </w:tabs>
              <w:spacing w:line="280" w:lineRule="exact"/>
              <w:jc w:val="right"/>
              <w:rPr>
                <w:rFonts w:ascii="Dubai" w:eastAsia="Arial Unicode MS" w:hAnsi="Dubai" w:cs="Dubai"/>
                <w:sz w:val="20"/>
                <w:szCs w:val="20"/>
                <w:rtl/>
              </w:rPr>
            </w:pPr>
            <w:r w:rsidRPr="005C3929">
              <w:rPr>
                <w:rFonts w:ascii="Dubai" w:eastAsia="Arial Unicode MS" w:hAnsi="Dubai" w:cs="Dubai"/>
                <w:b/>
                <w:bCs/>
                <w:sz w:val="20"/>
                <w:szCs w:val="20"/>
                <w:rtl/>
              </w:rPr>
              <w:t xml:space="preserve">رقم الحساب الخاص بالدفع الالكتروني </w:t>
            </w:r>
          </w:p>
        </w:tc>
      </w:tr>
      <w:tr w:rsidR="006938FE" w:rsidRPr="00CD7724" w14:paraId="48C013D8" w14:textId="77777777" w:rsidTr="006938FE">
        <w:tc>
          <w:tcPr>
            <w:tcW w:w="3150" w:type="dxa"/>
            <w:gridSpan w:val="2"/>
            <w:tcBorders>
              <w:top w:val="dotted" w:sz="4" w:space="0" w:color="BFBFBF"/>
              <w:bottom w:val="dotted" w:sz="4" w:space="0" w:color="BFBFBF"/>
            </w:tcBorders>
            <w:vAlign w:val="center"/>
          </w:tcPr>
          <w:p w14:paraId="20A3FA3B" w14:textId="382DB005" w:rsidR="006938FE" w:rsidRPr="00AC257E" w:rsidRDefault="006938FE" w:rsidP="006938FE">
            <w:pPr>
              <w:tabs>
                <w:tab w:val="left" w:pos="0"/>
              </w:tabs>
              <w:spacing w:line="280" w:lineRule="exact"/>
              <w:rPr>
                <w:rFonts w:ascii="Dubai" w:eastAsia="Arial Unicode MS" w:hAnsi="Dubai" w:cs="Dubai"/>
                <w:sz w:val="18"/>
                <w:szCs w:val="18"/>
              </w:rPr>
            </w:pPr>
            <w:r>
              <w:rPr>
                <w:rFonts w:ascii="Dubai" w:hAnsi="Dubai" w:cs="Dubai"/>
                <w:sz w:val="18"/>
                <w:szCs w:val="18"/>
              </w:rPr>
              <w:t>Primary Account Number (IBAN):</w:t>
            </w:r>
          </w:p>
        </w:tc>
        <w:tc>
          <w:tcPr>
            <w:tcW w:w="4680" w:type="dxa"/>
            <w:gridSpan w:val="12"/>
            <w:tcBorders>
              <w:top w:val="dotted" w:sz="4" w:space="0" w:color="BFBFBF"/>
              <w:bottom w:val="dotted" w:sz="4" w:space="0" w:color="BFBFBF"/>
            </w:tcBorders>
            <w:vAlign w:val="center"/>
          </w:tcPr>
          <w:p w14:paraId="4DC37A5B" w14:textId="6B1F049C" w:rsidR="006938FE" w:rsidRPr="00AC257E" w:rsidRDefault="006938FE" w:rsidP="006938FE">
            <w:pPr>
              <w:tabs>
                <w:tab w:val="left" w:pos="0"/>
              </w:tabs>
              <w:spacing w:line="280" w:lineRule="exact"/>
              <w:jc w:val="center"/>
              <w:rPr>
                <w:rFonts w:ascii="Dubai" w:eastAsia="Arial Unicode MS" w:hAnsi="Dubai" w:cs="Dubai"/>
                <w:sz w:val="20"/>
                <w:szCs w:val="20"/>
                <w:rtl/>
              </w:rPr>
            </w:pPr>
            <w:r>
              <w:rPr>
                <w:rFonts w:ascii="Dubai" w:eastAsia="Arial Unicode MS" w:hAnsi="Dubai" w:cs="Dubai"/>
                <w:sz w:val="18"/>
                <w:szCs w:val="18"/>
              </w:rPr>
              <w:t xml:space="preserve">SA </w:t>
            </w:r>
            <w:r>
              <w:rPr>
                <w:rFonts w:ascii="Dubai" w:eastAsia="Arial Unicode MS" w:hAnsi="Dubai" w:cs="Dubai"/>
                <w:sz w:val="18"/>
                <w:szCs w:val="18"/>
              </w:rPr>
              <w:fldChar w:fldCharType="begin">
                <w:ffData>
                  <w:name w:val=""/>
                  <w:enabled/>
                  <w:calcOnExit w:val="0"/>
                  <w:textInput>
                    <w:maxLength w:val="26"/>
                  </w:textInput>
                </w:ffData>
              </w:fldChar>
            </w:r>
            <w:r>
              <w:rPr>
                <w:rFonts w:ascii="Dubai" w:eastAsia="Arial Unicode MS" w:hAnsi="Dubai" w:cs="Dubai"/>
                <w:sz w:val="18"/>
                <w:szCs w:val="18"/>
              </w:rPr>
              <w:instrText xml:space="preserve"> FORMTEXT </w:instrText>
            </w:r>
            <w:r>
              <w:rPr>
                <w:rFonts w:ascii="Dubai" w:eastAsia="Arial Unicode MS" w:hAnsi="Dubai" w:cs="Dubai"/>
                <w:sz w:val="18"/>
                <w:szCs w:val="18"/>
              </w:rPr>
            </w:r>
            <w:r>
              <w:rPr>
                <w:rFonts w:ascii="Dubai" w:eastAsia="Arial Unicode MS" w:hAnsi="Dubai" w:cs="Dubai"/>
                <w:sz w:val="18"/>
                <w:szCs w:val="18"/>
              </w:rPr>
              <w:fldChar w:fldCharType="separate"/>
            </w:r>
            <w:r>
              <w:rPr>
                <w:rFonts w:ascii="Dubai" w:eastAsia="Arial Unicode MS" w:hAnsi="Dubai" w:cs="Dubai"/>
                <w:noProof/>
                <w:sz w:val="18"/>
                <w:szCs w:val="18"/>
              </w:rPr>
              <w:t> </w:t>
            </w:r>
            <w:r>
              <w:rPr>
                <w:rFonts w:ascii="Dubai" w:eastAsia="Arial Unicode MS" w:hAnsi="Dubai" w:cs="Dubai"/>
                <w:noProof/>
                <w:sz w:val="18"/>
                <w:szCs w:val="18"/>
              </w:rPr>
              <w:t> </w:t>
            </w:r>
            <w:r>
              <w:rPr>
                <w:rFonts w:ascii="Dubai" w:eastAsia="Arial Unicode MS" w:hAnsi="Dubai" w:cs="Dubai"/>
                <w:noProof/>
                <w:sz w:val="18"/>
                <w:szCs w:val="18"/>
              </w:rPr>
              <w:t> </w:t>
            </w:r>
            <w:r>
              <w:rPr>
                <w:rFonts w:ascii="Dubai" w:eastAsia="Arial Unicode MS" w:hAnsi="Dubai" w:cs="Dubai"/>
                <w:noProof/>
                <w:sz w:val="18"/>
                <w:szCs w:val="18"/>
              </w:rPr>
              <w:t> </w:t>
            </w:r>
            <w:r>
              <w:rPr>
                <w:rFonts w:ascii="Dubai" w:eastAsia="Arial Unicode MS" w:hAnsi="Dubai" w:cs="Dubai"/>
                <w:noProof/>
                <w:sz w:val="18"/>
                <w:szCs w:val="18"/>
              </w:rPr>
              <w:t> </w:t>
            </w:r>
            <w:r>
              <w:rPr>
                <w:rFonts w:ascii="Dubai" w:eastAsia="Arial Unicode MS" w:hAnsi="Dubai" w:cs="Dubai"/>
                <w:sz w:val="18"/>
                <w:szCs w:val="18"/>
              </w:rPr>
              <w:fldChar w:fldCharType="end"/>
            </w:r>
          </w:p>
        </w:tc>
        <w:tc>
          <w:tcPr>
            <w:tcW w:w="3060" w:type="dxa"/>
            <w:gridSpan w:val="3"/>
            <w:tcBorders>
              <w:top w:val="dotted" w:sz="4" w:space="0" w:color="BFBFBF"/>
              <w:bottom w:val="dotted" w:sz="4" w:space="0" w:color="BFBFBF"/>
            </w:tcBorders>
            <w:vAlign w:val="center"/>
          </w:tcPr>
          <w:p w14:paraId="5F39D57D" w14:textId="40F558D4" w:rsidR="006938FE" w:rsidRPr="00AC257E" w:rsidRDefault="006938FE" w:rsidP="006938FE">
            <w:pPr>
              <w:tabs>
                <w:tab w:val="left" w:pos="0"/>
              </w:tabs>
              <w:spacing w:line="280" w:lineRule="exact"/>
              <w:jc w:val="right"/>
              <w:rPr>
                <w:rFonts w:ascii="Dubai" w:eastAsia="Arial Unicode MS" w:hAnsi="Dubai" w:cs="Dubai"/>
                <w:sz w:val="20"/>
                <w:szCs w:val="20"/>
                <w:rtl/>
              </w:rPr>
            </w:pPr>
            <w:r>
              <w:rPr>
                <w:rFonts w:ascii="Dubai" w:hAnsi="Dubai" w:cs="Dubai" w:hint="cs"/>
                <w:sz w:val="18"/>
                <w:szCs w:val="18"/>
                <w:rtl/>
              </w:rPr>
              <w:t xml:space="preserve">رقم الحساب الرئيسي </w:t>
            </w:r>
            <w:r w:rsidRPr="005C3929">
              <w:rPr>
                <w:rFonts w:ascii="Dubai" w:eastAsia="Arial Unicode MS" w:hAnsi="Dubai" w:cs="Dubai"/>
                <w:sz w:val="18"/>
                <w:szCs w:val="18"/>
                <w:rtl/>
              </w:rPr>
              <w:t>(الآيبان)</w:t>
            </w:r>
            <w:r>
              <w:rPr>
                <w:rFonts w:ascii="Dubai" w:eastAsia="Arial Unicode MS" w:hAnsi="Dubai" w:cs="Dubai" w:hint="cs"/>
                <w:sz w:val="18"/>
                <w:szCs w:val="18"/>
                <w:rtl/>
              </w:rPr>
              <w:t>:</w:t>
            </w:r>
          </w:p>
        </w:tc>
      </w:tr>
      <w:tr w:rsidR="003927AD" w:rsidRPr="00CD7724" w14:paraId="2CA582CD" w14:textId="77777777" w:rsidTr="004C4883">
        <w:tc>
          <w:tcPr>
            <w:tcW w:w="5445" w:type="dxa"/>
            <w:gridSpan w:val="10"/>
            <w:tcBorders>
              <w:top w:val="single" w:sz="4" w:space="0" w:color="BFBFBF"/>
              <w:bottom w:val="single" w:sz="4" w:space="0" w:color="BFBFBF"/>
              <w:right w:val="nil"/>
            </w:tcBorders>
            <w:shd w:val="clear" w:color="auto" w:fill="0D6976"/>
          </w:tcPr>
          <w:p w14:paraId="7F2A5E2F" w14:textId="77777777" w:rsidR="003927AD" w:rsidRPr="00B35466" w:rsidRDefault="003927AD" w:rsidP="003927AD">
            <w:pPr>
              <w:tabs>
                <w:tab w:val="left" w:pos="0"/>
                <w:tab w:val="left" w:pos="1816"/>
              </w:tabs>
              <w:spacing w:line="280" w:lineRule="exact"/>
              <w:rPr>
                <w:rFonts w:ascii="Dubai" w:eastAsia="Arial Unicode MS" w:hAnsi="Dubai" w:cs="Dubai"/>
                <w:b/>
                <w:bCs/>
                <w:color w:val="FFFFFF" w:themeColor="background1"/>
              </w:rPr>
            </w:pPr>
            <w:r w:rsidRPr="00B35466">
              <w:rPr>
                <w:rFonts w:ascii="Dubai" w:eastAsia="Arial Unicode MS" w:hAnsi="Dubai" w:cs="Dubai"/>
                <w:b/>
                <w:bCs/>
                <w:color w:val="FFFFFF" w:themeColor="background1"/>
              </w:rPr>
              <w:t>Transaction / Account Details</w:t>
            </w:r>
          </w:p>
        </w:tc>
        <w:tc>
          <w:tcPr>
            <w:tcW w:w="5445" w:type="dxa"/>
            <w:gridSpan w:val="7"/>
            <w:tcBorders>
              <w:top w:val="single" w:sz="4" w:space="0" w:color="BFBFBF"/>
              <w:left w:val="nil"/>
              <w:bottom w:val="single" w:sz="4" w:space="0" w:color="BFBFBF"/>
            </w:tcBorders>
            <w:shd w:val="clear" w:color="auto" w:fill="0D6976"/>
          </w:tcPr>
          <w:p w14:paraId="176C3121" w14:textId="77777777" w:rsidR="003927AD" w:rsidRPr="00B35466" w:rsidRDefault="003927AD" w:rsidP="003927AD">
            <w:pPr>
              <w:tabs>
                <w:tab w:val="left" w:pos="0"/>
                <w:tab w:val="left" w:pos="4638"/>
                <w:tab w:val="right" w:pos="5575"/>
              </w:tabs>
              <w:spacing w:line="280" w:lineRule="exact"/>
              <w:jc w:val="right"/>
              <w:rPr>
                <w:rFonts w:ascii="Dubai" w:eastAsia="Arial Unicode MS" w:hAnsi="Dubai" w:cs="Dubai"/>
                <w:b/>
                <w:bCs/>
                <w:color w:val="FFFFFF" w:themeColor="background1"/>
                <w:rtl/>
              </w:rPr>
            </w:pPr>
            <w:r w:rsidRPr="00B35466">
              <w:rPr>
                <w:rFonts w:ascii="Dubai" w:eastAsia="Arial Unicode MS" w:hAnsi="Dubai" w:cs="Dubai"/>
                <w:b/>
                <w:bCs/>
                <w:color w:val="FFFFFF" w:themeColor="background1"/>
                <w:rtl/>
              </w:rPr>
              <w:t>تفاصيل العمليات / الحساب</w:t>
            </w:r>
          </w:p>
        </w:tc>
      </w:tr>
      <w:tr w:rsidR="003927AD" w:rsidRPr="00CD7724" w14:paraId="47AE8B67" w14:textId="77777777" w:rsidTr="006938FE">
        <w:tc>
          <w:tcPr>
            <w:tcW w:w="3600" w:type="dxa"/>
            <w:gridSpan w:val="5"/>
            <w:tcBorders>
              <w:top w:val="single" w:sz="4" w:space="0" w:color="BFBFBF"/>
              <w:left w:val="dotted" w:sz="4" w:space="0" w:color="BFBFBF"/>
              <w:bottom w:val="dotted" w:sz="4" w:space="0" w:color="BFBFBF"/>
              <w:right w:val="dotted" w:sz="4" w:space="0" w:color="BFBFBF"/>
            </w:tcBorders>
            <w:shd w:val="clear" w:color="auto" w:fill="CCD4D6"/>
          </w:tcPr>
          <w:p w14:paraId="6497B4B5" w14:textId="77777777" w:rsidR="003927AD" w:rsidRPr="00AC257E" w:rsidRDefault="003927AD" w:rsidP="003927AD">
            <w:pPr>
              <w:tabs>
                <w:tab w:val="left" w:pos="0"/>
              </w:tabs>
              <w:spacing w:line="200" w:lineRule="exact"/>
              <w:rPr>
                <w:rFonts w:ascii="Dubai" w:eastAsia="Arial Unicode MS" w:hAnsi="Dubai" w:cs="Dubai"/>
                <w:sz w:val="20"/>
                <w:szCs w:val="20"/>
              </w:rPr>
            </w:pPr>
          </w:p>
        </w:tc>
        <w:tc>
          <w:tcPr>
            <w:tcW w:w="1710" w:type="dxa"/>
            <w:gridSpan w:val="3"/>
            <w:tcBorders>
              <w:top w:val="single" w:sz="4" w:space="0" w:color="BFBFBF"/>
              <w:left w:val="dotted" w:sz="4" w:space="0" w:color="BFBFBF"/>
              <w:bottom w:val="dotted" w:sz="4" w:space="0" w:color="BFBFBF"/>
              <w:right w:val="dotted" w:sz="4" w:space="0" w:color="BFBFBF"/>
            </w:tcBorders>
            <w:shd w:val="clear" w:color="auto" w:fill="CCD4D6"/>
          </w:tcPr>
          <w:p w14:paraId="2AFC7379" w14:textId="77777777" w:rsidR="003927AD" w:rsidRPr="00AC257E" w:rsidRDefault="003927AD" w:rsidP="003927AD">
            <w:pPr>
              <w:tabs>
                <w:tab w:val="left" w:pos="0"/>
              </w:tabs>
              <w:spacing w:line="200" w:lineRule="exact"/>
              <w:jc w:val="center"/>
              <w:rPr>
                <w:rFonts w:ascii="Dubai" w:eastAsia="Arial Unicode MS" w:hAnsi="Dubai" w:cs="Dubai"/>
                <w:b/>
                <w:bCs/>
                <w:sz w:val="18"/>
                <w:szCs w:val="18"/>
                <w:rtl/>
              </w:rPr>
            </w:pPr>
            <w:r w:rsidRPr="00AC257E">
              <w:rPr>
                <w:rFonts w:ascii="Dubai" w:eastAsia="Arial Unicode MS" w:hAnsi="Dubai" w:cs="Dubai"/>
                <w:b/>
                <w:bCs/>
                <w:sz w:val="18"/>
                <w:szCs w:val="18"/>
                <w:rtl/>
              </w:rPr>
              <w:t>بطاقات أجنبية</w:t>
            </w:r>
          </w:p>
          <w:p w14:paraId="31E6BC21" w14:textId="77777777" w:rsidR="003927AD" w:rsidRPr="00AC257E" w:rsidRDefault="003927AD" w:rsidP="003927AD">
            <w:pPr>
              <w:tabs>
                <w:tab w:val="left" w:pos="0"/>
              </w:tabs>
              <w:spacing w:line="200" w:lineRule="exact"/>
              <w:jc w:val="center"/>
              <w:rPr>
                <w:rFonts w:ascii="Dubai" w:eastAsia="Arial Unicode MS" w:hAnsi="Dubai" w:cs="Dubai"/>
                <w:b/>
                <w:bCs/>
                <w:sz w:val="18"/>
                <w:szCs w:val="18"/>
              </w:rPr>
            </w:pPr>
            <w:r w:rsidRPr="00AC257E">
              <w:rPr>
                <w:rFonts w:ascii="Dubai" w:eastAsia="Arial Unicode MS" w:hAnsi="Dubai" w:cs="Dubai"/>
                <w:b/>
                <w:bCs/>
                <w:sz w:val="18"/>
                <w:szCs w:val="18"/>
              </w:rPr>
              <w:t>International Cards</w:t>
            </w:r>
          </w:p>
        </w:tc>
        <w:tc>
          <w:tcPr>
            <w:tcW w:w="2520" w:type="dxa"/>
            <w:gridSpan w:val="6"/>
            <w:tcBorders>
              <w:top w:val="single" w:sz="4" w:space="0" w:color="BFBFBF"/>
              <w:left w:val="dotted" w:sz="4" w:space="0" w:color="BFBFBF"/>
              <w:bottom w:val="dotted" w:sz="4" w:space="0" w:color="BFBFBF"/>
              <w:right w:val="dotted" w:sz="4" w:space="0" w:color="BFBFBF"/>
            </w:tcBorders>
            <w:shd w:val="clear" w:color="auto" w:fill="CCD4D6"/>
          </w:tcPr>
          <w:p w14:paraId="7BCC094A" w14:textId="77777777" w:rsidR="003927AD" w:rsidRPr="00AC257E" w:rsidRDefault="003927AD" w:rsidP="003927AD">
            <w:pPr>
              <w:tabs>
                <w:tab w:val="left" w:pos="0"/>
              </w:tabs>
              <w:bidi/>
              <w:spacing w:line="200" w:lineRule="exact"/>
              <w:jc w:val="center"/>
              <w:rPr>
                <w:rFonts w:ascii="Dubai" w:eastAsia="Arial Unicode MS" w:hAnsi="Dubai" w:cs="Dubai"/>
                <w:b/>
                <w:bCs/>
                <w:sz w:val="18"/>
                <w:szCs w:val="18"/>
                <w:rtl/>
              </w:rPr>
            </w:pPr>
            <w:r w:rsidRPr="00AC257E">
              <w:rPr>
                <w:rFonts w:ascii="Dubai" w:eastAsia="Arial Unicode MS" w:hAnsi="Dubai" w:cs="Dubai"/>
                <w:b/>
                <w:bCs/>
                <w:sz w:val="18"/>
                <w:szCs w:val="18"/>
                <w:rtl/>
              </w:rPr>
              <w:t>بطاقات محلية</w:t>
            </w:r>
          </w:p>
          <w:p w14:paraId="5D8D4AC6" w14:textId="77777777" w:rsidR="003927AD" w:rsidRPr="00AC257E" w:rsidRDefault="003927AD" w:rsidP="003927AD">
            <w:pPr>
              <w:tabs>
                <w:tab w:val="left" w:pos="0"/>
              </w:tabs>
              <w:bidi/>
              <w:spacing w:line="200" w:lineRule="exact"/>
              <w:jc w:val="center"/>
              <w:rPr>
                <w:rFonts w:ascii="Dubai" w:eastAsia="Arial Unicode MS" w:hAnsi="Dubai" w:cs="Dubai"/>
                <w:b/>
                <w:bCs/>
                <w:sz w:val="18"/>
                <w:szCs w:val="18"/>
                <w:rtl/>
              </w:rPr>
            </w:pPr>
            <w:r w:rsidRPr="00AC257E">
              <w:rPr>
                <w:rFonts w:ascii="Dubai" w:eastAsia="Arial Unicode MS" w:hAnsi="Dubai" w:cs="Dubai"/>
                <w:b/>
                <w:bCs/>
                <w:sz w:val="18"/>
                <w:szCs w:val="18"/>
              </w:rPr>
              <w:t>Local Cards</w:t>
            </w:r>
          </w:p>
        </w:tc>
        <w:tc>
          <w:tcPr>
            <w:tcW w:w="3060" w:type="dxa"/>
            <w:gridSpan w:val="3"/>
            <w:tcBorders>
              <w:top w:val="single" w:sz="4" w:space="0" w:color="BFBFBF"/>
              <w:left w:val="dotted" w:sz="4" w:space="0" w:color="BFBFBF"/>
              <w:bottom w:val="dotted" w:sz="4" w:space="0" w:color="BFBFBF"/>
              <w:right w:val="dotted" w:sz="4" w:space="0" w:color="BFBFBF"/>
            </w:tcBorders>
            <w:shd w:val="clear" w:color="auto" w:fill="CCD4D6"/>
          </w:tcPr>
          <w:p w14:paraId="107A878B" w14:textId="77777777" w:rsidR="003927AD" w:rsidRPr="00AC257E" w:rsidRDefault="003927AD" w:rsidP="003927AD">
            <w:pPr>
              <w:tabs>
                <w:tab w:val="left" w:pos="0"/>
              </w:tabs>
              <w:spacing w:line="200" w:lineRule="exact"/>
              <w:jc w:val="right"/>
              <w:rPr>
                <w:rFonts w:ascii="Dubai" w:eastAsia="Arial Unicode MS" w:hAnsi="Dubai" w:cs="Dubai"/>
                <w:sz w:val="20"/>
                <w:szCs w:val="20"/>
                <w:rtl/>
              </w:rPr>
            </w:pPr>
          </w:p>
        </w:tc>
      </w:tr>
      <w:tr w:rsidR="003927AD" w:rsidRPr="00CD7724" w14:paraId="7BCE7BF8" w14:textId="77777777" w:rsidTr="006938FE">
        <w:tc>
          <w:tcPr>
            <w:tcW w:w="3600" w:type="dxa"/>
            <w:gridSpan w:val="5"/>
            <w:tcBorders>
              <w:top w:val="dotted" w:sz="4" w:space="0" w:color="BFBFBF"/>
              <w:left w:val="dotted" w:sz="4" w:space="0" w:color="BFBFBF"/>
              <w:bottom w:val="dotted" w:sz="4" w:space="0" w:color="BFBFBF"/>
              <w:right w:val="dotted" w:sz="4" w:space="0" w:color="BFBFBF"/>
            </w:tcBorders>
          </w:tcPr>
          <w:p w14:paraId="0E26D932" w14:textId="77777777" w:rsidR="003927AD" w:rsidRPr="00AC257E" w:rsidRDefault="003927AD" w:rsidP="006938FE">
            <w:pPr>
              <w:tabs>
                <w:tab w:val="left" w:pos="0"/>
              </w:tabs>
              <w:spacing w:line="240" w:lineRule="exact"/>
              <w:rPr>
                <w:rFonts w:ascii="Dubai" w:eastAsia="Arial Unicode MS" w:hAnsi="Dubai" w:cs="Dubai"/>
                <w:sz w:val="18"/>
                <w:szCs w:val="18"/>
                <w:rtl/>
              </w:rPr>
            </w:pPr>
            <w:r w:rsidRPr="00AC257E">
              <w:rPr>
                <w:rFonts w:ascii="Dubai" w:eastAsia="Arial Unicode MS" w:hAnsi="Dubai" w:cs="Dubai"/>
                <w:sz w:val="18"/>
                <w:szCs w:val="18"/>
              </w:rPr>
              <w:t>Monthly Expected No of Transactions:</w:t>
            </w:r>
          </w:p>
        </w:tc>
        <w:tc>
          <w:tcPr>
            <w:tcW w:w="1710" w:type="dxa"/>
            <w:gridSpan w:val="3"/>
            <w:tcBorders>
              <w:top w:val="dotted" w:sz="4" w:space="0" w:color="BFBFBF"/>
              <w:left w:val="dotted" w:sz="4" w:space="0" w:color="BFBFBF"/>
              <w:bottom w:val="dotted" w:sz="4" w:space="0" w:color="BFBFBF"/>
              <w:right w:val="dotted" w:sz="4" w:space="0" w:color="BFBFBF"/>
            </w:tcBorders>
          </w:tcPr>
          <w:p w14:paraId="0367006D" w14:textId="77777777" w:rsidR="003927AD" w:rsidRPr="00AC257E" w:rsidRDefault="003927AD" w:rsidP="006938FE">
            <w:pPr>
              <w:tabs>
                <w:tab w:val="left" w:pos="0"/>
              </w:tabs>
              <w:spacing w:line="24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520" w:type="dxa"/>
            <w:gridSpan w:val="6"/>
            <w:tcBorders>
              <w:top w:val="dotted" w:sz="4" w:space="0" w:color="BFBFBF"/>
              <w:left w:val="dotted" w:sz="4" w:space="0" w:color="BFBFBF"/>
              <w:bottom w:val="dotted" w:sz="4" w:space="0" w:color="BFBFBF"/>
              <w:right w:val="dotted" w:sz="4" w:space="0" w:color="BFBFBF"/>
            </w:tcBorders>
          </w:tcPr>
          <w:p w14:paraId="2187FDFC" w14:textId="77777777" w:rsidR="003927AD" w:rsidRPr="00AC257E" w:rsidRDefault="003927AD" w:rsidP="006938FE">
            <w:pPr>
              <w:tabs>
                <w:tab w:val="left" w:pos="0"/>
              </w:tabs>
              <w:spacing w:line="24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060" w:type="dxa"/>
            <w:gridSpan w:val="3"/>
            <w:tcBorders>
              <w:top w:val="dotted" w:sz="4" w:space="0" w:color="BFBFBF"/>
              <w:left w:val="dotted" w:sz="4" w:space="0" w:color="BFBFBF"/>
              <w:bottom w:val="dotted" w:sz="4" w:space="0" w:color="BFBFBF"/>
              <w:right w:val="dotted" w:sz="4" w:space="0" w:color="BFBFBF"/>
            </w:tcBorders>
          </w:tcPr>
          <w:p w14:paraId="792782B6" w14:textId="77777777" w:rsidR="003927AD" w:rsidRPr="00AC257E" w:rsidRDefault="003927AD" w:rsidP="006938FE">
            <w:pPr>
              <w:tabs>
                <w:tab w:val="left" w:pos="0"/>
              </w:tabs>
              <w:spacing w:line="240" w:lineRule="exact"/>
              <w:jc w:val="right"/>
              <w:rPr>
                <w:rFonts w:ascii="Dubai" w:eastAsia="Arial Unicode MS" w:hAnsi="Dubai" w:cs="Dubai"/>
                <w:sz w:val="20"/>
                <w:szCs w:val="20"/>
                <w:rtl/>
              </w:rPr>
            </w:pPr>
            <w:r w:rsidRPr="00AC257E">
              <w:rPr>
                <w:rFonts w:ascii="Dubai" w:eastAsia="Arial Unicode MS" w:hAnsi="Dubai" w:cs="Dubai"/>
                <w:sz w:val="20"/>
                <w:szCs w:val="20"/>
                <w:rtl/>
              </w:rPr>
              <w:t>عدد العمليات المتوقعة شهريا:</w:t>
            </w:r>
          </w:p>
        </w:tc>
      </w:tr>
      <w:tr w:rsidR="003927AD" w:rsidRPr="00CD7724" w14:paraId="4E42F7EB" w14:textId="77777777" w:rsidTr="006938FE">
        <w:tc>
          <w:tcPr>
            <w:tcW w:w="3600" w:type="dxa"/>
            <w:gridSpan w:val="5"/>
            <w:tcBorders>
              <w:top w:val="dotted" w:sz="4" w:space="0" w:color="BFBFBF"/>
              <w:left w:val="dotted" w:sz="4" w:space="0" w:color="BFBFBF"/>
              <w:bottom w:val="dotted" w:sz="4" w:space="0" w:color="BFBFBF"/>
              <w:right w:val="dotted" w:sz="4" w:space="0" w:color="BFBFBF"/>
            </w:tcBorders>
          </w:tcPr>
          <w:p w14:paraId="3B76E30A" w14:textId="77777777" w:rsidR="003927AD" w:rsidRPr="00AC257E" w:rsidRDefault="003927AD" w:rsidP="006938FE">
            <w:pPr>
              <w:tabs>
                <w:tab w:val="left" w:pos="0"/>
              </w:tabs>
              <w:spacing w:line="240" w:lineRule="exact"/>
              <w:rPr>
                <w:rFonts w:ascii="Dubai" w:eastAsia="Arial Unicode MS" w:hAnsi="Dubai" w:cs="Dubai"/>
                <w:sz w:val="18"/>
                <w:szCs w:val="18"/>
                <w:rtl/>
              </w:rPr>
            </w:pPr>
            <w:r w:rsidRPr="00AC257E">
              <w:rPr>
                <w:rFonts w:ascii="Dubai" w:eastAsia="Arial Unicode MS" w:hAnsi="Dubai" w:cs="Dubai"/>
                <w:sz w:val="18"/>
                <w:szCs w:val="18"/>
              </w:rPr>
              <w:t>Monthly expected total value of transactions:</w:t>
            </w:r>
          </w:p>
        </w:tc>
        <w:tc>
          <w:tcPr>
            <w:tcW w:w="1710" w:type="dxa"/>
            <w:gridSpan w:val="3"/>
            <w:tcBorders>
              <w:top w:val="dotted" w:sz="4" w:space="0" w:color="BFBFBF"/>
              <w:left w:val="dotted" w:sz="4" w:space="0" w:color="BFBFBF"/>
              <w:bottom w:val="dotted" w:sz="4" w:space="0" w:color="BFBFBF"/>
              <w:right w:val="dotted" w:sz="4" w:space="0" w:color="BFBFBF"/>
            </w:tcBorders>
          </w:tcPr>
          <w:p w14:paraId="5AF0B98B" w14:textId="77777777" w:rsidR="003927AD" w:rsidRPr="00AC257E" w:rsidRDefault="003927AD" w:rsidP="006938FE">
            <w:pPr>
              <w:tabs>
                <w:tab w:val="left" w:pos="0"/>
              </w:tabs>
              <w:spacing w:line="24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520" w:type="dxa"/>
            <w:gridSpan w:val="6"/>
            <w:tcBorders>
              <w:top w:val="dotted" w:sz="4" w:space="0" w:color="BFBFBF"/>
              <w:left w:val="dotted" w:sz="4" w:space="0" w:color="BFBFBF"/>
              <w:bottom w:val="dotted" w:sz="4" w:space="0" w:color="BFBFBF"/>
              <w:right w:val="dotted" w:sz="4" w:space="0" w:color="BFBFBF"/>
            </w:tcBorders>
          </w:tcPr>
          <w:p w14:paraId="600AEB33" w14:textId="77777777" w:rsidR="003927AD" w:rsidRPr="00AC257E" w:rsidRDefault="003927AD" w:rsidP="006938FE">
            <w:pPr>
              <w:tabs>
                <w:tab w:val="left" w:pos="0"/>
              </w:tabs>
              <w:spacing w:line="24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060" w:type="dxa"/>
            <w:gridSpan w:val="3"/>
            <w:tcBorders>
              <w:top w:val="dotted" w:sz="4" w:space="0" w:color="BFBFBF"/>
              <w:left w:val="dotted" w:sz="4" w:space="0" w:color="BFBFBF"/>
              <w:bottom w:val="dotted" w:sz="4" w:space="0" w:color="BFBFBF"/>
              <w:right w:val="dotted" w:sz="4" w:space="0" w:color="BFBFBF"/>
            </w:tcBorders>
          </w:tcPr>
          <w:p w14:paraId="1DEDFE56" w14:textId="77777777" w:rsidR="003927AD" w:rsidRPr="00AC257E" w:rsidRDefault="003927AD" w:rsidP="006938FE">
            <w:pPr>
              <w:tabs>
                <w:tab w:val="left" w:pos="0"/>
              </w:tabs>
              <w:spacing w:line="240" w:lineRule="exact"/>
              <w:jc w:val="right"/>
              <w:rPr>
                <w:rFonts w:ascii="Dubai" w:eastAsia="Arial Unicode MS" w:hAnsi="Dubai" w:cs="Dubai"/>
                <w:sz w:val="20"/>
                <w:szCs w:val="20"/>
                <w:rtl/>
              </w:rPr>
            </w:pPr>
            <w:r w:rsidRPr="00AC257E">
              <w:rPr>
                <w:rFonts w:ascii="Dubai" w:eastAsia="Arial Unicode MS" w:hAnsi="Dubai" w:cs="Dubai"/>
                <w:sz w:val="20"/>
                <w:szCs w:val="20"/>
                <w:rtl/>
              </w:rPr>
              <w:t>إجمالي مبالغ العمليات المتوقعة شهريا:</w:t>
            </w:r>
          </w:p>
        </w:tc>
      </w:tr>
      <w:tr w:rsidR="003927AD" w:rsidRPr="00CD7724" w14:paraId="04C9EBDE" w14:textId="77777777" w:rsidTr="006938FE">
        <w:tc>
          <w:tcPr>
            <w:tcW w:w="3600" w:type="dxa"/>
            <w:gridSpan w:val="5"/>
            <w:tcBorders>
              <w:top w:val="dotted" w:sz="4" w:space="0" w:color="BFBFBF"/>
              <w:left w:val="dotted" w:sz="4" w:space="0" w:color="BFBFBF"/>
              <w:bottom w:val="single" w:sz="4" w:space="0" w:color="BFBFBF"/>
              <w:right w:val="dotted" w:sz="4" w:space="0" w:color="BFBFBF"/>
            </w:tcBorders>
          </w:tcPr>
          <w:p w14:paraId="7A2DC191" w14:textId="77777777" w:rsidR="003927AD" w:rsidRPr="00AC257E" w:rsidRDefault="003927AD" w:rsidP="006938FE">
            <w:pPr>
              <w:tabs>
                <w:tab w:val="left" w:pos="0"/>
              </w:tabs>
              <w:spacing w:line="240" w:lineRule="exact"/>
              <w:rPr>
                <w:rFonts w:ascii="Dubai" w:eastAsia="Arial Unicode MS" w:hAnsi="Dubai" w:cs="Dubai"/>
                <w:sz w:val="18"/>
                <w:szCs w:val="18"/>
              </w:rPr>
            </w:pPr>
            <w:r w:rsidRPr="00AC257E">
              <w:rPr>
                <w:rFonts w:ascii="Dubai" w:eastAsia="Arial Unicode MS" w:hAnsi="Dubai" w:cs="Dubai"/>
                <w:sz w:val="18"/>
                <w:szCs w:val="18"/>
              </w:rPr>
              <w:t>Average Sale per Transaction:</w:t>
            </w:r>
          </w:p>
        </w:tc>
        <w:tc>
          <w:tcPr>
            <w:tcW w:w="4230" w:type="dxa"/>
            <w:gridSpan w:val="9"/>
            <w:tcBorders>
              <w:top w:val="dotted" w:sz="4" w:space="0" w:color="BFBFBF"/>
              <w:left w:val="dotted" w:sz="4" w:space="0" w:color="BFBFBF"/>
              <w:bottom w:val="single" w:sz="4" w:space="0" w:color="BFBFBF"/>
              <w:right w:val="dotted" w:sz="4" w:space="0" w:color="BFBFBF"/>
            </w:tcBorders>
          </w:tcPr>
          <w:p w14:paraId="4867D7A7" w14:textId="77777777" w:rsidR="003927AD" w:rsidRPr="00AC257E" w:rsidRDefault="003927AD" w:rsidP="006938FE">
            <w:pPr>
              <w:tabs>
                <w:tab w:val="left" w:pos="0"/>
              </w:tabs>
              <w:spacing w:line="240" w:lineRule="exact"/>
              <w:jc w:val="center"/>
              <w:rPr>
                <w:rFonts w:ascii="Dubai" w:eastAsia="Arial Unicode MS" w:hAnsi="Dubai" w:cs="Dubai"/>
                <w:sz w:val="20"/>
                <w:szCs w:val="20"/>
                <w:rtl/>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3060" w:type="dxa"/>
            <w:gridSpan w:val="3"/>
            <w:tcBorders>
              <w:top w:val="dotted" w:sz="4" w:space="0" w:color="BFBFBF"/>
              <w:left w:val="dotted" w:sz="4" w:space="0" w:color="BFBFBF"/>
              <w:bottom w:val="single" w:sz="4" w:space="0" w:color="BFBFBF"/>
              <w:right w:val="dotted" w:sz="4" w:space="0" w:color="BFBFBF"/>
            </w:tcBorders>
          </w:tcPr>
          <w:p w14:paraId="52C904CC" w14:textId="77777777" w:rsidR="003927AD" w:rsidRPr="00AC257E" w:rsidRDefault="003927AD" w:rsidP="006938FE">
            <w:pPr>
              <w:tabs>
                <w:tab w:val="left" w:pos="0"/>
              </w:tabs>
              <w:spacing w:line="240" w:lineRule="exact"/>
              <w:jc w:val="right"/>
              <w:rPr>
                <w:rFonts w:ascii="Dubai" w:eastAsia="Arial Unicode MS" w:hAnsi="Dubai" w:cs="Dubai"/>
                <w:sz w:val="20"/>
                <w:szCs w:val="20"/>
                <w:rtl/>
              </w:rPr>
            </w:pPr>
            <w:r w:rsidRPr="00AC257E">
              <w:rPr>
                <w:rFonts w:ascii="Dubai" w:eastAsia="Arial Unicode MS" w:hAnsi="Dubai" w:cs="Dubai"/>
                <w:sz w:val="20"/>
                <w:szCs w:val="20"/>
                <w:rtl/>
              </w:rPr>
              <w:t>متوسط مبلغ العملية الواحدة:</w:t>
            </w:r>
          </w:p>
        </w:tc>
      </w:tr>
      <w:tr w:rsidR="003927AD" w:rsidRPr="00CD7724" w14:paraId="2AC34396" w14:textId="77777777" w:rsidTr="004C4883">
        <w:tc>
          <w:tcPr>
            <w:tcW w:w="5445" w:type="dxa"/>
            <w:gridSpan w:val="10"/>
            <w:tcBorders>
              <w:top w:val="single" w:sz="4" w:space="0" w:color="BFBFBF"/>
              <w:bottom w:val="single" w:sz="4" w:space="0" w:color="BFBFBF"/>
              <w:right w:val="nil"/>
            </w:tcBorders>
            <w:shd w:val="clear" w:color="auto" w:fill="0D6976"/>
          </w:tcPr>
          <w:p w14:paraId="516A4A63" w14:textId="77777777" w:rsidR="003927AD" w:rsidRPr="00B35466" w:rsidRDefault="009E4359" w:rsidP="003927AD">
            <w:pPr>
              <w:tabs>
                <w:tab w:val="left" w:pos="0"/>
                <w:tab w:val="left" w:pos="1816"/>
              </w:tabs>
              <w:spacing w:line="280" w:lineRule="exact"/>
              <w:rPr>
                <w:rFonts w:ascii="Dubai" w:eastAsia="Arial Unicode MS" w:hAnsi="Dubai" w:cs="Dubai"/>
                <w:b/>
                <w:bCs/>
                <w:color w:val="FFFFFF" w:themeColor="background1"/>
              </w:rPr>
            </w:pPr>
            <w:r w:rsidRPr="00B35466">
              <w:rPr>
                <w:rFonts w:ascii="Dubai" w:eastAsia="Arial Unicode MS" w:hAnsi="Dubai" w:cs="Dubai"/>
                <w:b/>
                <w:bCs/>
                <w:color w:val="FFFFFF" w:themeColor="background1"/>
              </w:rPr>
              <w:t>Product</w:t>
            </w:r>
            <w:r>
              <w:rPr>
                <w:rFonts w:ascii="Dubai" w:eastAsia="Arial Unicode MS" w:hAnsi="Dubai" w:cs="Dubai"/>
                <w:b/>
                <w:bCs/>
                <w:color w:val="FFFFFF" w:themeColor="background1"/>
              </w:rPr>
              <w:t>s</w:t>
            </w:r>
            <w:r w:rsidR="006679C4">
              <w:rPr>
                <w:rFonts w:ascii="Dubai" w:eastAsia="Arial Unicode MS" w:hAnsi="Dubai" w:cs="Dubai"/>
                <w:b/>
                <w:bCs/>
                <w:color w:val="FFFFFF" w:themeColor="background1"/>
              </w:rPr>
              <w:t xml:space="preserve"> or Service</w:t>
            </w:r>
            <w:r w:rsidR="003927AD" w:rsidRPr="00B35466">
              <w:rPr>
                <w:rFonts w:ascii="Dubai" w:eastAsia="Arial Unicode MS" w:hAnsi="Dubai" w:cs="Dubai"/>
                <w:b/>
                <w:bCs/>
                <w:color w:val="FFFFFF" w:themeColor="background1"/>
              </w:rPr>
              <w:t xml:space="preserve"> / Prices Details</w:t>
            </w:r>
          </w:p>
        </w:tc>
        <w:tc>
          <w:tcPr>
            <w:tcW w:w="5445" w:type="dxa"/>
            <w:gridSpan w:val="7"/>
            <w:tcBorders>
              <w:top w:val="single" w:sz="4" w:space="0" w:color="BFBFBF"/>
              <w:left w:val="nil"/>
              <w:bottom w:val="single" w:sz="4" w:space="0" w:color="BFBFBF"/>
            </w:tcBorders>
            <w:shd w:val="clear" w:color="auto" w:fill="0D6976"/>
          </w:tcPr>
          <w:p w14:paraId="75B48E47" w14:textId="77777777" w:rsidR="003927AD" w:rsidRPr="00B35466" w:rsidRDefault="003927AD" w:rsidP="003927AD">
            <w:pPr>
              <w:tabs>
                <w:tab w:val="left" w:pos="0"/>
                <w:tab w:val="left" w:pos="4638"/>
                <w:tab w:val="right" w:pos="5575"/>
              </w:tabs>
              <w:spacing w:line="280" w:lineRule="exact"/>
              <w:jc w:val="right"/>
              <w:rPr>
                <w:rFonts w:ascii="Dubai" w:eastAsia="Arial Unicode MS" w:hAnsi="Dubai" w:cs="Dubai"/>
                <w:b/>
                <w:bCs/>
                <w:color w:val="FFFFFF" w:themeColor="background1"/>
                <w:rtl/>
              </w:rPr>
            </w:pPr>
            <w:r w:rsidRPr="00B35466">
              <w:rPr>
                <w:rFonts w:ascii="Dubai" w:eastAsia="Arial Unicode MS" w:hAnsi="Dubai" w:cs="Dubai"/>
                <w:b/>
                <w:bCs/>
                <w:color w:val="FFFFFF" w:themeColor="background1"/>
                <w:rtl/>
              </w:rPr>
              <w:t>تفاصيل المنتجات</w:t>
            </w:r>
            <w:r w:rsidR="006679C4">
              <w:rPr>
                <w:rFonts w:ascii="Dubai" w:eastAsia="Arial Unicode MS" w:hAnsi="Dubai" w:cs="Dubai" w:hint="cs"/>
                <w:b/>
                <w:bCs/>
                <w:color w:val="FFFFFF" w:themeColor="background1"/>
                <w:rtl/>
              </w:rPr>
              <w:t xml:space="preserve"> أو الخدمات </w:t>
            </w:r>
            <w:r w:rsidR="006679C4" w:rsidRPr="00B35466">
              <w:rPr>
                <w:rFonts w:ascii="Dubai" w:eastAsia="Arial Unicode MS" w:hAnsi="Dubai" w:cs="Dubai" w:hint="cs"/>
                <w:b/>
                <w:bCs/>
                <w:color w:val="FFFFFF" w:themeColor="background1"/>
                <w:rtl/>
              </w:rPr>
              <w:t>والأسعار</w:t>
            </w:r>
          </w:p>
        </w:tc>
      </w:tr>
      <w:tr w:rsidR="003927AD" w:rsidRPr="00CD7724" w14:paraId="36C71558" w14:textId="77777777" w:rsidTr="006938FE">
        <w:tc>
          <w:tcPr>
            <w:tcW w:w="3870" w:type="dxa"/>
            <w:gridSpan w:val="6"/>
            <w:tcBorders>
              <w:top w:val="single" w:sz="4" w:space="0" w:color="BFBFBF"/>
              <w:left w:val="dotted" w:sz="4" w:space="0" w:color="BFBFBF"/>
              <w:bottom w:val="dotted" w:sz="4" w:space="0" w:color="BFBFBF"/>
              <w:right w:val="dotted" w:sz="4" w:space="0" w:color="BFBFBF"/>
            </w:tcBorders>
            <w:shd w:val="clear" w:color="auto" w:fill="CCD4D6"/>
          </w:tcPr>
          <w:p w14:paraId="2004ACD5" w14:textId="77777777" w:rsidR="003927AD" w:rsidRPr="00AC257E" w:rsidRDefault="003927AD" w:rsidP="003927AD">
            <w:pPr>
              <w:tabs>
                <w:tab w:val="left" w:pos="0"/>
              </w:tabs>
              <w:spacing w:line="280" w:lineRule="exact"/>
              <w:rPr>
                <w:rFonts w:ascii="Dubai" w:eastAsia="Arial Unicode MS" w:hAnsi="Dubai" w:cs="Dubai"/>
                <w:b/>
                <w:bCs/>
              </w:rPr>
            </w:pPr>
            <w:r w:rsidRPr="00AC257E">
              <w:rPr>
                <w:rFonts w:ascii="Dubai" w:eastAsia="Arial Unicode MS" w:hAnsi="Dubai" w:cs="Dubai"/>
                <w:b/>
                <w:bCs/>
              </w:rPr>
              <w:t>Key Product List</w:t>
            </w:r>
            <w:r w:rsidR="009E4359">
              <w:rPr>
                <w:rFonts w:ascii="Dubai" w:eastAsia="Arial Unicode MS" w:hAnsi="Dubai" w:cs="Dubai" w:hint="cs"/>
                <w:b/>
                <w:bCs/>
                <w:rtl/>
              </w:rPr>
              <w:t xml:space="preserve"> </w:t>
            </w:r>
            <w:r w:rsidR="009E4359">
              <w:rPr>
                <w:rFonts w:ascii="Dubai" w:eastAsia="Arial Unicode MS" w:hAnsi="Dubai" w:cs="Dubai"/>
                <w:b/>
                <w:bCs/>
              </w:rPr>
              <w:t xml:space="preserve">on </w:t>
            </w:r>
            <w:r w:rsidR="000B7DFA">
              <w:rPr>
                <w:rFonts w:ascii="Dubai" w:eastAsia="Arial Unicode MS" w:hAnsi="Dubai" w:cs="Dubai"/>
                <w:b/>
                <w:bCs/>
              </w:rPr>
              <w:t>the</w:t>
            </w:r>
            <w:r w:rsidR="009E4359">
              <w:rPr>
                <w:rFonts w:ascii="Dubai" w:eastAsia="Arial Unicode MS" w:hAnsi="Dubai" w:cs="Dubai"/>
                <w:b/>
                <w:bCs/>
              </w:rPr>
              <w:t xml:space="preserve"> website or app</w:t>
            </w:r>
          </w:p>
        </w:tc>
        <w:tc>
          <w:tcPr>
            <w:tcW w:w="1440" w:type="dxa"/>
            <w:gridSpan w:val="2"/>
            <w:tcBorders>
              <w:top w:val="single" w:sz="4" w:space="0" w:color="BFBFBF"/>
              <w:left w:val="dotted" w:sz="4" w:space="0" w:color="BFBFBF"/>
              <w:bottom w:val="dotted" w:sz="4" w:space="0" w:color="BFBFBF"/>
              <w:right w:val="dotted" w:sz="4" w:space="0" w:color="BFBFBF"/>
            </w:tcBorders>
            <w:shd w:val="clear" w:color="auto" w:fill="CCD4D6"/>
          </w:tcPr>
          <w:p w14:paraId="6E672AF6" w14:textId="77777777" w:rsidR="003927AD" w:rsidRPr="00AC257E" w:rsidRDefault="003927AD" w:rsidP="003927AD">
            <w:pPr>
              <w:tabs>
                <w:tab w:val="left" w:pos="0"/>
              </w:tabs>
              <w:spacing w:line="280" w:lineRule="exact"/>
              <w:rPr>
                <w:rFonts w:ascii="Dubai" w:eastAsia="Arial Unicode MS" w:hAnsi="Dubai" w:cs="Dubai"/>
                <w:b/>
                <w:bCs/>
                <w:rtl/>
              </w:rPr>
            </w:pPr>
            <w:r w:rsidRPr="00AC257E">
              <w:rPr>
                <w:rFonts w:ascii="Dubai" w:eastAsia="Arial Unicode MS" w:hAnsi="Dubai" w:cs="Dubai"/>
                <w:b/>
                <w:bCs/>
              </w:rPr>
              <w:t>Prices</w:t>
            </w:r>
          </w:p>
        </w:tc>
        <w:tc>
          <w:tcPr>
            <w:tcW w:w="1170" w:type="dxa"/>
            <w:gridSpan w:val="3"/>
            <w:tcBorders>
              <w:top w:val="single" w:sz="4" w:space="0" w:color="BFBFBF"/>
              <w:left w:val="dotted" w:sz="4" w:space="0" w:color="BFBFBF"/>
              <w:bottom w:val="dotted" w:sz="4" w:space="0" w:color="BFBFBF"/>
              <w:right w:val="dotted" w:sz="4" w:space="0" w:color="BFBFBF"/>
            </w:tcBorders>
            <w:shd w:val="clear" w:color="auto" w:fill="CCD4D6"/>
          </w:tcPr>
          <w:p w14:paraId="06E8196E" w14:textId="77777777" w:rsidR="003927AD" w:rsidRPr="00AC257E" w:rsidRDefault="003927AD" w:rsidP="003927AD">
            <w:pPr>
              <w:tabs>
                <w:tab w:val="left" w:pos="0"/>
              </w:tabs>
              <w:spacing w:line="280" w:lineRule="exact"/>
              <w:jc w:val="right"/>
              <w:rPr>
                <w:rFonts w:ascii="Dubai" w:eastAsia="Arial Unicode MS" w:hAnsi="Dubai" w:cs="Dubai"/>
                <w:b/>
                <w:bCs/>
                <w:rtl/>
              </w:rPr>
            </w:pPr>
            <w:r w:rsidRPr="00AC257E">
              <w:rPr>
                <w:rFonts w:ascii="Dubai" w:eastAsia="Arial Unicode MS" w:hAnsi="Dubai" w:cs="Dubai"/>
                <w:b/>
                <w:bCs/>
                <w:rtl/>
              </w:rPr>
              <w:t>الاسعار</w:t>
            </w:r>
          </w:p>
        </w:tc>
        <w:tc>
          <w:tcPr>
            <w:tcW w:w="4410" w:type="dxa"/>
            <w:gridSpan w:val="6"/>
            <w:tcBorders>
              <w:top w:val="single" w:sz="4" w:space="0" w:color="BFBFBF"/>
              <w:left w:val="dotted" w:sz="4" w:space="0" w:color="BFBFBF"/>
              <w:bottom w:val="dotted" w:sz="4" w:space="0" w:color="BFBFBF"/>
              <w:right w:val="dotted" w:sz="4" w:space="0" w:color="BFBFBF"/>
            </w:tcBorders>
            <w:shd w:val="clear" w:color="auto" w:fill="CCD4D6"/>
          </w:tcPr>
          <w:p w14:paraId="11244065" w14:textId="3E1277C6" w:rsidR="003927AD" w:rsidRPr="00AC257E" w:rsidRDefault="003927AD" w:rsidP="003927AD">
            <w:pPr>
              <w:tabs>
                <w:tab w:val="left" w:pos="0"/>
              </w:tabs>
              <w:spacing w:line="280" w:lineRule="exact"/>
              <w:jc w:val="right"/>
              <w:rPr>
                <w:rFonts w:ascii="Dubai" w:eastAsia="Arial Unicode MS" w:hAnsi="Dubai" w:cs="Dubai"/>
                <w:b/>
                <w:bCs/>
                <w:rtl/>
              </w:rPr>
            </w:pPr>
            <w:r w:rsidRPr="00AC257E">
              <w:rPr>
                <w:rFonts w:ascii="Dubai" w:eastAsia="Arial Unicode MS" w:hAnsi="Dubai" w:cs="Dubai"/>
                <w:b/>
                <w:bCs/>
                <w:rtl/>
              </w:rPr>
              <w:t>قائمة</w:t>
            </w:r>
            <w:r w:rsidRPr="00AC257E">
              <w:rPr>
                <w:rFonts w:ascii="Dubai" w:eastAsia="Arial Unicode MS" w:hAnsi="Dubai" w:cs="Dubai" w:hint="cs"/>
                <w:b/>
                <w:bCs/>
                <w:rtl/>
              </w:rPr>
              <w:t xml:space="preserve"> اهم</w:t>
            </w:r>
            <w:r w:rsidRPr="00AC257E">
              <w:rPr>
                <w:rFonts w:ascii="Dubai" w:eastAsia="Arial Unicode MS" w:hAnsi="Dubai" w:cs="Dubai"/>
                <w:b/>
                <w:bCs/>
                <w:rtl/>
              </w:rPr>
              <w:t xml:space="preserve"> المنتجات</w:t>
            </w:r>
            <w:r w:rsidR="009E4359">
              <w:rPr>
                <w:rFonts w:ascii="Dubai" w:eastAsia="Arial Unicode MS" w:hAnsi="Dubai" w:cs="Dubai" w:hint="cs"/>
                <w:b/>
                <w:bCs/>
                <w:rtl/>
              </w:rPr>
              <w:t xml:space="preserve"> في الموقع الالكتروني </w:t>
            </w:r>
            <w:r w:rsidR="006938FE">
              <w:rPr>
                <w:rFonts w:ascii="Dubai" w:eastAsia="Arial Unicode MS" w:hAnsi="Dubai" w:cs="Dubai" w:hint="cs"/>
                <w:b/>
                <w:bCs/>
                <w:rtl/>
              </w:rPr>
              <w:t>/</w:t>
            </w:r>
            <w:r w:rsidR="009E4359">
              <w:rPr>
                <w:rFonts w:ascii="Dubai" w:eastAsia="Arial Unicode MS" w:hAnsi="Dubai" w:cs="Dubai" w:hint="cs"/>
                <w:b/>
                <w:bCs/>
                <w:rtl/>
              </w:rPr>
              <w:t xml:space="preserve"> التطبيق </w:t>
            </w:r>
          </w:p>
        </w:tc>
      </w:tr>
      <w:tr w:rsidR="003927AD" w:rsidRPr="00CD7724" w14:paraId="0CBF73D3" w14:textId="77777777" w:rsidTr="006938FE">
        <w:tc>
          <w:tcPr>
            <w:tcW w:w="3870" w:type="dxa"/>
            <w:gridSpan w:val="6"/>
            <w:tcBorders>
              <w:top w:val="dotted" w:sz="4" w:space="0" w:color="BFBFBF"/>
              <w:left w:val="dotted" w:sz="4" w:space="0" w:color="BFBFBF"/>
              <w:bottom w:val="dotted" w:sz="4" w:space="0" w:color="BFBFBF"/>
              <w:right w:val="dotted" w:sz="4" w:space="0" w:color="BFBFBF"/>
            </w:tcBorders>
          </w:tcPr>
          <w:p w14:paraId="0E8AA2B8"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610" w:type="dxa"/>
            <w:gridSpan w:val="5"/>
            <w:tcBorders>
              <w:top w:val="dotted" w:sz="4" w:space="0" w:color="BFBFBF"/>
              <w:left w:val="dotted" w:sz="4" w:space="0" w:color="BFBFBF"/>
              <w:bottom w:val="dotted" w:sz="4" w:space="0" w:color="BFBFBF"/>
              <w:right w:val="dotted" w:sz="4" w:space="0" w:color="BFBFBF"/>
            </w:tcBorders>
          </w:tcPr>
          <w:p w14:paraId="779126D6"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4410" w:type="dxa"/>
            <w:gridSpan w:val="6"/>
            <w:tcBorders>
              <w:top w:val="dotted" w:sz="4" w:space="0" w:color="BFBFBF"/>
              <w:left w:val="dotted" w:sz="4" w:space="0" w:color="BFBFBF"/>
              <w:bottom w:val="dotted" w:sz="4" w:space="0" w:color="BFBFBF"/>
              <w:right w:val="dotted" w:sz="4" w:space="0" w:color="BFBFBF"/>
            </w:tcBorders>
          </w:tcPr>
          <w:p w14:paraId="168BD036"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r>
      <w:tr w:rsidR="003927AD" w:rsidRPr="00CD7724" w14:paraId="4089F50F" w14:textId="77777777" w:rsidTr="006938FE">
        <w:tc>
          <w:tcPr>
            <w:tcW w:w="3870" w:type="dxa"/>
            <w:gridSpan w:val="6"/>
            <w:tcBorders>
              <w:top w:val="dotted" w:sz="4" w:space="0" w:color="BFBFBF"/>
              <w:left w:val="dotted" w:sz="4" w:space="0" w:color="BFBFBF"/>
              <w:bottom w:val="dotted" w:sz="4" w:space="0" w:color="BFBFBF"/>
              <w:right w:val="dotted" w:sz="4" w:space="0" w:color="BFBFBF"/>
            </w:tcBorders>
          </w:tcPr>
          <w:p w14:paraId="27CB0EB7"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610" w:type="dxa"/>
            <w:gridSpan w:val="5"/>
            <w:tcBorders>
              <w:top w:val="dotted" w:sz="4" w:space="0" w:color="BFBFBF"/>
              <w:left w:val="dotted" w:sz="4" w:space="0" w:color="BFBFBF"/>
              <w:bottom w:val="dotted" w:sz="4" w:space="0" w:color="BFBFBF"/>
              <w:right w:val="dotted" w:sz="4" w:space="0" w:color="BFBFBF"/>
            </w:tcBorders>
          </w:tcPr>
          <w:p w14:paraId="34004AA3"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4410" w:type="dxa"/>
            <w:gridSpan w:val="6"/>
            <w:tcBorders>
              <w:top w:val="dotted" w:sz="4" w:space="0" w:color="BFBFBF"/>
              <w:left w:val="dotted" w:sz="4" w:space="0" w:color="BFBFBF"/>
              <w:bottom w:val="dotted" w:sz="4" w:space="0" w:color="BFBFBF"/>
              <w:right w:val="dotted" w:sz="4" w:space="0" w:color="BFBFBF"/>
            </w:tcBorders>
          </w:tcPr>
          <w:p w14:paraId="0A3C25FC"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r>
      <w:tr w:rsidR="003927AD" w:rsidRPr="00CD7724" w14:paraId="625787CD" w14:textId="77777777" w:rsidTr="006938FE">
        <w:tc>
          <w:tcPr>
            <w:tcW w:w="3870" w:type="dxa"/>
            <w:gridSpan w:val="6"/>
            <w:tcBorders>
              <w:top w:val="dotted" w:sz="4" w:space="0" w:color="BFBFBF"/>
              <w:left w:val="dotted" w:sz="4" w:space="0" w:color="BFBFBF"/>
              <w:bottom w:val="single" w:sz="4" w:space="0" w:color="BFBFBF"/>
              <w:right w:val="dotted" w:sz="4" w:space="0" w:color="BFBFBF"/>
            </w:tcBorders>
          </w:tcPr>
          <w:p w14:paraId="078B295A"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2610" w:type="dxa"/>
            <w:gridSpan w:val="5"/>
            <w:tcBorders>
              <w:top w:val="dotted" w:sz="4" w:space="0" w:color="BFBFBF"/>
              <w:left w:val="dotted" w:sz="4" w:space="0" w:color="BFBFBF"/>
              <w:bottom w:val="single" w:sz="4" w:space="0" w:color="BFBFBF"/>
              <w:right w:val="dotted" w:sz="4" w:space="0" w:color="BFBFBF"/>
            </w:tcBorders>
          </w:tcPr>
          <w:p w14:paraId="00BE2090"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c>
          <w:tcPr>
            <w:tcW w:w="4410" w:type="dxa"/>
            <w:gridSpan w:val="6"/>
            <w:tcBorders>
              <w:top w:val="dotted" w:sz="4" w:space="0" w:color="BFBFBF"/>
              <w:left w:val="dotted" w:sz="4" w:space="0" w:color="BFBFBF"/>
              <w:bottom w:val="single" w:sz="4" w:space="0" w:color="BFBFBF"/>
              <w:right w:val="dotted" w:sz="4" w:space="0" w:color="BFBFBF"/>
            </w:tcBorders>
          </w:tcPr>
          <w:p w14:paraId="18F3F700" w14:textId="77777777" w:rsidR="003927AD" w:rsidRPr="00AC257E" w:rsidRDefault="003927AD" w:rsidP="006938FE">
            <w:pPr>
              <w:spacing w:line="240" w:lineRule="exact"/>
              <w:jc w:val="center"/>
              <w:rPr>
                <w:rFonts w:ascii="Dubai" w:hAnsi="Dubai" w:cs="Dubai"/>
              </w:rPr>
            </w:pPr>
            <w:r w:rsidRPr="00AC257E">
              <w:rPr>
                <w:rFonts w:ascii="Dubai" w:eastAsia="Arial Unicode MS" w:hAnsi="Dubai" w:cs="Dubai"/>
                <w:sz w:val="20"/>
                <w:szCs w:val="20"/>
              </w:rPr>
              <w:fldChar w:fldCharType="begin">
                <w:ffData>
                  <w:name w:val="Text1"/>
                  <w:enabled/>
                  <w:calcOnExit w:val="0"/>
                  <w:textInput/>
                </w:ffData>
              </w:fldChar>
            </w:r>
            <w:r w:rsidRPr="00AC257E">
              <w:rPr>
                <w:rFonts w:ascii="Dubai" w:eastAsia="Arial Unicode MS" w:hAnsi="Dubai" w:cs="Dubai"/>
                <w:sz w:val="20"/>
                <w:szCs w:val="20"/>
              </w:rPr>
              <w:instrText xml:space="preserve"> FORMTEXT </w:instrText>
            </w:r>
            <w:r w:rsidRPr="00AC257E">
              <w:rPr>
                <w:rFonts w:ascii="Dubai" w:eastAsia="Arial Unicode MS" w:hAnsi="Dubai" w:cs="Dubai"/>
                <w:sz w:val="20"/>
                <w:szCs w:val="20"/>
              </w:rPr>
            </w:r>
            <w:r w:rsidRPr="00AC257E">
              <w:rPr>
                <w:rFonts w:ascii="Dubai" w:eastAsia="Arial Unicode MS" w:hAnsi="Dubai" w:cs="Dubai"/>
                <w:sz w:val="20"/>
                <w:szCs w:val="20"/>
              </w:rPr>
              <w:fldChar w:fldCharType="separate"/>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noProof/>
                <w:sz w:val="20"/>
                <w:szCs w:val="20"/>
              </w:rPr>
              <w:t> </w:t>
            </w:r>
            <w:r w:rsidRPr="00AC257E">
              <w:rPr>
                <w:rFonts w:ascii="Dubai" w:eastAsia="Arial Unicode MS" w:hAnsi="Dubai" w:cs="Dubai"/>
                <w:sz w:val="20"/>
                <w:szCs w:val="20"/>
              </w:rPr>
              <w:fldChar w:fldCharType="end"/>
            </w:r>
          </w:p>
        </w:tc>
      </w:tr>
      <w:tr w:rsidR="003927AD" w:rsidRPr="008F17B6" w14:paraId="50B8A6CC" w14:textId="77777777" w:rsidTr="004C4883">
        <w:tblPrEx>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dotted" w:sz="4" w:space="0" w:color="F2F2F2" w:themeColor="background1" w:themeShade="F2"/>
            <w:insideV w:val="dotted" w:sz="4" w:space="0" w:color="F2F2F2" w:themeColor="background1" w:themeShade="F2"/>
          </w:tblBorders>
        </w:tblPrEx>
        <w:tc>
          <w:tcPr>
            <w:tcW w:w="5445" w:type="dxa"/>
            <w:gridSpan w:val="10"/>
            <w:tcBorders>
              <w:top w:val="single" w:sz="4" w:space="0" w:color="BFBFBF"/>
              <w:left w:val="single" w:sz="4" w:space="0" w:color="BFBFBF"/>
              <w:bottom w:val="single" w:sz="4" w:space="0" w:color="BFBFBF"/>
              <w:right w:val="nil"/>
            </w:tcBorders>
            <w:shd w:val="clear" w:color="auto" w:fill="0D6976"/>
          </w:tcPr>
          <w:p w14:paraId="5301AFC8" w14:textId="77777777" w:rsidR="003927AD" w:rsidRPr="00AC257E" w:rsidRDefault="003927AD" w:rsidP="003927AD">
            <w:pPr>
              <w:pStyle w:val="ListParagraph"/>
              <w:bidi w:val="0"/>
              <w:ind w:left="0"/>
              <w:rPr>
                <w:rFonts w:ascii="Dubai" w:eastAsia="Arial Unicode MS" w:hAnsi="Dubai" w:cs="Dubai"/>
                <w:b/>
                <w:bCs/>
                <w:color w:val="FFFFFF" w:themeColor="background1"/>
                <w:sz w:val="22"/>
                <w:szCs w:val="22"/>
                <w:rtl/>
              </w:rPr>
            </w:pPr>
            <w:r w:rsidRPr="00AC257E">
              <w:rPr>
                <w:rFonts w:ascii="Dubai" w:eastAsia="Arial Unicode MS" w:hAnsi="Dubai" w:cs="Dubai"/>
                <w:b/>
                <w:bCs/>
                <w:color w:val="FFFFFF" w:themeColor="background1"/>
                <w:sz w:val="22"/>
                <w:szCs w:val="22"/>
              </w:rPr>
              <w:t>Services Details</w:t>
            </w:r>
          </w:p>
        </w:tc>
        <w:tc>
          <w:tcPr>
            <w:tcW w:w="5445" w:type="dxa"/>
            <w:gridSpan w:val="7"/>
            <w:tcBorders>
              <w:top w:val="single" w:sz="4" w:space="0" w:color="BFBFBF"/>
              <w:left w:val="nil"/>
              <w:bottom w:val="single" w:sz="4" w:space="0" w:color="BFBFBF"/>
              <w:right w:val="single" w:sz="4" w:space="0" w:color="BFBFBF"/>
            </w:tcBorders>
            <w:shd w:val="clear" w:color="auto" w:fill="0D6976"/>
          </w:tcPr>
          <w:p w14:paraId="02C167D2" w14:textId="77777777" w:rsidR="003927AD" w:rsidRPr="00AC257E" w:rsidRDefault="003927AD" w:rsidP="003927AD">
            <w:pPr>
              <w:pStyle w:val="ListParagraph"/>
              <w:ind w:left="0"/>
              <w:rPr>
                <w:rFonts w:ascii="Dubai" w:eastAsia="Arial Unicode MS" w:hAnsi="Dubai" w:cs="Dubai"/>
                <w:b/>
                <w:bCs/>
                <w:color w:val="FFFFFF" w:themeColor="background1"/>
                <w:sz w:val="22"/>
                <w:szCs w:val="22"/>
                <w:rtl/>
              </w:rPr>
            </w:pPr>
            <w:r w:rsidRPr="00AC257E">
              <w:rPr>
                <w:rFonts w:ascii="Dubai" w:eastAsia="Arial Unicode MS" w:hAnsi="Dubai" w:cs="Dubai" w:hint="cs"/>
                <w:b/>
                <w:bCs/>
                <w:color w:val="FFFFFF" w:themeColor="background1"/>
                <w:sz w:val="22"/>
                <w:szCs w:val="22"/>
                <w:rtl/>
              </w:rPr>
              <w:t xml:space="preserve">بيانات الخدمة </w:t>
            </w:r>
          </w:p>
        </w:tc>
      </w:tr>
      <w:tr w:rsidR="006938FE" w:rsidRPr="00877803" w14:paraId="0124431C" w14:textId="77777777" w:rsidTr="006938FE">
        <w:tblPrEx>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dotted" w:sz="4" w:space="0" w:color="F2F2F2" w:themeColor="background1" w:themeShade="F2"/>
            <w:insideV w:val="dotted" w:sz="4" w:space="0" w:color="F2F2F2" w:themeColor="background1" w:themeShade="F2"/>
          </w:tblBorders>
        </w:tblPrEx>
        <w:tc>
          <w:tcPr>
            <w:tcW w:w="2268" w:type="dxa"/>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6E2A7A42" w14:textId="19CDCA1D" w:rsidR="006938FE" w:rsidRDefault="006938FE" w:rsidP="006938FE">
            <w:pPr>
              <w:spacing w:line="240" w:lineRule="exact"/>
              <w:jc w:val="center"/>
              <w:rPr>
                <w:rFonts w:ascii="Dubai" w:hAnsi="Dubai" w:cs="Dubai"/>
                <w:sz w:val="18"/>
                <w:szCs w:val="18"/>
                <w:rtl/>
              </w:rPr>
            </w:pPr>
            <w:r>
              <w:rPr>
                <w:rFonts w:ascii="Dubai" w:hAnsi="Dubai" w:cs="Dubai"/>
                <w:sz w:val="18"/>
                <w:szCs w:val="18"/>
              </w:rPr>
              <w:t>Recurring instalment</w:t>
            </w:r>
          </w:p>
        </w:tc>
        <w:tc>
          <w:tcPr>
            <w:tcW w:w="908" w:type="dxa"/>
            <w:gridSpan w:val="2"/>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38FBDC38" w14:textId="2CE73828" w:rsidR="006938FE" w:rsidRDefault="006938FE" w:rsidP="006938FE">
            <w:pPr>
              <w:spacing w:line="240" w:lineRule="exact"/>
              <w:jc w:val="center"/>
              <w:rPr>
                <w:rFonts w:ascii="Dubai" w:hAnsi="Dubai" w:cs="Dubai"/>
                <w:sz w:val="18"/>
                <w:szCs w:val="18"/>
                <w:rtl/>
              </w:rPr>
            </w:pPr>
            <w:r w:rsidRPr="006938FE">
              <w:rPr>
                <w:rFonts w:ascii="Dubai" w:hAnsi="Dubai" w:cs="Dubai"/>
                <w:sz w:val="12"/>
                <w:szCs w:val="12"/>
                <w:rtl/>
              </w:rPr>
              <w:fldChar w:fldCharType="begin">
                <w:ffData>
                  <w:name w:val="Check2"/>
                  <w:enabled/>
                  <w:calcOnExit w:val="0"/>
                  <w:checkBox>
                    <w:sizeAuto/>
                    <w:default w:val="0"/>
                  </w:checkBox>
                </w:ffData>
              </w:fldChar>
            </w:r>
            <w:r w:rsidRPr="006938FE">
              <w:rPr>
                <w:rFonts w:ascii="Dubai" w:hAnsi="Dubai" w:cs="Dubai"/>
                <w:sz w:val="12"/>
                <w:szCs w:val="12"/>
                <w:rtl/>
              </w:rPr>
              <w:instrText xml:space="preserve"> </w:instrText>
            </w:r>
            <w:r w:rsidRPr="006938FE">
              <w:rPr>
                <w:rFonts w:ascii="Dubai" w:hAnsi="Dubai" w:cs="Dubai"/>
                <w:sz w:val="12"/>
                <w:szCs w:val="12"/>
              </w:rPr>
              <w:instrText>FORMCHECKBOX</w:instrText>
            </w:r>
            <w:r w:rsidRPr="006938FE">
              <w:rPr>
                <w:rFonts w:ascii="Dubai" w:hAnsi="Dubai" w:cs="Dubai"/>
                <w:sz w:val="12"/>
                <w:szCs w:val="12"/>
                <w:rtl/>
              </w:rPr>
              <w:instrText xml:space="preserve"> </w:instrText>
            </w:r>
            <w:r w:rsidR="0000460B">
              <w:rPr>
                <w:rFonts w:ascii="Dubai" w:hAnsi="Dubai" w:cs="Dubai"/>
                <w:sz w:val="12"/>
                <w:szCs w:val="12"/>
                <w:rtl/>
              </w:rPr>
            </w:r>
            <w:r w:rsidR="0000460B">
              <w:rPr>
                <w:rFonts w:ascii="Dubai" w:hAnsi="Dubai" w:cs="Dubai"/>
                <w:sz w:val="12"/>
                <w:szCs w:val="12"/>
                <w:rtl/>
              </w:rPr>
              <w:fldChar w:fldCharType="separate"/>
            </w:r>
            <w:r w:rsidRPr="006938FE">
              <w:rPr>
                <w:rFonts w:ascii="Dubai" w:hAnsi="Dubai" w:cs="Dubai"/>
                <w:sz w:val="12"/>
                <w:szCs w:val="12"/>
                <w:rtl/>
              </w:rPr>
              <w:fldChar w:fldCharType="end"/>
            </w:r>
          </w:p>
        </w:tc>
        <w:tc>
          <w:tcPr>
            <w:tcW w:w="2269" w:type="dxa"/>
            <w:gridSpan w:val="7"/>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39A6C3BF" w14:textId="06CF7848" w:rsidR="006938FE" w:rsidRDefault="006938FE" w:rsidP="006938FE">
            <w:pPr>
              <w:spacing w:line="240" w:lineRule="exact"/>
              <w:jc w:val="center"/>
              <w:rPr>
                <w:rFonts w:ascii="Dubai" w:hAnsi="Dubai" w:cs="Dubai"/>
                <w:sz w:val="18"/>
                <w:szCs w:val="18"/>
                <w:rtl/>
              </w:rPr>
            </w:pPr>
            <w:r>
              <w:rPr>
                <w:rFonts w:ascii="Dubai" w:hAnsi="Dubai" w:cs="Dubai" w:hint="cs"/>
                <w:sz w:val="18"/>
                <w:szCs w:val="18"/>
                <w:rtl/>
              </w:rPr>
              <w:t>الأقساط المتكررة</w:t>
            </w:r>
          </w:p>
        </w:tc>
        <w:tc>
          <w:tcPr>
            <w:tcW w:w="2268" w:type="dxa"/>
            <w:gridSpan w:val="3"/>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67874871" w14:textId="59327C20" w:rsidR="006938FE" w:rsidRDefault="006938FE" w:rsidP="006938FE">
            <w:pPr>
              <w:spacing w:line="240" w:lineRule="exact"/>
              <w:jc w:val="center"/>
              <w:rPr>
                <w:rFonts w:ascii="Dubai" w:hAnsi="Dubai" w:cs="Dubai"/>
                <w:sz w:val="18"/>
                <w:szCs w:val="18"/>
                <w:rtl/>
              </w:rPr>
            </w:pPr>
            <w:r>
              <w:rPr>
                <w:rFonts w:ascii="Dubai" w:hAnsi="Dubai" w:cs="Dubai"/>
                <w:sz w:val="18"/>
                <w:szCs w:val="18"/>
              </w:rPr>
              <w:t>Purchase</w:t>
            </w:r>
          </w:p>
        </w:tc>
        <w:tc>
          <w:tcPr>
            <w:tcW w:w="908" w:type="dxa"/>
            <w:gridSpan w:val="2"/>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46B636F5" w14:textId="37677597" w:rsidR="006938FE" w:rsidRPr="006938FE" w:rsidRDefault="006938FE" w:rsidP="006938FE">
            <w:pPr>
              <w:spacing w:line="240" w:lineRule="exact"/>
              <w:jc w:val="center"/>
              <w:rPr>
                <w:rFonts w:ascii="Dubai" w:hAnsi="Dubai" w:cs="Dubai"/>
                <w:sz w:val="12"/>
                <w:szCs w:val="12"/>
                <w:rtl/>
              </w:rPr>
            </w:pPr>
            <w:r w:rsidRPr="006938FE">
              <w:rPr>
                <w:rFonts w:ascii="Dubai" w:hAnsi="Dubai" w:cs="Dubai"/>
                <w:sz w:val="12"/>
                <w:szCs w:val="12"/>
                <w:rtl/>
              </w:rPr>
              <w:fldChar w:fldCharType="begin">
                <w:ffData>
                  <w:name w:val="Check2"/>
                  <w:enabled/>
                  <w:calcOnExit w:val="0"/>
                  <w:checkBox>
                    <w:sizeAuto/>
                    <w:default w:val="0"/>
                  </w:checkBox>
                </w:ffData>
              </w:fldChar>
            </w:r>
            <w:bookmarkStart w:id="4" w:name="Check2"/>
            <w:r w:rsidRPr="006938FE">
              <w:rPr>
                <w:rFonts w:ascii="Dubai" w:hAnsi="Dubai" w:cs="Dubai"/>
                <w:sz w:val="12"/>
                <w:szCs w:val="12"/>
                <w:rtl/>
              </w:rPr>
              <w:instrText xml:space="preserve"> </w:instrText>
            </w:r>
            <w:r w:rsidRPr="006938FE">
              <w:rPr>
                <w:rFonts w:ascii="Dubai" w:hAnsi="Dubai" w:cs="Dubai"/>
                <w:sz w:val="12"/>
                <w:szCs w:val="12"/>
              </w:rPr>
              <w:instrText>FORMCHECKBOX</w:instrText>
            </w:r>
            <w:r w:rsidRPr="006938FE">
              <w:rPr>
                <w:rFonts w:ascii="Dubai" w:hAnsi="Dubai" w:cs="Dubai"/>
                <w:sz w:val="12"/>
                <w:szCs w:val="12"/>
                <w:rtl/>
              </w:rPr>
              <w:instrText xml:space="preserve"> </w:instrText>
            </w:r>
            <w:r w:rsidR="0000460B">
              <w:rPr>
                <w:rFonts w:ascii="Dubai" w:hAnsi="Dubai" w:cs="Dubai"/>
                <w:sz w:val="12"/>
                <w:szCs w:val="12"/>
                <w:rtl/>
              </w:rPr>
            </w:r>
            <w:r w:rsidR="0000460B">
              <w:rPr>
                <w:rFonts w:ascii="Dubai" w:hAnsi="Dubai" w:cs="Dubai"/>
                <w:sz w:val="12"/>
                <w:szCs w:val="12"/>
                <w:rtl/>
              </w:rPr>
              <w:fldChar w:fldCharType="separate"/>
            </w:r>
            <w:r w:rsidRPr="006938FE">
              <w:rPr>
                <w:rFonts w:ascii="Dubai" w:hAnsi="Dubai" w:cs="Dubai"/>
                <w:sz w:val="12"/>
                <w:szCs w:val="12"/>
                <w:rtl/>
              </w:rPr>
              <w:fldChar w:fldCharType="end"/>
            </w:r>
            <w:bookmarkEnd w:id="4"/>
          </w:p>
        </w:tc>
        <w:tc>
          <w:tcPr>
            <w:tcW w:w="2269" w:type="dxa"/>
            <w:gridSpan w:val="2"/>
            <w:tcBorders>
              <w:top w:val="single" w:sz="4" w:space="0" w:color="BFBFBF"/>
              <w:left w:val="dotted" w:sz="4" w:space="0" w:color="BFBFBF" w:themeColor="background1" w:themeShade="BF"/>
              <w:bottom w:val="dotted" w:sz="4" w:space="0" w:color="BFBFBF" w:themeColor="background1" w:themeShade="BF"/>
              <w:right w:val="dotted" w:sz="4" w:space="0" w:color="BFBFBF" w:themeColor="background1" w:themeShade="BF"/>
            </w:tcBorders>
            <w:vAlign w:val="center"/>
          </w:tcPr>
          <w:p w14:paraId="6FBEADF3" w14:textId="6046090B" w:rsidR="006938FE" w:rsidRDefault="006938FE" w:rsidP="006938FE">
            <w:pPr>
              <w:spacing w:line="240" w:lineRule="exact"/>
              <w:jc w:val="center"/>
              <w:rPr>
                <w:rFonts w:ascii="Dubai" w:hAnsi="Dubai" w:cs="Dubai"/>
                <w:sz w:val="18"/>
                <w:szCs w:val="18"/>
                <w:rtl/>
              </w:rPr>
            </w:pPr>
            <w:r>
              <w:rPr>
                <w:rFonts w:ascii="Dubai" w:hAnsi="Dubai" w:cs="Dubai" w:hint="cs"/>
                <w:sz w:val="18"/>
                <w:szCs w:val="18"/>
                <w:rtl/>
              </w:rPr>
              <w:t>الشراء</w:t>
            </w:r>
          </w:p>
        </w:tc>
      </w:tr>
      <w:tr w:rsidR="006938FE" w:rsidRPr="00877803" w14:paraId="29663850" w14:textId="77777777" w:rsidTr="006938FE">
        <w:tblPrEx>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dotted" w:sz="4" w:space="0" w:color="F2F2F2" w:themeColor="background1" w:themeShade="F2"/>
            <w:insideV w:val="dotted" w:sz="4" w:space="0" w:color="F2F2F2" w:themeColor="background1" w:themeShade="F2"/>
          </w:tblBorders>
        </w:tblPrEx>
        <w:tc>
          <w:tcPr>
            <w:tcW w:w="2268" w:type="dxa"/>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7EA94D48" w14:textId="4FB2D5BF" w:rsidR="006938FE" w:rsidRDefault="006938FE" w:rsidP="006938FE">
            <w:pPr>
              <w:spacing w:line="240" w:lineRule="exact"/>
              <w:jc w:val="center"/>
              <w:rPr>
                <w:rFonts w:ascii="Dubai" w:hAnsi="Dubai" w:cs="Dubai"/>
                <w:sz w:val="18"/>
                <w:szCs w:val="18"/>
                <w:rtl/>
              </w:rPr>
            </w:pPr>
            <w:r>
              <w:rPr>
                <w:rFonts w:ascii="Dubai" w:hAnsi="Dubai" w:cs="Dubai"/>
                <w:sz w:val="18"/>
                <w:szCs w:val="18"/>
              </w:rPr>
              <w:t>Authorize/Capture</w:t>
            </w:r>
          </w:p>
        </w:tc>
        <w:tc>
          <w:tcPr>
            <w:tcW w:w="908" w:type="dxa"/>
            <w:gridSpan w:val="2"/>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4006C9F4" w14:textId="7A9EA16A" w:rsidR="006938FE" w:rsidRDefault="006938FE" w:rsidP="006938FE">
            <w:pPr>
              <w:spacing w:line="240" w:lineRule="exact"/>
              <w:jc w:val="center"/>
              <w:rPr>
                <w:rFonts w:ascii="Dubai" w:hAnsi="Dubai" w:cs="Dubai"/>
                <w:sz w:val="18"/>
                <w:szCs w:val="18"/>
                <w:rtl/>
              </w:rPr>
            </w:pPr>
            <w:r w:rsidRPr="006938FE">
              <w:rPr>
                <w:rFonts w:ascii="Dubai" w:hAnsi="Dubai" w:cs="Dubai"/>
                <w:sz w:val="12"/>
                <w:szCs w:val="12"/>
                <w:rtl/>
              </w:rPr>
              <w:fldChar w:fldCharType="begin">
                <w:ffData>
                  <w:name w:val="Check2"/>
                  <w:enabled/>
                  <w:calcOnExit w:val="0"/>
                  <w:checkBox>
                    <w:sizeAuto/>
                    <w:default w:val="0"/>
                  </w:checkBox>
                </w:ffData>
              </w:fldChar>
            </w:r>
            <w:r w:rsidRPr="006938FE">
              <w:rPr>
                <w:rFonts w:ascii="Dubai" w:hAnsi="Dubai" w:cs="Dubai"/>
                <w:sz w:val="12"/>
                <w:szCs w:val="12"/>
                <w:rtl/>
              </w:rPr>
              <w:instrText xml:space="preserve"> </w:instrText>
            </w:r>
            <w:r w:rsidRPr="006938FE">
              <w:rPr>
                <w:rFonts w:ascii="Dubai" w:hAnsi="Dubai" w:cs="Dubai"/>
                <w:sz w:val="12"/>
                <w:szCs w:val="12"/>
              </w:rPr>
              <w:instrText>FORMCHECKBOX</w:instrText>
            </w:r>
            <w:r w:rsidRPr="006938FE">
              <w:rPr>
                <w:rFonts w:ascii="Dubai" w:hAnsi="Dubai" w:cs="Dubai"/>
                <w:sz w:val="12"/>
                <w:szCs w:val="12"/>
                <w:rtl/>
              </w:rPr>
              <w:instrText xml:space="preserve"> </w:instrText>
            </w:r>
            <w:r w:rsidR="0000460B">
              <w:rPr>
                <w:rFonts w:ascii="Dubai" w:hAnsi="Dubai" w:cs="Dubai"/>
                <w:sz w:val="12"/>
                <w:szCs w:val="12"/>
                <w:rtl/>
              </w:rPr>
            </w:r>
            <w:r w:rsidR="0000460B">
              <w:rPr>
                <w:rFonts w:ascii="Dubai" w:hAnsi="Dubai" w:cs="Dubai"/>
                <w:sz w:val="12"/>
                <w:szCs w:val="12"/>
                <w:rtl/>
              </w:rPr>
              <w:fldChar w:fldCharType="separate"/>
            </w:r>
            <w:r w:rsidRPr="006938FE">
              <w:rPr>
                <w:rFonts w:ascii="Dubai" w:hAnsi="Dubai" w:cs="Dubai"/>
                <w:sz w:val="12"/>
                <w:szCs w:val="12"/>
                <w:rtl/>
              </w:rPr>
              <w:fldChar w:fldCharType="end"/>
            </w:r>
          </w:p>
        </w:tc>
        <w:tc>
          <w:tcPr>
            <w:tcW w:w="2269" w:type="dxa"/>
            <w:gridSpan w:val="7"/>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5F7E66C9" w14:textId="6E2AE5C9" w:rsidR="006938FE" w:rsidRDefault="006938FE" w:rsidP="006938FE">
            <w:pPr>
              <w:spacing w:line="240" w:lineRule="exact"/>
              <w:jc w:val="center"/>
              <w:rPr>
                <w:rFonts w:ascii="Dubai" w:hAnsi="Dubai" w:cs="Dubai"/>
                <w:sz w:val="18"/>
                <w:szCs w:val="18"/>
                <w:rtl/>
              </w:rPr>
            </w:pPr>
            <w:r>
              <w:rPr>
                <w:rFonts w:ascii="Dubai" w:hAnsi="Dubai" w:cs="Dubai" w:hint="cs"/>
                <w:sz w:val="18"/>
                <w:szCs w:val="18"/>
                <w:rtl/>
              </w:rPr>
              <w:t>التفويض/ الحجز</w:t>
            </w:r>
          </w:p>
        </w:tc>
        <w:tc>
          <w:tcPr>
            <w:tcW w:w="2268" w:type="dxa"/>
            <w:gridSpan w:val="3"/>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0F3A225C" w14:textId="290EE61C" w:rsidR="006938FE" w:rsidRDefault="006938FE" w:rsidP="006938FE">
            <w:pPr>
              <w:spacing w:line="240" w:lineRule="exact"/>
              <w:jc w:val="center"/>
              <w:rPr>
                <w:rFonts w:ascii="Dubai" w:hAnsi="Dubai" w:cs="Dubai"/>
                <w:sz w:val="18"/>
                <w:szCs w:val="18"/>
                <w:rtl/>
              </w:rPr>
            </w:pPr>
            <w:r>
              <w:rPr>
                <w:rFonts w:ascii="Dubai" w:hAnsi="Dubai" w:cs="Dubai"/>
                <w:sz w:val="18"/>
                <w:szCs w:val="18"/>
              </w:rPr>
              <w:t>Refunds &amp; Voids</w:t>
            </w:r>
          </w:p>
        </w:tc>
        <w:tc>
          <w:tcPr>
            <w:tcW w:w="908" w:type="dxa"/>
            <w:gridSpan w:val="2"/>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4444E822" w14:textId="1778342D" w:rsidR="006938FE" w:rsidRPr="006938FE" w:rsidRDefault="006938FE" w:rsidP="006938FE">
            <w:pPr>
              <w:spacing w:line="240" w:lineRule="exact"/>
              <w:jc w:val="center"/>
              <w:rPr>
                <w:rFonts w:ascii="Dubai" w:hAnsi="Dubai" w:cs="Dubai"/>
                <w:sz w:val="12"/>
                <w:szCs w:val="12"/>
                <w:rtl/>
              </w:rPr>
            </w:pPr>
            <w:r w:rsidRPr="006938FE">
              <w:rPr>
                <w:rFonts w:ascii="Dubai" w:hAnsi="Dubai" w:cs="Dubai"/>
                <w:sz w:val="12"/>
                <w:szCs w:val="12"/>
                <w:rtl/>
              </w:rPr>
              <w:fldChar w:fldCharType="begin">
                <w:ffData>
                  <w:name w:val="Check2"/>
                  <w:enabled/>
                  <w:calcOnExit w:val="0"/>
                  <w:checkBox>
                    <w:sizeAuto/>
                    <w:default w:val="0"/>
                  </w:checkBox>
                </w:ffData>
              </w:fldChar>
            </w:r>
            <w:r w:rsidRPr="006938FE">
              <w:rPr>
                <w:rFonts w:ascii="Dubai" w:hAnsi="Dubai" w:cs="Dubai"/>
                <w:sz w:val="12"/>
                <w:szCs w:val="12"/>
                <w:rtl/>
              </w:rPr>
              <w:instrText xml:space="preserve"> </w:instrText>
            </w:r>
            <w:r w:rsidRPr="006938FE">
              <w:rPr>
                <w:rFonts w:ascii="Dubai" w:hAnsi="Dubai" w:cs="Dubai"/>
                <w:sz w:val="12"/>
                <w:szCs w:val="12"/>
              </w:rPr>
              <w:instrText>FORMCHECKBOX</w:instrText>
            </w:r>
            <w:r w:rsidRPr="006938FE">
              <w:rPr>
                <w:rFonts w:ascii="Dubai" w:hAnsi="Dubai" w:cs="Dubai"/>
                <w:sz w:val="12"/>
                <w:szCs w:val="12"/>
                <w:rtl/>
              </w:rPr>
              <w:instrText xml:space="preserve"> </w:instrText>
            </w:r>
            <w:r w:rsidR="0000460B">
              <w:rPr>
                <w:rFonts w:ascii="Dubai" w:hAnsi="Dubai" w:cs="Dubai"/>
                <w:sz w:val="12"/>
                <w:szCs w:val="12"/>
                <w:rtl/>
              </w:rPr>
            </w:r>
            <w:r w:rsidR="0000460B">
              <w:rPr>
                <w:rFonts w:ascii="Dubai" w:hAnsi="Dubai" w:cs="Dubai"/>
                <w:sz w:val="12"/>
                <w:szCs w:val="12"/>
                <w:rtl/>
              </w:rPr>
              <w:fldChar w:fldCharType="separate"/>
            </w:r>
            <w:r w:rsidRPr="006938FE">
              <w:rPr>
                <w:rFonts w:ascii="Dubai" w:hAnsi="Dubai" w:cs="Dubai"/>
                <w:sz w:val="12"/>
                <w:szCs w:val="12"/>
                <w:rtl/>
              </w:rPr>
              <w:fldChar w:fldCharType="end"/>
            </w:r>
          </w:p>
        </w:tc>
        <w:tc>
          <w:tcPr>
            <w:tcW w:w="2269" w:type="dxa"/>
            <w:gridSpan w:val="2"/>
            <w:tcBorders>
              <w:top w:val="dotted" w:sz="4" w:space="0" w:color="BFBFBF" w:themeColor="background1" w:themeShade="BF"/>
              <w:left w:val="dotted" w:sz="4" w:space="0" w:color="BFBFBF" w:themeColor="background1" w:themeShade="BF"/>
              <w:bottom w:val="single" w:sz="4" w:space="0" w:color="BFBFBF"/>
              <w:right w:val="dotted" w:sz="4" w:space="0" w:color="BFBFBF" w:themeColor="background1" w:themeShade="BF"/>
            </w:tcBorders>
            <w:vAlign w:val="center"/>
          </w:tcPr>
          <w:p w14:paraId="228A297C" w14:textId="1ABECFE3" w:rsidR="006938FE" w:rsidRDefault="006938FE" w:rsidP="006938FE">
            <w:pPr>
              <w:spacing w:line="240" w:lineRule="exact"/>
              <w:jc w:val="center"/>
              <w:rPr>
                <w:rFonts w:ascii="Dubai" w:hAnsi="Dubai" w:cs="Dubai"/>
                <w:sz w:val="18"/>
                <w:szCs w:val="18"/>
                <w:rtl/>
              </w:rPr>
            </w:pPr>
            <w:r>
              <w:rPr>
                <w:rFonts w:ascii="Dubai" w:hAnsi="Dubai" w:cs="Dubai" w:hint="cs"/>
                <w:sz w:val="18"/>
                <w:szCs w:val="18"/>
                <w:rtl/>
              </w:rPr>
              <w:t>الاسترجاع والالغاء</w:t>
            </w:r>
          </w:p>
        </w:tc>
      </w:tr>
      <w:tr w:rsidR="003927AD" w:rsidRPr="00CD7724" w14:paraId="77096C9F" w14:textId="77777777" w:rsidTr="004C4883">
        <w:tc>
          <w:tcPr>
            <w:tcW w:w="5445" w:type="dxa"/>
            <w:gridSpan w:val="10"/>
            <w:tcBorders>
              <w:top w:val="single" w:sz="4" w:space="0" w:color="BFBFBF"/>
              <w:bottom w:val="single" w:sz="4" w:space="0" w:color="BFBFBF"/>
              <w:right w:val="nil"/>
            </w:tcBorders>
            <w:shd w:val="clear" w:color="auto" w:fill="0D6976"/>
          </w:tcPr>
          <w:p w14:paraId="4BFB6264" w14:textId="77777777" w:rsidR="003927AD" w:rsidRPr="00B35466" w:rsidRDefault="003927AD" w:rsidP="003927AD">
            <w:pPr>
              <w:tabs>
                <w:tab w:val="left" w:pos="0"/>
                <w:tab w:val="left" w:pos="1816"/>
              </w:tabs>
              <w:spacing w:line="280" w:lineRule="exact"/>
              <w:jc w:val="both"/>
              <w:rPr>
                <w:rFonts w:ascii="Dubai" w:eastAsia="Arial Unicode MS" w:hAnsi="Dubai" w:cs="Dubai"/>
                <w:b/>
                <w:bCs/>
                <w:color w:val="FFFFFF" w:themeColor="background1"/>
              </w:rPr>
            </w:pPr>
            <w:r w:rsidRPr="00B35466">
              <w:rPr>
                <w:rFonts w:ascii="Dubai" w:eastAsia="Arial Unicode MS" w:hAnsi="Dubai" w:cs="Dubai"/>
                <w:b/>
                <w:bCs/>
                <w:color w:val="FFFFFF" w:themeColor="background1"/>
              </w:rPr>
              <w:t>Acknowledgments</w:t>
            </w:r>
          </w:p>
        </w:tc>
        <w:tc>
          <w:tcPr>
            <w:tcW w:w="5445" w:type="dxa"/>
            <w:gridSpan w:val="7"/>
            <w:tcBorders>
              <w:top w:val="single" w:sz="4" w:space="0" w:color="BFBFBF"/>
              <w:left w:val="nil"/>
              <w:bottom w:val="single" w:sz="4" w:space="0" w:color="BFBFBF"/>
            </w:tcBorders>
            <w:shd w:val="clear" w:color="auto" w:fill="0D6976"/>
          </w:tcPr>
          <w:p w14:paraId="05FA8693" w14:textId="77777777" w:rsidR="003927AD" w:rsidRPr="00B35466" w:rsidRDefault="003927AD" w:rsidP="003927AD">
            <w:pPr>
              <w:tabs>
                <w:tab w:val="left" w:pos="0"/>
                <w:tab w:val="left" w:pos="4638"/>
                <w:tab w:val="right" w:pos="5575"/>
              </w:tabs>
              <w:spacing w:line="280" w:lineRule="exact"/>
              <w:jc w:val="right"/>
              <w:rPr>
                <w:rFonts w:ascii="Dubai" w:eastAsia="Arial Unicode MS" w:hAnsi="Dubai" w:cs="Dubai"/>
                <w:b/>
                <w:bCs/>
                <w:color w:val="FFFFFF" w:themeColor="background1"/>
                <w:rtl/>
              </w:rPr>
            </w:pPr>
            <w:r w:rsidRPr="00B35466">
              <w:rPr>
                <w:rFonts w:ascii="Dubai" w:eastAsia="Arial Unicode MS" w:hAnsi="Dubai" w:cs="Dubai"/>
                <w:b/>
                <w:bCs/>
                <w:color w:val="FFFFFF" w:themeColor="background1"/>
                <w:rtl/>
              </w:rPr>
              <w:t>إقرار</w:t>
            </w:r>
          </w:p>
        </w:tc>
      </w:tr>
      <w:tr w:rsidR="003927AD" w:rsidRPr="00CD7724" w14:paraId="25A6BA23" w14:textId="77777777" w:rsidTr="004C4883">
        <w:tc>
          <w:tcPr>
            <w:tcW w:w="5400" w:type="dxa"/>
            <w:gridSpan w:val="9"/>
            <w:tcBorders>
              <w:top w:val="single" w:sz="4" w:space="0" w:color="BFBFBF"/>
              <w:bottom w:val="nil"/>
              <w:right w:val="dotted" w:sz="4" w:space="0" w:color="BFBFBF"/>
            </w:tcBorders>
          </w:tcPr>
          <w:p w14:paraId="3F990AF2" w14:textId="77777777" w:rsidR="003927AD" w:rsidRPr="004D5C53" w:rsidRDefault="003927AD" w:rsidP="006938FE">
            <w:pPr>
              <w:tabs>
                <w:tab w:val="left" w:pos="0"/>
              </w:tabs>
              <w:spacing w:line="200" w:lineRule="exact"/>
              <w:jc w:val="both"/>
              <w:rPr>
                <w:rFonts w:ascii="Dubai" w:eastAsia="Arial Unicode MS" w:hAnsi="Dubai" w:cs="Dubai"/>
                <w:sz w:val="20"/>
                <w:szCs w:val="20"/>
                <w:rtl/>
              </w:rPr>
            </w:pPr>
            <w:r w:rsidRPr="004D5C53">
              <w:rPr>
                <w:rFonts w:ascii="Dubai" w:eastAsia="Arial Unicode MS" w:hAnsi="Dubai" w:cs="Dubai"/>
                <w:sz w:val="20"/>
                <w:szCs w:val="20"/>
              </w:rPr>
              <w:t>I hereby certify that all the above information given are true and correct, Accordingly the bank is authorized to take all legal procedures if it’s incorrect</w:t>
            </w:r>
          </w:p>
        </w:tc>
        <w:tc>
          <w:tcPr>
            <w:tcW w:w="5490" w:type="dxa"/>
            <w:gridSpan w:val="8"/>
            <w:tcBorders>
              <w:top w:val="single" w:sz="4" w:space="0" w:color="BFBFBF"/>
              <w:left w:val="dotted" w:sz="4" w:space="0" w:color="BFBFBF"/>
              <w:bottom w:val="nil"/>
            </w:tcBorders>
          </w:tcPr>
          <w:p w14:paraId="6D45B111" w14:textId="77777777" w:rsidR="003927AD" w:rsidRPr="004D5C53" w:rsidRDefault="003927AD" w:rsidP="004D5C53">
            <w:pPr>
              <w:tabs>
                <w:tab w:val="left" w:pos="0"/>
              </w:tabs>
              <w:bidi/>
              <w:spacing w:line="240" w:lineRule="exact"/>
              <w:jc w:val="both"/>
              <w:rPr>
                <w:rFonts w:ascii="Dubai" w:eastAsia="Arial Unicode MS" w:hAnsi="Dubai" w:cs="Dubai"/>
                <w:sz w:val="20"/>
                <w:szCs w:val="20"/>
                <w:rtl/>
              </w:rPr>
            </w:pPr>
            <w:r w:rsidRPr="004D5C53">
              <w:rPr>
                <w:rFonts w:ascii="Dubai" w:eastAsia="Arial Unicode MS" w:hAnsi="Dubai" w:cs="Dubai"/>
                <w:sz w:val="20"/>
                <w:szCs w:val="20"/>
                <w:rtl/>
              </w:rPr>
              <w:t xml:space="preserve">اقر أنا الموقع أدناه بأن جميع البيانات </w:t>
            </w:r>
            <w:r w:rsidRPr="004D5C53">
              <w:rPr>
                <w:rFonts w:ascii="Dubai" w:eastAsia="Arial Unicode MS" w:hAnsi="Dubai" w:cs="Dubai" w:hint="cs"/>
                <w:sz w:val="20"/>
                <w:szCs w:val="20"/>
                <w:rtl/>
              </w:rPr>
              <w:t>المدونة</w:t>
            </w:r>
            <w:r w:rsidRPr="004D5C53">
              <w:rPr>
                <w:rFonts w:ascii="Dubai" w:eastAsia="Arial Unicode MS" w:hAnsi="Dubai" w:cs="Dubai"/>
                <w:sz w:val="20"/>
                <w:szCs w:val="20"/>
                <w:rtl/>
              </w:rPr>
              <w:t xml:space="preserve"> أعلاه صحيحه، وعليه يحق للبنك اتخاذ كافة الاجراءات النظامية </w:t>
            </w:r>
            <w:r w:rsidRPr="004D5C53">
              <w:rPr>
                <w:rFonts w:ascii="Dubai" w:eastAsia="Arial Unicode MS" w:hAnsi="Dubai" w:cs="Dubai" w:hint="cs"/>
                <w:sz w:val="20"/>
                <w:szCs w:val="20"/>
                <w:rtl/>
              </w:rPr>
              <w:t>والقانونية</w:t>
            </w:r>
            <w:r w:rsidRPr="004D5C53">
              <w:rPr>
                <w:rFonts w:ascii="Dubai" w:eastAsia="Arial Unicode MS" w:hAnsi="Dubai" w:cs="Dubai"/>
                <w:sz w:val="20"/>
                <w:szCs w:val="20"/>
                <w:rtl/>
              </w:rPr>
              <w:t xml:space="preserve"> في حال ثبوت عدم صحتها</w:t>
            </w:r>
            <w:r w:rsidRPr="004D5C53">
              <w:rPr>
                <w:rFonts w:ascii="Dubai" w:eastAsia="Arial Unicode MS" w:hAnsi="Dubai" w:cs="Dubai"/>
                <w:sz w:val="20"/>
                <w:szCs w:val="20"/>
              </w:rPr>
              <w:t>.</w:t>
            </w:r>
          </w:p>
        </w:tc>
      </w:tr>
      <w:tr w:rsidR="004E70A4" w:rsidRPr="00CD7724" w14:paraId="0F95BECF" w14:textId="77777777" w:rsidTr="004C4883">
        <w:tc>
          <w:tcPr>
            <w:tcW w:w="5400" w:type="dxa"/>
            <w:gridSpan w:val="9"/>
            <w:tcBorders>
              <w:top w:val="nil"/>
              <w:bottom w:val="nil"/>
              <w:right w:val="dotted" w:sz="4" w:space="0" w:color="BFBFBF"/>
            </w:tcBorders>
            <w:vAlign w:val="center"/>
          </w:tcPr>
          <w:p w14:paraId="6958EB9D" w14:textId="41E3931F" w:rsidR="004E70A4" w:rsidRPr="004D5C53" w:rsidRDefault="004E70A4" w:rsidP="006938FE">
            <w:pPr>
              <w:tabs>
                <w:tab w:val="left" w:pos="0"/>
              </w:tabs>
              <w:spacing w:line="200" w:lineRule="exact"/>
              <w:jc w:val="both"/>
              <w:rPr>
                <w:rFonts w:ascii="Dubai" w:eastAsia="Arial Unicode MS" w:hAnsi="Dubai" w:cs="Dubai"/>
                <w:sz w:val="20"/>
                <w:szCs w:val="20"/>
              </w:rPr>
            </w:pPr>
            <w:r w:rsidRPr="004D5C53">
              <w:rPr>
                <w:rFonts w:ascii="Dubai" w:eastAsia="Arial Unicode MS" w:hAnsi="Dubai" w:cs="Dubai"/>
                <w:sz w:val="20"/>
                <w:szCs w:val="20"/>
              </w:rPr>
              <w:t xml:space="preserve">I hereby </w:t>
            </w:r>
            <w:r>
              <w:rPr>
                <w:rFonts w:ascii="Dubai" w:hAnsi="Dubai" w:cs="Dubai"/>
                <w:sz w:val="20"/>
                <w:szCs w:val="20"/>
              </w:rPr>
              <w:t xml:space="preserve">declare that I have read, understood and agreed on all clauses and terms and conditions shown in this agreement which consist of </w:t>
            </w:r>
            <w:r>
              <w:rPr>
                <w:rFonts w:ascii="Dubai" w:hAnsi="Dubai" w:cs="Dubai"/>
                <w:sz w:val="20"/>
                <w:szCs w:val="20"/>
              </w:rPr>
              <w:fldChar w:fldCharType="begin"/>
            </w:r>
            <w:r>
              <w:rPr>
                <w:rFonts w:ascii="Dubai" w:hAnsi="Dubai" w:cs="Dubai"/>
                <w:sz w:val="20"/>
                <w:szCs w:val="20"/>
              </w:rPr>
              <w:instrText xml:space="preserve"> NUMPAGES  </w:instrText>
            </w:r>
            <w:r>
              <w:rPr>
                <w:rFonts w:ascii="Dubai" w:hAnsi="Dubai" w:cs="Dubai"/>
                <w:sz w:val="20"/>
                <w:szCs w:val="20"/>
              </w:rPr>
              <w:fldChar w:fldCharType="separate"/>
            </w:r>
            <w:r w:rsidR="006938FE">
              <w:rPr>
                <w:rFonts w:ascii="Dubai" w:hAnsi="Dubai" w:cs="Dubai"/>
                <w:noProof/>
                <w:sz w:val="20"/>
                <w:szCs w:val="20"/>
              </w:rPr>
              <w:t>13</w:t>
            </w:r>
            <w:r>
              <w:rPr>
                <w:rFonts w:ascii="Dubai" w:hAnsi="Dubai" w:cs="Dubai"/>
                <w:sz w:val="20"/>
                <w:szCs w:val="20"/>
              </w:rPr>
              <w:fldChar w:fldCharType="end"/>
            </w:r>
            <w:r>
              <w:rPr>
                <w:rFonts w:ascii="Dubai" w:hAnsi="Dubai" w:cs="Dubai"/>
                <w:sz w:val="20"/>
                <w:szCs w:val="20"/>
              </w:rPr>
              <w:t xml:space="preserve"> Pages.</w:t>
            </w:r>
          </w:p>
        </w:tc>
        <w:tc>
          <w:tcPr>
            <w:tcW w:w="5490" w:type="dxa"/>
            <w:gridSpan w:val="8"/>
            <w:tcBorders>
              <w:top w:val="nil"/>
              <w:left w:val="dotted" w:sz="4" w:space="0" w:color="BFBFBF"/>
              <w:bottom w:val="nil"/>
            </w:tcBorders>
            <w:vAlign w:val="center"/>
          </w:tcPr>
          <w:p w14:paraId="1353C413" w14:textId="75A6632D" w:rsidR="004E70A4" w:rsidRPr="004D5C53" w:rsidRDefault="004E70A4" w:rsidP="00DE06DB">
            <w:pPr>
              <w:tabs>
                <w:tab w:val="left" w:pos="0"/>
              </w:tabs>
              <w:bidi/>
              <w:spacing w:line="240" w:lineRule="exact"/>
              <w:jc w:val="both"/>
              <w:rPr>
                <w:rFonts w:ascii="Dubai" w:eastAsia="Arial Unicode MS" w:hAnsi="Dubai" w:cs="Dubai"/>
                <w:sz w:val="20"/>
                <w:szCs w:val="20"/>
                <w:rtl/>
              </w:rPr>
            </w:pPr>
            <w:r>
              <w:rPr>
                <w:rFonts w:ascii="Dubai" w:hAnsi="Dubai" w:cs="Dubai"/>
                <w:sz w:val="20"/>
                <w:szCs w:val="20"/>
                <w:rtl/>
              </w:rPr>
              <w:t xml:space="preserve"> </w:t>
            </w:r>
            <w:r w:rsidRPr="004D5C53">
              <w:rPr>
                <w:rFonts w:ascii="Dubai" w:eastAsia="Arial Unicode MS" w:hAnsi="Dubai" w:cs="Dubai"/>
                <w:sz w:val="20"/>
                <w:szCs w:val="20"/>
                <w:rtl/>
              </w:rPr>
              <w:t xml:space="preserve">اقر أنا الموقع أدناه </w:t>
            </w:r>
            <w:r>
              <w:rPr>
                <w:rFonts w:ascii="Dubai" w:eastAsia="Arial Unicode MS" w:hAnsi="Dubai" w:cs="Dubai" w:hint="cs"/>
                <w:sz w:val="20"/>
                <w:szCs w:val="20"/>
                <w:rtl/>
              </w:rPr>
              <w:t xml:space="preserve">بأنني </w:t>
            </w:r>
            <w:r>
              <w:rPr>
                <w:rFonts w:ascii="Dubai" w:hAnsi="Dubai" w:cs="Dubai"/>
                <w:sz w:val="20"/>
                <w:szCs w:val="20"/>
                <w:rtl/>
              </w:rPr>
              <w:t>قد قرأ</w:t>
            </w:r>
            <w:r>
              <w:rPr>
                <w:rFonts w:ascii="Dubai" w:hAnsi="Dubai" w:cs="Dubai" w:hint="cs"/>
                <w:sz w:val="20"/>
                <w:szCs w:val="20"/>
                <w:rtl/>
              </w:rPr>
              <w:t>ت</w:t>
            </w:r>
            <w:r>
              <w:rPr>
                <w:rFonts w:ascii="Dubai" w:hAnsi="Dubai" w:cs="Dubai"/>
                <w:sz w:val="20"/>
                <w:szCs w:val="20"/>
                <w:rtl/>
              </w:rPr>
              <w:t xml:space="preserve"> وفهم</w:t>
            </w:r>
            <w:r>
              <w:rPr>
                <w:rFonts w:ascii="Dubai" w:hAnsi="Dubai" w:cs="Dubai" w:hint="cs"/>
                <w:sz w:val="20"/>
                <w:szCs w:val="20"/>
                <w:rtl/>
              </w:rPr>
              <w:t>ت</w:t>
            </w:r>
            <w:r>
              <w:rPr>
                <w:rFonts w:ascii="Dubai" w:hAnsi="Dubai" w:cs="Dubai"/>
                <w:sz w:val="20"/>
                <w:szCs w:val="20"/>
                <w:rtl/>
              </w:rPr>
              <w:t xml:space="preserve"> ووافق</w:t>
            </w:r>
            <w:r>
              <w:rPr>
                <w:rFonts w:ascii="Dubai" w:hAnsi="Dubai" w:cs="Dubai" w:hint="cs"/>
                <w:sz w:val="20"/>
                <w:szCs w:val="20"/>
                <w:rtl/>
              </w:rPr>
              <w:t>ت</w:t>
            </w:r>
            <w:r>
              <w:rPr>
                <w:rFonts w:ascii="Dubai" w:hAnsi="Dubai" w:cs="Dubai"/>
                <w:sz w:val="20"/>
                <w:szCs w:val="20"/>
                <w:rtl/>
              </w:rPr>
              <w:t xml:space="preserve"> على كافة الشروط والأحكام والبنود المبينة في صفحات </w:t>
            </w:r>
            <w:r>
              <w:rPr>
                <w:rFonts w:ascii="Dubai" w:hAnsi="Dubai" w:cs="Dubai" w:hint="cs"/>
                <w:sz w:val="20"/>
                <w:szCs w:val="20"/>
                <w:rtl/>
              </w:rPr>
              <w:t>هذه الاتفاقية</w:t>
            </w:r>
            <w:r>
              <w:rPr>
                <w:rFonts w:ascii="Dubai" w:hAnsi="Dubai" w:cs="Dubai"/>
                <w:sz w:val="20"/>
                <w:szCs w:val="20"/>
                <w:rtl/>
              </w:rPr>
              <w:t xml:space="preserve"> والمكون</w:t>
            </w:r>
            <w:r>
              <w:rPr>
                <w:rFonts w:ascii="Dubai" w:hAnsi="Dubai" w:cs="Dubai" w:hint="cs"/>
                <w:sz w:val="20"/>
                <w:szCs w:val="20"/>
                <w:rtl/>
              </w:rPr>
              <w:t>ة</w:t>
            </w:r>
            <w:r>
              <w:rPr>
                <w:rFonts w:ascii="Dubai" w:hAnsi="Dubai" w:cs="Dubai"/>
                <w:sz w:val="20"/>
                <w:szCs w:val="20"/>
                <w:rtl/>
              </w:rPr>
              <w:t xml:space="preserve"> من </w:t>
            </w:r>
            <w:r>
              <w:rPr>
                <w:rFonts w:ascii="Dubai" w:hAnsi="Dubai" w:cs="Dubai"/>
                <w:sz w:val="20"/>
                <w:szCs w:val="20"/>
                <w:rtl/>
              </w:rPr>
              <w:fldChar w:fldCharType="begin"/>
            </w:r>
            <w:r>
              <w:rPr>
                <w:rFonts w:ascii="Dubai" w:hAnsi="Dubai" w:cs="Dubai"/>
                <w:sz w:val="20"/>
                <w:szCs w:val="20"/>
              </w:rPr>
              <w:instrText xml:space="preserve"> NUMPAGES  </w:instrText>
            </w:r>
            <w:r>
              <w:rPr>
                <w:rFonts w:ascii="Dubai" w:hAnsi="Dubai" w:cs="Dubai"/>
                <w:sz w:val="20"/>
                <w:szCs w:val="20"/>
                <w:rtl/>
              </w:rPr>
              <w:fldChar w:fldCharType="separate"/>
            </w:r>
            <w:r w:rsidR="006938FE">
              <w:rPr>
                <w:rFonts w:ascii="Dubai" w:hAnsi="Dubai" w:cs="Dubai"/>
                <w:noProof/>
                <w:sz w:val="20"/>
                <w:szCs w:val="20"/>
                <w:rtl/>
              </w:rPr>
              <w:t>13</w:t>
            </w:r>
            <w:r>
              <w:rPr>
                <w:rFonts w:ascii="Dubai" w:hAnsi="Dubai" w:cs="Dubai"/>
                <w:sz w:val="20"/>
                <w:szCs w:val="20"/>
                <w:rtl/>
              </w:rPr>
              <w:fldChar w:fldCharType="end"/>
            </w:r>
            <w:r>
              <w:rPr>
                <w:rFonts w:ascii="Dubai" w:hAnsi="Dubai" w:cs="Dubai"/>
                <w:sz w:val="20"/>
                <w:szCs w:val="20"/>
                <w:rtl/>
              </w:rPr>
              <w:t xml:space="preserve"> صفح</w:t>
            </w:r>
            <w:r w:rsidR="00DE06DB">
              <w:rPr>
                <w:rFonts w:ascii="Dubai" w:hAnsi="Dubai" w:cs="Dubai" w:hint="cs"/>
                <w:sz w:val="20"/>
                <w:szCs w:val="20"/>
                <w:rtl/>
              </w:rPr>
              <w:t>ة</w:t>
            </w:r>
            <w:r>
              <w:rPr>
                <w:rFonts w:ascii="Dubai" w:hAnsi="Dubai" w:cs="Dubai"/>
                <w:sz w:val="20"/>
                <w:szCs w:val="20"/>
                <w:rtl/>
              </w:rPr>
              <w:t>.</w:t>
            </w:r>
          </w:p>
        </w:tc>
      </w:tr>
      <w:tr w:rsidR="004D5C53" w:rsidRPr="00CD7724" w14:paraId="4013228F" w14:textId="77777777" w:rsidTr="004C4883">
        <w:tc>
          <w:tcPr>
            <w:tcW w:w="5445" w:type="dxa"/>
            <w:gridSpan w:val="10"/>
            <w:tcBorders>
              <w:top w:val="single" w:sz="12" w:space="0" w:color="BFBFBF"/>
              <w:left w:val="single" w:sz="12" w:space="0" w:color="BFBFBF"/>
              <w:bottom w:val="dotted" w:sz="4" w:space="0" w:color="BFBFBF"/>
              <w:right w:val="single" w:sz="12" w:space="0" w:color="BFBFBF"/>
            </w:tcBorders>
            <w:shd w:val="clear" w:color="auto" w:fill="0D6976"/>
            <w:vAlign w:val="center"/>
          </w:tcPr>
          <w:p w14:paraId="083F85FE" w14:textId="77777777" w:rsidR="004D5C53" w:rsidRPr="007B5F4C" w:rsidRDefault="004D5C53" w:rsidP="004D5C53">
            <w:pPr>
              <w:bidi/>
              <w:jc w:val="center"/>
              <w:rPr>
                <w:rFonts w:ascii="Dubai" w:hAnsi="Dubai" w:cs="Dubai"/>
                <w:b/>
                <w:bCs/>
                <w:color w:val="FFFFFF" w:themeColor="background1"/>
                <w:sz w:val="18"/>
                <w:szCs w:val="18"/>
                <w:rtl/>
              </w:rPr>
            </w:pPr>
            <w:r w:rsidRPr="007B5F4C">
              <w:rPr>
                <w:rFonts w:ascii="Dubai" w:hAnsi="Dubai" w:cs="Dubai" w:hint="cs"/>
                <w:b/>
                <w:bCs/>
                <w:color w:val="FFFFFF" w:themeColor="background1"/>
                <w:sz w:val="18"/>
                <w:szCs w:val="18"/>
                <w:rtl/>
              </w:rPr>
              <w:t>البنك السعودي الفرنسي</w:t>
            </w:r>
          </w:p>
          <w:p w14:paraId="08041A5F" w14:textId="77777777" w:rsidR="004D5C53" w:rsidRPr="004D5C53" w:rsidRDefault="004D5C53" w:rsidP="004D5C53">
            <w:pPr>
              <w:tabs>
                <w:tab w:val="left" w:pos="0"/>
              </w:tabs>
              <w:spacing w:line="240" w:lineRule="exact"/>
              <w:jc w:val="center"/>
              <w:rPr>
                <w:rFonts w:ascii="Dubai" w:eastAsia="Arial Unicode MS" w:hAnsi="Dubai" w:cs="Dubai"/>
                <w:sz w:val="20"/>
                <w:szCs w:val="20"/>
              </w:rPr>
            </w:pPr>
            <w:r w:rsidRPr="007B5F4C">
              <w:rPr>
                <w:rFonts w:ascii="Dubai" w:hAnsi="Dubai" w:cs="Dubai"/>
                <w:b/>
                <w:bCs/>
                <w:color w:val="FFFFFF" w:themeColor="background1"/>
                <w:sz w:val="18"/>
                <w:szCs w:val="18"/>
              </w:rPr>
              <w:t>BSF</w:t>
            </w:r>
          </w:p>
        </w:tc>
        <w:tc>
          <w:tcPr>
            <w:tcW w:w="5445" w:type="dxa"/>
            <w:gridSpan w:val="7"/>
            <w:tcBorders>
              <w:top w:val="single" w:sz="12" w:space="0" w:color="BFBFBF"/>
              <w:left w:val="single" w:sz="12" w:space="0" w:color="BFBFBF"/>
              <w:bottom w:val="dotted" w:sz="4" w:space="0" w:color="BFBFBF"/>
              <w:right w:val="single" w:sz="12" w:space="0" w:color="BFBFBF"/>
            </w:tcBorders>
            <w:shd w:val="clear" w:color="auto" w:fill="0D6976"/>
            <w:vAlign w:val="center"/>
          </w:tcPr>
          <w:p w14:paraId="207471BA" w14:textId="77777777" w:rsidR="004D5C53" w:rsidRPr="007B5F4C" w:rsidRDefault="004D5C53" w:rsidP="004D5C53">
            <w:pPr>
              <w:bidi/>
              <w:jc w:val="center"/>
              <w:rPr>
                <w:rFonts w:ascii="Dubai" w:hAnsi="Dubai" w:cs="Dubai"/>
                <w:b/>
                <w:bCs/>
                <w:color w:val="FFFFFF" w:themeColor="background1"/>
                <w:sz w:val="18"/>
                <w:szCs w:val="18"/>
                <w:rtl/>
              </w:rPr>
            </w:pPr>
            <w:r w:rsidRPr="007B5F4C">
              <w:rPr>
                <w:rFonts w:ascii="Dubai" w:hAnsi="Dubai" w:cs="Dubai" w:hint="cs"/>
                <w:b/>
                <w:bCs/>
                <w:color w:val="FFFFFF" w:themeColor="background1"/>
                <w:sz w:val="18"/>
                <w:szCs w:val="18"/>
                <w:rtl/>
              </w:rPr>
              <w:t>التاجر المشترك</w:t>
            </w:r>
          </w:p>
          <w:p w14:paraId="2E3B9D6D" w14:textId="77777777" w:rsidR="004D5C53" w:rsidRPr="004D5C53" w:rsidRDefault="004D5C53" w:rsidP="004D5C53">
            <w:pPr>
              <w:tabs>
                <w:tab w:val="left" w:pos="0"/>
              </w:tabs>
              <w:bidi/>
              <w:spacing w:line="240" w:lineRule="exact"/>
              <w:jc w:val="center"/>
              <w:rPr>
                <w:rFonts w:ascii="Dubai" w:eastAsia="Arial Unicode MS" w:hAnsi="Dubai" w:cs="Dubai"/>
                <w:sz w:val="20"/>
                <w:szCs w:val="20"/>
                <w:rtl/>
              </w:rPr>
            </w:pPr>
            <w:r w:rsidRPr="007B5F4C">
              <w:rPr>
                <w:rFonts w:ascii="Dubai" w:hAnsi="Dubai" w:cs="Dubai"/>
                <w:b/>
                <w:bCs/>
                <w:color w:val="FFFFFF" w:themeColor="background1"/>
                <w:sz w:val="18"/>
                <w:szCs w:val="18"/>
              </w:rPr>
              <w:t>Participating Merchant</w:t>
            </w:r>
          </w:p>
        </w:tc>
      </w:tr>
      <w:tr w:rsidR="004D5C53" w:rsidRPr="00CD7724" w14:paraId="140D210D" w14:textId="77777777" w:rsidTr="00596A47">
        <w:trPr>
          <w:trHeight w:val="262"/>
        </w:trPr>
        <w:tc>
          <w:tcPr>
            <w:tcW w:w="3420" w:type="dxa"/>
            <w:gridSpan w:val="4"/>
            <w:tcBorders>
              <w:top w:val="dotted" w:sz="4" w:space="0" w:color="BFBFBF"/>
              <w:left w:val="single" w:sz="12" w:space="0" w:color="BFBFBF"/>
              <w:bottom w:val="dotted" w:sz="4" w:space="0" w:color="BFBFBF"/>
              <w:right w:val="nil"/>
            </w:tcBorders>
            <w:shd w:val="clear" w:color="auto" w:fill="FFFFFF" w:themeFill="background1"/>
            <w:vAlign w:val="center"/>
          </w:tcPr>
          <w:p w14:paraId="39219820" w14:textId="77777777" w:rsidR="004D5C53" w:rsidRPr="007B5F4C" w:rsidRDefault="004D5C53" w:rsidP="004D5C53">
            <w:pPr>
              <w:bidi/>
              <w:jc w:val="center"/>
              <w:rPr>
                <w:rFonts w:ascii="Dubai" w:hAnsi="Dubai" w:cs="Dubai"/>
                <w:b/>
                <w:bCs/>
                <w:color w:val="FFFFFF" w:themeColor="background1"/>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2025" w:type="dxa"/>
            <w:gridSpan w:val="6"/>
            <w:tcBorders>
              <w:top w:val="dotted" w:sz="4" w:space="0" w:color="BFBFBF"/>
              <w:left w:val="nil"/>
              <w:bottom w:val="dotted" w:sz="4" w:space="0" w:color="BFBFBF"/>
              <w:right w:val="single" w:sz="12" w:space="0" w:color="BFBFBF"/>
            </w:tcBorders>
            <w:shd w:val="clear" w:color="auto" w:fill="FFFFFF" w:themeFill="background1"/>
            <w:vAlign w:val="center"/>
          </w:tcPr>
          <w:p w14:paraId="58D5C4BD" w14:textId="77777777" w:rsidR="004D5C53" w:rsidRPr="004D5C53" w:rsidRDefault="004D5C53" w:rsidP="004D5C53">
            <w:pPr>
              <w:bidi/>
              <w:jc w:val="center"/>
              <w:rPr>
                <w:rFonts w:ascii="Dubai" w:hAnsi="Dubai" w:cs="Dubai"/>
                <w:b/>
                <w:bCs/>
                <w:sz w:val="18"/>
                <w:szCs w:val="18"/>
                <w:rtl/>
              </w:rPr>
            </w:pPr>
            <w:r w:rsidRPr="004D5C53">
              <w:rPr>
                <w:rFonts w:ascii="Dubai" w:hAnsi="Dubai" w:cs="Dubai" w:hint="cs"/>
                <w:b/>
                <w:bCs/>
                <w:sz w:val="18"/>
                <w:szCs w:val="18"/>
                <w:rtl/>
              </w:rPr>
              <w:t>الاسم</w:t>
            </w:r>
          </w:p>
          <w:p w14:paraId="1BE95A95" w14:textId="77777777" w:rsidR="004D5C53" w:rsidRPr="004D5C53" w:rsidRDefault="004D5C53" w:rsidP="004D5C53">
            <w:pPr>
              <w:bidi/>
              <w:jc w:val="center"/>
              <w:rPr>
                <w:rFonts w:ascii="Dubai" w:hAnsi="Dubai" w:cs="Dubai"/>
                <w:b/>
                <w:bCs/>
                <w:color w:val="FFFFFF" w:themeColor="background1"/>
                <w:sz w:val="18"/>
                <w:szCs w:val="18"/>
                <w:rtl/>
              </w:rPr>
            </w:pPr>
            <w:r w:rsidRPr="004D5C53">
              <w:rPr>
                <w:rFonts w:ascii="Dubai" w:hAnsi="Dubai" w:cs="Dubai"/>
                <w:b/>
                <w:bCs/>
                <w:sz w:val="18"/>
                <w:szCs w:val="18"/>
              </w:rPr>
              <w:t>Name</w:t>
            </w:r>
          </w:p>
        </w:tc>
        <w:tc>
          <w:tcPr>
            <w:tcW w:w="3825" w:type="dxa"/>
            <w:gridSpan w:val="6"/>
            <w:tcBorders>
              <w:top w:val="dotted" w:sz="4" w:space="0" w:color="BFBFBF"/>
              <w:left w:val="single" w:sz="12" w:space="0" w:color="BFBFBF"/>
              <w:bottom w:val="dotted" w:sz="4" w:space="0" w:color="BFBFBF"/>
              <w:right w:val="nil"/>
            </w:tcBorders>
            <w:shd w:val="clear" w:color="auto" w:fill="FFFFFF" w:themeFill="background1"/>
            <w:vAlign w:val="center"/>
          </w:tcPr>
          <w:p w14:paraId="6244CA63" w14:textId="77777777" w:rsidR="004D5C53" w:rsidRPr="004D5C53" w:rsidRDefault="004D5C53" w:rsidP="004D5C53">
            <w:pPr>
              <w:bidi/>
              <w:jc w:val="center"/>
              <w:rPr>
                <w:rFonts w:ascii="Dubai" w:hAnsi="Dubai" w:cs="Dubai"/>
                <w:b/>
                <w:bCs/>
                <w:color w:val="FFFFFF" w:themeColor="background1"/>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1620" w:type="dxa"/>
            <w:tcBorders>
              <w:top w:val="dotted" w:sz="4" w:space="0" w:color="BFBFBF"/>
              <w:left w:val="nil"/>
              <w:bottom w:val="dotted" w:sz="4" w:space="0" w:color="BFBFBF"/>
              <w:right w:val="single" w:sz="12" w:space="0" w:color="BFBFBF"/>
            </w:tcBorders>
            <w:shd w:val="clear" w:color="auto" w:fill="FFFFFF" w:themeFill="background1"/>
            <w:vAlign w:val="center"/>
          </w:tcPr>
          <w:p w14:paraId="04152404" w14:textId="77777777" w:rsidR="004D5C53" w:rsidRPr="004D5C53" w:rsidRDefault="004D5C53" w:rsidP="004D5C53">
            <w:pPr>
              <w:bidi/>
              <w:jc w:val="center"/>
              <w:rPr>
                <w:rFonts w:ascii="Dubai" w:hAnsi="Dubai" w:cs="Dubai"/>
                <w:b/>
                <w:bCs/>
                <w:sz w:val="18"/>
                <w:szCs w:val="18"/>
                <w:rtl/>
              </w:rPr>
            </w:pPr>
            <w:r w:rsidRPr="004D5C53">
              <w:rPr>
                <w:rFonts w:ascii="Dubai" w:hAnsi="Dubai" w:cs="Dubai" w:hint="cs"/>
                <w:b/>
                <w:bCs/>
                <w:sz w:val="18"/>
                <w:szCs w:val="18"/>
                <w:rtl/>
              </w:rPr>
              <w:t>الاسم</w:t>
            </w:r>
          </w:p>
          <w:p w14:paraId="3A135E15" w14:textId="77777777" w:rsidR="004D5C53" w:rsidRPr="004D5C53" w:rsidRDefault="004D5C53" w:rsidP="004D5C53">
            <w:pPr>
              <w:bidi/>
              <w:jc w:val="center"/>
              <w:rPr>
                <w:rFonts w:ascii="Dubai" w:hAnsi="Dubai" w:cs="Dubai"/>
                <w:b/>
                <w:bCs/>
                <w:color w:val="FFFFFF" w:themeColor="background1"/>
                <w:sz w:val="18"/>
                <w:szCs w:val="18"/>
                <w:rtl/>
              </w:rPr>
            </w:pPr>
            <w:r w:rsidRPr="004D5C53">
              <w:rPr>
                <w:rFonts w:ascii="Dubai" w:hAnsi="Dubai" w:cs="Dubai"/>
                <w:b/>
                <w:bCs/>
                <w:sz w:val="18"/>
                <w:szCs w:val="18"/>
              </w:rPr>
              <w:t>Name</w:t>
            </w:r>
          </w:p>
        </w:tc>
      </w:tr>
      <w:tr w:rsidR="004D5C53" w:rsidRPr="00CD7724" w14:paraId="091CE7EE" w14:textId="77777777" w:rsidTr="00596A47">
        <w:trPr>
          <w:trHeight w:val="259"/>
        </w:trPr>
        <w:tc>
          <w:tcPr>
            <w:tcW w:w="3420" w:type="dxa"/>
            <w:gridSpan w:val="4"/>
            <w:tcBorders>
              <w:top w:val="dotted" w:sz="4" w:space="0" w:color="BFBFBF"/>
              <w:left w:val="single" w:sz="12" w:space="0" w:color="BFBFBF"/>
              <w:bottom w:val="dotted" w:sz="4" w:space="0" w:color="BFBFBF"/>
              <w:right w:val="nil"/>
            </w:tcBorders>
            <w:shd w:val="clear" w:color="auto" w:fill="FFFFFF" w:themeFill="background1"/>
            <w:vAlign w:val="center"/>
          </w:tcPr>
          <w:p w14:paraId="56B9A5E5" w14:textId="77777777" w:rsidR="004D5C53" w:rsidRPr="007B5F4C" w:rsidRDefault="004D5C53" w:rsidP="004D5C53">
            <w:pPr>
              <w:bidi/>
              <w:jc w:val="center"/>
              <w:rPr>
                <w:rFonts w:ascii="Dubai" w:hAnsi="Dubai" w:cs="Dubai"/>
                <w:b/>
                <w:bCs/>
                <w:color w:val="FFFFFF" w:themeColor="background1"/>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2025" w:type="dxa"/>
            <w:gridSpan w:val="6"/>
            <w:tcBorders>
              <w:top w:val="dotted" w:sz="4" w:space="0" w:color="BFBFBF"/>
              <w:left w:val="nil"/>
              <w:bottom w:val="dotted" w:sz="4" w:space="0" w:color="BFBFBF"/>
              <w:right w:val="single" w:sz="12" w:space="0" w:color="BFBFBF"/>
            </w:tcBorders>
            <w:shd w:val="clear" w:color="auto" w:fill="FFFFFF" w:themeFill="background1"/>
            <w:vAlign w:val="center"/>
          </w:tcPr>
          <w:p w14:paraId="2B1E288C" w14:textId="77777777" w:rsidR="004D5C53" w:rsidRPr="004D5C53" w:rsidRDefault="004D5C53" w:rsidP="004D5C53">
            <w:pPr>
              <w:bidi/>
              <w:jc w:val="center"/>
              <w:rPr>
                <w:rFonts w:ascii="Dubai" w:hAnsi="Dubai" w:cs="Dubai"/>
                <w:b/>
                <w:bCs/>
                <w:sz w:val="18"/>
                <w:szCs w:val="18"/>
                <w:rtl/>
              </w:rPr>
            </w:pPr>
            <w:r w:rsidRPr="004D5C53">
              <w:rPr>
                <w:rFonts w:ascii="Dubai" w:hAnsi="Dubai" w:cs="Dubai" w:hint="cs"/>
                <w:b/>
                <w:bCs/>
                <w:sz w:val="18"/>
                <w:szCs w:val="18"/>
                <w:rtl/>
              </w:rPr>
              <w:t>الوظيفة</w:t>
            </w:r>
            <w:r w:rsidRPr="004D5C53">
              <w:rPr>
                <w:rFonts w:ascii="Dubai" w:hAnsi="Dubai" w:cs="Dubai"/>
                <w:b/>
                <w:bCs/>
                <w:sz w:val="18"/>
                <w:szCs w:val="18"/>
              </w:rPr>
              <w:t xml:space="preserve">/ </w:t>
            </w:r>
            <w:r w:rsidRPr="004D5C53">
              <w:rPr>
                <w:rFonts w:ascii="Dubai" w:hAnsi="Dubai" w:cs="Dubai" w:hint="cs"/>
                <w:b/>
                <w:bCs/>
                <w:sz w:val="18"/>
                <w:szCs w:val="18"/>
                <w:rtl/>
              </w:rPr>
              <w:t>الرقم الوظيفي</w:t>
            </w:r>
          </w:p>
          <w:p w14:paraId="3F063AFB" w14:textId="77777777" w:rsidR="004D5C53" w:rsidRPr="004D5C53" w:rsidRDefault="004D5C53" w:rsidP="004D5C53">
            <w:pPr>
              <w:bidi/>
              <w:jc w:val="center"/>
              <w:rPr>
                <w:rFonts w:ascii="Dubai" w:hAnsi="Dubai" w:cs="Dubai"/>
                <w:b/>
                <w:bCs/>
                <w:color w:val="FFFFFF" w:themeColor="background1"/>
                <w:sz w:val="18"/>
                <w:szCs w:val="18"/>
                <w:rtl/>
              </w:rPr>
            </w:pPr>
            <w:r w:rsidRPr="004D5C53">
              <w:rPr>
                <w:rFonts w:ascii="Dubai" w:hAnsi="Dubai" w:cs="Dubai"/>
                <w:b/>
                <w:bCs/>
                <w:sz w:val="18"/>
                <w:szCs w:val="18"/>
              </w:rPr>
              <w:t>Job Title / BSF No</w:t>
            </w:r>
          </w:p>
        </w:tc>
        <w:tc>
          <w:tcPr>
            <w:tcW w:w="3825" w:type="dxa"/>
            <w:gridSpan w:val="6"/>
            <w:tcBorders>
              <w:top w:val="dotted" w:sz="4" w:space="0" w:color="BFBFBF"/>
              <w:left w:val="single" w:sz="12" w:space="0" w:color="BFBFBF"/>
              <w:bottom w:val="dotted" w:sz="4" w:space="0" w:color="BFBFBF"/>
              <w:right w:val="nil"/>
            </w:tcBorders>
            <w:shd w:val="clear" w:color="auto" w:fill="FFFFFF" w:themeFill="background1"/>
            <w:vAlign w:val="center"/>
          </w:tcPr>
          <w:p w14:paraId="6D118AE5" w14:textId="77777777" w:rsidR="004D5C53" w:rsidRPr="004D5C53" w:rsidRDefault="004D5C53" w:rsidP="004D5C53">
            <w:pPr>
              <w:bidi/>
              <w:jc w:val="center"/>
              <w:rPr>
                <w:rFonts w:ascii="Dubai" w:hAnsi="Dubai" w:cs="Dubai"/>
                <w:b/>
                <w:bCs/>
                <w:color w:val="FFFFFF" w:themeColor="background1"/>
                <w:sz w:val="18"/>
                <w:szCs w:val="18"/>
                <w:rtl/>
              </w:rPr>
            </w:pPr>
            <w:r>
              <w:rPr>
                <w:rFonts w:ascii="Dubai" w:hAnsi="Dubai" w:cs="Dubai"/>
                <w:sz w:val="18"/>
                <w:szCs w:val="18"/>
                <w:rtl/>
              </w:rPr>
              <w:fldChar w:fldCharType="begin">
                <w:ffData>
                  <w:name w:val="Text31"/>
                  <w:enabled/>
                  <w:calcOnExit w:val="0"/>
                  <w:textInput/>
                </w:ffData>
              </w:fldChar>
            </w:r>
            <w:r>
              <w:rPr>
                <w:rFonts w:ascii="Dubai" w:hAnsi="Dubai" w:cs="Dubai"/>
                <w:sz w:val="18"/>
                <w:szCs w:val="18"/>
                <w:rtl/>
              </w:rPr>
              <w:instrText xml:space="preserve"> </w:instrText>
            </w:r>
            <w:r>
              <w:rPr>
                <w:rFonts w:ascii="Dubai" w:hAnsi="Dubai" w:cs="Dubai"/>
                <w:sz w:val="18"/>
                <w:szCs w:val="18"/>
              </w:rPr>
              <w:instrText>FORMTEXT</w:instrText>
            </w:r>
            <w:r>
              <w:rPr>
                <w:rFonts w:ascii="Dubai" w:hAnsi="Dubai" w:cs="Dubai"/>
                <w:sz w:val="18"/>
                <w:szCs w:val="18"/>
                <w:rtl/>
              </w:rPr>
              <w:instrText xml:space="preserve"> </w:instrText>
            </w:r>
            <w:r>
              <w:rPr>
                <w:rFonts w:ascii="Dubai" w:hAnsi="Dubai" w:cs="Dubai"/>
                <w:sz w:val="18"/>
                <w:szCs w:val="18"/>
                <w:rtl/>
              </w:rPr>
            </w:r>
            <w:r>
              <w:rPr>
                <w:rFonts w:ascii="Dubai" w:hAnsi="Dubai" w:cs="Dubai"/>
                <w:sz w:val="18"/>
                <w:szCs w:val="18"/>
                <w:rtl/>
              </w:rPr>
              <w:fldChar w:fldCharType="separate"/>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noProof/>
                <w:sz w:val="18"/>
                <w:szCs w:val="18"/>
                <w:rtl/>
              </w:rPr>
              <w:t> </w:t>
            </w:r>
            <w:r>
              <w:rPr>
                <w:rFonts w:ascii="Dubai" w:hAnsi="Dubai" w:cs="Dubai"/>
                <w:sz w:val="18"/>
                <w:szCs w:val="18"/>
                <w:rtl/>
              </w:rPr>
              <w:fldChar w:fldCharType="end"/>
            </w:r>
          </w:p>
        </w:tc>
        <w:tc>
          <w:tcPr>
            <w:tcW w:w="1620" w:type="dxa"/>
            <w:tcBorders>
              <w:top w:val="dotted" w:sz="4" w:space="0" w:color="BFBFBF"/>
              <w:left w:val="nil"/>
              <w:bottom w:val="dotted" w:sz="4" w:space="0" w:color="BFBFBF"/>
              <w:right w:val="single" w:sz="12" w:space="0" w:color="BFBFBF"/>
            </w:tcBorders>
            <w:shd w:val="clear" w:color="auto" w:fill="FFFFFF" w:themeFill="background1"/>
            <w:vAlign w:val="center"/>
          </w:tcPr>
          <w:p w14:paraId="550A599E" w14:textId="77777777" w:rsidR="004D5C53" w:rsidRPr="004D5C53" w:rsidRDefault="004D5C53" w:rsidP="004D5C53">
            <w:pPr>
              <w:bidi/>
              <w:jc w:val="center"/>
              <w:rPr>
                <w:rFonts w:ascii="Dubai" w:hAnsi="Dubai" w:cs="Dubai"/>
                <w:b/>
                <w:bCs/>
                <w:sz w:val="18"/>
                <w:szCs w:val="18"/>
                <w:rtl/>
              </w:rPr>
            </w:pPr>
            <w:r w:rsidRPr="004D5C53">
              <w:rPr>
                <w:rFonts w:ascii="Dubai" w:hAnsi="Dubai" w:cs="Dubai"/>
                <w:b/>
                <w:bCs/>
                <w:sz w:val="18"/>
                <w:szCs w:val="18"/>
                <w:rtl/>
              </w:rPr>
              <w:t>الوظيفة</w:t>
            </w:r>
            <w:r w:rsidRPr="004D5C53">
              <w:rPr>
                <w:rFonts w:ascii="Dubai" w:hAnsi="Dubai" w:cs="Dubai" w:hint="cs"/>
                <w:b/>
                <w:bCs/>
                <w:sz w:val="18"/>
                <w:szCs w:val="18"/>
                <w:rtl/>
              </w:rPr>
              <w:t>/</w:t>
            </w:r>
            <w:r w:rsidRPr="004D5C53">
              <w:rPr>
                <w:rFonts w:ascii="Dubai" w:hAnsi="Dubai" w:cs="Dubai"/>
                <w:b/>
                <w:bCs/>
                <w:sz w:val="18"/>
                <w:szCs w:val="18"/>
              </w:rPr>
              <w:t xml:space="preserve"> Job Title</w:t>
            </w:r>
          </w:p>
        </w:tc>
      </w:tr>
      <w:tr w:rsidR="004D5C53" w:rsidRPr="00CD7724" w14:paraId="66F48E77" w14:textId="77777777" w:rsidTr="00596A47">
        <w:trPr>
          <w:trHeight w:val="259"/>
        </w:trPr>
        <w:tc>
          <w:tcPr>
            <w:tcW w:w="3420" w:type="dxa"/>
            <w:gridSpan w:val="4"/>
            <w:tcBorders>
              <w:top w:val="dotted" w:sz="4" w:space="0" w:color="BFBFBF"/>
              <w:left w:val="single" w:sz="12" w:space="0" w:color="BFBFBF"/>
              <w:bottom w:val="single" w:sz="12" w:space="0" w:color="BFBFBF"/>
              <w:right w:val="nil"/>
            </w:tcBorders>
            <w:shd w:val="clear" w:color="auto" w:fill="FFFFFF" w:themeFill="background1"/>
            <w:vAlign w:val="center"/>
          </w:tcPr>
          <w:p w14:paraId="34FA4DA8" w14:textId="6F08509A" w:rsidR="004D5C53" w:rsidRPr="007B5F4C" w:rsidRDefault="004D5C53" w:rsidP="00596A47">
            <w:pPr>
              <w:bidi/>
              <w:spacing w:before="480" w:after="480"/>
              <w:jc w:val="center"/>
              <w:rPr>
                <w:rFonts w:ascii="Dubai" w:hAnsi="Dubai" w:cs="Dubai"/>
                <w:b/>
                <w:bCs/>
                <w:color w:val="FFFFFF" w:themeColor="background1"/>
                <w:sz w:val="18"/>
                <w:szCs w:val="18"/>
                <w:rtl/>
              </w:rPr>
            </w:pPr>
          </w:p>
        </w:tc>
        <w:tc>
          <w:tcPr>
            <w:tcW w:w="2025" w:type="dxa"/>
            <w:gridSpan w:val="6"/>
            <w:tcBorders>
              <w:top w:val="dotted" w:sz="4" w:space="0" w:color="BFBFBF"/>
              <w:left w:val="nil"/>
              <w:bottom w:val="single" w:sz="12" w:space="0" w:color="BFBFBF"/>
              <w:right w:val="single" w:sz="12" w:space="0" w:color="BFBFBF"/>
            </w:tcBorders>
            <w:shd w:val="clear" w:color="auto" w:fill="FFFFFF" w:themeFill="background1"/>
            <w:vAlign w:val="center"/>
          </w:tcPr>
          <w:p w14:paraId="018208B7" w14:textId="77777777" w:rsidR="004D5C53" w:rsidRPr="004D5C53" w:rsidRDefault="004D5C53" w:rsidP="00596A47">
            <w:pPr>
              <w:bidi/>
              <w:jc w:val="center"/>
              <w:rPr>
                <w:rFonts w:ascii="Dubai" w:hAnsi="Dubai" w:cs="Dubai"/>
                <w:b/>
                <w:bCs/>
                <w:sz w:val="18"/>
                <w:szCs w:val="18"/>
                <w:rtl/>
              </w:rPr>
            </w:pPr>
            <w:r w:rsidRPr="004D5C53">
              <w:rPr>
                <w:rFonts w:ascii="Dubai" w:hAnsi="Dubai" w:cs="Dubai" w:hint="cs"/>
                <w:b/>
                <w:bCs/>
                <w:sz w:val="18"/>
                <w:szCs w:val="18"/>
                <w:rtl/>
              </w:rPr>
              <w:t>التوقيع</w:t>
            </w:r>
          </w:p>
          <w:p w14:paraId="7495106C" w14:textId="77777777" w:rsidR="004D5C53" w:rsidRPr="004D5C53" w:rsidRDefault="004D5C53" w:rsidP="00596A47">
            <w:pPr>
              <w:bidi/>
              <w:jc w:val="center"/>
              <w:rPr>
                <w:rFonts w:ascii="Dubai" w:hAnsi="Dubai" w:cs="Dubai"/>
                <w:b/>
                <w:bCs/>
                <w:color w:val="FFFFFF" w:themeColor="background1"/>
                <w:sz w:val="18"/>
                <w:szCs w:val="18"/>
                <w:rtl/>
              </w:rPr>
            </w:pPr>
            <w:r w:rsidRPr="004D5C53">
              <w:rPr>
                <w:rFonts w:ascii="Dubai" w:hAnsi="Dubai" w:cs="Dubai"/>
                <w:b/>
                <w:bCs/>
                <w:sz w:val="18"/>
                <w:szCs w:val="18"/>
              </w:rPr>
              <w:t>Signature</w:t>
            </w:r>
          </w:p>
        </w:tc>
        <w:tc>
          <w:tcPr>
            <w:tcW w:w="3825" w:type="dxa"/>
            <w:gridSpan w:val="6"/>
            <w:tcBorders>
              <w:top w:val="dotted" w:sz="4" w:space="0" w:color="BFBFBF"/>
              <w:left w:val="single" w:sz="12" w:space="0" w:color="BFBFBF"/>
              <w:bottom w:val="single" w:sz="12" w:space="0" w:color="BFBFBF"/>
              <w:right w:val="nil"/>
            </w:tcBorders>
            <w:shd w:val="clear" w:color="auto" w:fill="FFFFFF" w:themeFill="background1"/>
            <w:vAlign w:val="center"/>
          </w:tcPr>
          <w:p w14:paraId="15A3E511" w14:textId="2D090C2C" w:rsidR="004D5C53" w:rsidRPr="004D5C53" w:rsidRDefault="004D5C53" w:rsidP="00596A47">
            <w:pPr>
              <w:bidi/>
              <w:spacing w:before="480" w:after="480"/>
              <w:jc w:val="center"/>
              <w:rPr>
                <w:rFonts w:ascii="Dubai" w:hAnsi="Dubai" w:cs="Dubai"/>
                <w:b/>
                <w:bCs/>
                <w:color w:val="FFFFFF" w:themeColor="background1"/>
                <w:sz w:val="18"/>
                <w:szCs w:val="18"/>
                <w:rtl/>
              </w:rPr>
            </w:pPr>
          </w:p>
        </w:tc>
        <w:tc>
          <w:tcPr>
            <w:tcW w:w="1620" w:type="dxa"/>
            <w:tcBorders>
              <w:top w:val="dotted" w:sz="4" w:space="0" w:color="BFBFBF"/>
              <w:left w:val="nil"/>
              <w:bottom w:val="single" w:sz="12" w:space="0" w:color="BFBFBF"/>
              <w:right w:val="single" w:sz="12" w:space="0" w:color="BFBFBF"/>
            </w:tcBorders>
            <w:shd w:val="clear" w:color="auto" w:fill="FFFFFF" w:themeFill="background1"/>
            <w:vAlign w:val="center"/>
          </w:tcPr>
          <w:p w14:paraId="4B97767F" w14:textId="77777777" w:rsidR="004D5C53" w:rsidRPr="004D5C53" w:rsidRDefault="004D5C53" w:rsidP="00596A47">
            <w:pPr>
              <w:bidi/>
              <w:jc w:val="center"/>
              <w:rPr>
                <w:rFonts w:ascii="Dubai" w:hAnsi="Dubai" w:cs="Dubai"/>
                <w:b/>
                <w:bCs/>
                <w:sz w:val="18"/>
                <w:szCs w:val="18"/>
                <w:rtl/>
              </w:rPr>
            </w:pPr>
            <w:r w:rsidRPr="004D5C53">
              <w:rPr>
                <w:rFonts w:ascii="Dubai" w:hAnsi="Dubai" w:cs="Dubai"/>
                <w:b/>
                <w:bCs/>
                <w:sz w:val="18"/>
                <w:szCs w:val="18"/>
                <w:rtl/>
              </w:rPr>
              <w:t>التوقيع</w:t>
            </w:r>
          </w:p>
          <w:p w14:paraId="0CA9BE41" w14:textId="77777777" w:rsidR="004D5C53" w:rsidRPr="004D5C53" w:rsidRDefault="004D5C53" w:rsidP="00596A47">
            <w:pPr>
              <w:bidi/>
              <w:jc w:val="center"/>
              <w:rPr>
                <w:rFonts w:ascii="Dubai" w:hAnsi="Dubai" w:cs="Dubai"/>
                <w:b/>
                <w:bCs/>
                <w:sz w:val="18"/>
                <w:szCs w:val="18"/>
                <w:rtl/>
              </w:rPr>
            </w:pPr>
            <w:r w:rsidRPr="004D5C53">
              <w:rPr>
                <w:rFonts w:ascii="Dubai" w:hAnsi="Dubai" w:cs="Dubai"/>
                <w:b/>
                <w:bCs/>
                <w:sz w:val="18"/>
                <w:szCs w:val="18"/>
              </w:rPr>
              <w:t>Signature</w:t>
            </w:r>
          </w:p>
        </w:tc>
      </w:tr>
    </w:tbl>
    <w:p w14:paraId="4F0A56AD" w14:textId="147DED33" w:rsidR="00AE51C6" w:rsidRPr="006938FE" w:rsidRDefault="00AE51C6" w:rsidP="00457080">
      <w:pPr>
        <w:rPr>
          <w:rFonts w:ascii="Dubai" w:hAnsi="Dubai" w:cs="Dubai"/>
          <w:sz w:val="2"/>
          <w:szCs w:val="2"/>
          <w:rtl/>
        </w:rPr>
      </w:pPr>
    </w:p>
    <w:sectPr w:rsidR="00AE51C6" w:rsidRPr="006938FE" w:rsidSect="007C49E5">
      <w:headerReference w:type="default" r:id="rId15"/>
      <w:footerReference w:type="even" r:id="rId16"/>
      <w:footerReference w:type="default" r:id="rId17"/>
      <w:footerReference w:type="first" r:id="rId18"/>
      <w:pgSz w:w="11907" w:h="16839" w:code="9"/>
      <w:pgMar w:top="576" w:right="432" w:bottom="288" w:left="432" w:header="360" w:footer="18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B7E03" w16cex:dateUtc="2024-10-29T12:30:00Z"/>
  <w16cex:commentExtensible w16cex:durableId="2ACB80AB" w16cex:dateUtc="2024-10-29T12:41:00Z"/>
  <w16cex:commentExtensible w16cex:durableId="2ACB82C8" w16cex:dateUtc="2024-10-29T12:50:00Z"/>
  <w16cex:commentExtensible w16cex:durableId="2ACB7DA8" w16cex:dateUtc="2024-10-29T1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D91C" w14:textId="77777777" w:rsidR="00E4183C" w:rsidRDefault="00E4183C" w:rsidP="000F1700">
      <w:pPr>
        <w:spacing w:after="0" w:line="240" w:lineRule="auto"/>
      </w:pPr>
      <w:r>
        <w:separator/>
      </w:r>
    </w:p>
  </w:endnote>
  <w:endnote w:type="continuationSeparator" w:id="0">
    <w:p w14:paraId="47C6159B" w14:textId="77777777" w:rsidR="00E4183C" w:rsidRDefault="00E4183C"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Arial Unicode MS">
    <w:altName w:val="Yu Gothic"/>
    <w:panose1 w:val="020B0604020202020204"/>
    <w:charset w:val="80"/>
    <w:family w:val="swiss"/>
    <w:pitch w:val="variable"/>
    <w:sig w:usb0="00000000" w:usb1="E9DFFFFF" w:usb2="0000003F" w:usb3="00000000" w:csb0="003F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8B83" w14:textId="586005C1" w:rsidR="00E4183C" w:rsidRPr="00051366" w:rsidRDefault="00E4183C">
    <w:pPr>
      <w:pStyle w:val="Footer"/>
      <w:jc w:val="center"/>
    </w:pPr>
    <w:r>
      <w:rPr>
        <w:rFonts w:ascii="Dubai" w:hAnsi="Dubai" w:cs="Dubai"/>
        <w:color w:val="231F20"/>
      </w:rPr>
      <w:fldChar w:fldCharType="begin" w:fldLock="1"/>
    </w:r>
    <w:r>
      <w:rPr>
        <w:rFonts w:ascii="Dubai" w:hAnsi="Dubai" w:cs="Dubai"/>
        <w:color w:val="231F20"/>
      </w:rPr>
      <w:instrText xml:space="preserve"> DOCPROPERTY bjFooterEvenPageDocProperty \* MERGEFORMAT </w:instrText>
    </w:r>
    <w:r>
      <w:rPr>
        <w:rFonts w:ascii="Dubai" w:hAnsi="Dubai" w:cs="Dubai"/>
        <w:color w:val="231F20"/>
      </w:rPr>
      <w:fldChar w:fldCharType="separate"/>
    </w:r>
    <w:r w:rsidR="006938FE">
      <w:rPr>
        <w:rFonts w:ascii="Tahoma" w:hAnsi="Tahoma" w:cs="Tahoma"/>
        <w:color w:val="00C000"/>
        <w:sz w:val="16"/>
        <w:szCs w:val="16"/>
      </w:rPr>
      <w:t>Public</w:t>
    </w:r>
    <w:r>
      <w:rPr>
        <w:rFonts w:ascii="Dubai" w:hAnsi="Dubai" w:cs="Dubai"/>
        <w:color w:val="231F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F9E0" w14:textId="76C99168" w:rsidR="00E4183C" w:rsidRDefault="00E4183C" w:rsidP="006938FE">
    <w:pPr>
      <w:spacing w:after="0" w:line="240" w:lineRule="auto"/>
      <w:jc w:val="center"/>
    </w:pPr>
    <w:r>
      <w:rPr>
        <w:rFonts w:ascii="Dubai" w:hAnsi="Dubai" w:cs="Dubai"/>
        <w:color w:val="231F20"/>
      </w:rPr>
      <w:fldChar w:fldCharType="begin" w:fldLock="1"/>
    </w:r>
    <w:r>
      <w:rPr>
        <w:rFonts w:ascii="Dubai" w:hAnsi="Dubai" w:cs="Dubai"/>
        <w:color w:val="231F20"/>
      </w:rPr>
      <w:instrText xml:space="preserve"> DOCPROPERTY bjFooterBothDocProperty \* MERGEFORMAT </w:instrText>
    </w:r>
    <w:r>
      <w:rPr>
        <w:rFonts w:ascii="Dubai" w:hAnsi="Dubai" w:cs="Dubai"/>
        <w:color w:val="231F20"/>
      </w:rPr>
      <w:fldChar w:fldCharType="separate"/>
    </w:r>
    <w:r w:rsidR="006938FE">
      <w:rPr>
        <w:rFonts w:ascii="Tahoma" w:hAnsi="Tahoma" w:cs="Tahoma"/>
        <w:color w:val="00C000"/>
        <w:sz w:val="16"/>
        <w:szCs w:val="16"/>
      </w:rPr>
      <w:t>Public</w:t>
    </w:r>
    <w:r>
      <w:rPr>
        <w:rFonts w:ascii="Dubai" w:hAnsi="Dubai" w:cs="Dubai"/>
        <w:color w:val="231F20"/>
      </w:rPr>
      <w:fldChar w:fldCharType="end"/>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0"/>
      <w:gridCol w:w="1842"/>
      <w:gridCol w:w="3680"/>
    </w:tblGrid>
    <w:tr w:rsidR="00E4183C" w:rsidRPr="00457080" w14:paraId="25227A69" w14:textId="77777777" w:rsidTr="00E247A1">
      <w:trPr>
        <w:trHeight w:val="74"/>
        <w:jc w:val="center"/>
      </w:trPr>
      <w:tc>
        <w:tcPr>
          <w:tcW w:w="2500" w:type="pct"/>
          <w:gridSpan w:val="2"/>
          <w:hideMark/>
        </w:tcPr>
        <w:p w14:paraId="1FD7017E" w14:textId="77777777" w:rsidR="00E4183C" w:rsidRPr="00457080" w:rsidRDefault="00E4183C" w:rsidP="00E7639C">
          <w:pPr>
            <w:tabs>
              <w:tab w:val="left" w:pos="0"/>
            </w:tabs>
            <w:jc w:val="both"/>
            <w:rPr>
              <w:rFonts w:ascii="Dubai" w:eastAsia="Arial Unicode MS" w:hAnsi="Dubai" w:cs="Dubai"/>
              <w:sz w:val="16"/>
              <w:szCs w:val="16"/>
            </w:rPr>
          </w:pPr>
          <w:r w:rsidRPr="00457080">
            <w:rPr>
              <w:rFonts w:ascii="Dubai" w:eastAsia="Arial Unicode MS" w:hAnsi="Dubai" w:cs="Dubai"/>
              <w:sz w:val="10"/>
              <w:szCs w:val="10"/>
            </w:rPr>
            <w:t>Banque Saudi Fransi, Saudi Joint stock company, Capital of SAR 12,053,571,670 C.R. No 1010073368 (unified Number 7000025333) P.O. Box 56006 Riyadh 11554, Telephone +966112899999, Riyadh 12624 – 2722, website</w:t>
          </w:r>
          <w:r w:rsidRPr="00457080">
            <w:rPr>
              <w:rFonts w:ascii="Dubai" w:eastAsia="Arial Unicode MS" w:hAnsi="Dubai" w:cs="Dubai"/>
              <w:sz w:val="10"/>
              <w:szCs w:val="10"/>
              <w:rtl/>
            </w:rPr>
            <w:t xml:space="preserve"> </w:t>
          </w:r>
          <w:hyperlink r:id="rId1" w:history="1">
            <w:r w:rsidRPr="00457080">
              <w:rPr>
                <w:rStyle w:val="Hyperlink"/>
                <w:rFonts w:ascii="Dubai" w:eastAsia="Arial Unicode MS" w:hAnsi="Dubai" w:cs="Dubai"/>
                <w:color w:val="auto"/>
                <w:sz w:val="10"/>
                <w:szCs w:val="10"/>
              </w:rPr>
              <w:t>bsf.sa</w:t>
            </w:r>
          </w:hyperlink>
          <w:r w:rsidRPr="00457080">
            <w:rPr>
              <w:rFonts w:ascii="Dubai" w:eastAsia="Arial Unicode MS" w:hAnsi="Dubai" w:cs="Dubai"/>
              <w:sz w:val="10"/>
              <w:szCs w:val="10"/>
            </w:rPr>
            <w:t>, Founded under license duly promulgated by royal decree No 23/m dated 17/06/1397H. and it is under Saudi Central Bank supervision and control.</w:t>
          </w:r>
        </w:p>
      </w:tc>
      <w:tc>
        <w:tcPr>
          <w:tcW w:w="2500" w:type="pct"/>
          <w:gridSpan w:val="2"/>
          <w:hideMark/>
        </w:tcPr>
        <w:p w14:paraId="166112FF" w14:textId="77777777" w:rsidR="00E4183C" w:rsidRPr="00457080" w:rsidRDefault="00E4183C" w:rsidP="00E7639C">
          <w:pPr>
            <w:tabs>
              <w:tab w:val="left" w:pos="0"/>
            </w:tabs>
            <w:bidi/>
            <w:jc w:val="both"/>
            <w:rPr>
              <w:rFonts w:ascii="Dubai" w:eastAsia="Arial Unicode MS" w:hAnsi="Dubai" w:cs="Dubai"/>
              <w:sz w:val="16"/>
              <w:szCs w:val="16"/>
              <w:rtl/>
            </w:rPr>
          </w:pPr>
          <w:r w:rsidRPr="00457080">
            <w:rPr>
              <w:rFonts w:ascii="Dubai" w:eastAsia="Arial Unicode MS" w:hAnsi="Dubai" w:cs="Dubai"/>
              <w:sz w:val="10"/>
              <w:szCs w:val="10"/>
              <w:rtl/>
            </w:rPr>
            <w:t xml:space="preserve">البنك السعودي الفرنسي -شركة مساهمة سعودية برأس مال </w:t>
          </w:r>
          <w:r w:rsidRPr="00457080">
            <w:rPr>
              <w:rFonts w:ascii="Dubai" w:eastAsia="Arial Unicode MS" w:hAnsi="Dubai" w:cs="Dubai"/>
              <w:sz w:val="10"/>
              <w:szCs w:val="10"/>
            </w:rPr>
            <w:t>12,053,571,670</w:t>
          </w:r>
          <w:r w:rsidRPr="00457080">
            <w:rPr>
              <w:rFonts w:ascii="Dubai" w:eastAsia="Arial Unicode MS" w:hAnsi="Dubai" w:cs="Dubai"/>
              <w:sz w:val="10"/>
              <w:szCs w:val="10"/>
              <w:rtl/>
            </w:rPr>
            <w:t xml:space="preserve"> ريال سعودي، سجل تجاري رقم 1010073368، (الرقم الموحد 7000025333)، ص.ب. 56006 الرياض 11554، رقم الهاتف </w:t>
          </w:r>
          <w:r w:rsidRPr="00457080">
            <w:rPr>
              <w:rFonts w:ascii="Dubai" w:eastAsia="Arial Unicode MS" w:hAnsi="Dubai" w:cs="Dubai"/>
              <w:sz w:val="10"/>
              <w:szCs w:val="10"/>
            </w:rPr>
            <w:t>+966112899999</w:t>
          </w:r>
          <w:r w:rsidRPr="00457080">
            <w:rPr>
              <w:rFonts w:ascii="Dubai" w:eastAsia="Arial Unicode MS" w:hAnsi="Dubai" w:cs="Dubai"/>
              <w:sz w:val="10"/>
              <w:szCs w:val="10"/>
              <w:rtl/>
            </w:rPr>
            <w:t xml:space="preserve">، الرياض 12624 – 2722، الموقع الالكتروني </w:t>
          </w:r>
          <w:hyperlink r:id="rId2" w:history="1">
            <w:r w:rsidRPr="00457080">
              <w:rPr>
                <w:rStyle w:val="Hyperlink"/>
                <w:rFonts w:ascii="Dubai" w:eastAsia="Arial Unicode MS" w:hAnsi="Dubai" w:cs="Dubai"/>
                <w:color w:val="auto"/>
                <w:sz w:val="10"/>
                <w:szCs w:val="10"/>
              </w:rPr>
              <w:t>bsf.sa</w:t>
            </w:r>
          </w:hyperlink>
          <w:r w:rsidRPr="00457080">
            <w:rPr>
              <w:rFonts w:ascii="Dubai" w:eastAsia="Arial Unicode MS" w:hAnsi="Dubai" w:cs="Dubai"/>
              <w:sz w:val="10"/>
              <w:szCs w:val="10"/>
              <w:rtl/>
            </w:rPr>
            <w:t>، أسس ومرخص بموجب المرسوم الملكي رقم م/23 بتاريخ 17/06/1397 هـ، خاضع لرقابة وإشراف البنك المركزي السعودي.</w:t>
          </w:r>
        </w:p>
      </w:tc>
    </w:tr>
    <w:tr w:rsidR="00E4183C" w:rsidRPr="00457080" w14:paraId="4513705F" w14:textId="77777777" w:rsidTr="00FA7618">
      <w:trPr>
        <w:trHeight w:val="295"/>
        <w:jc w:val="center"/>
      </w:trPr>
      <w:tc>
        <w:tcPr>
          <w:tcW w:w="1667" w:type="pct"/>
          <w:vAlign w:val="center"/>
        </w:tcPr>
        <w:p w14:paraId="36BEC358" w14:textId="56C91D29" w:rsidR="00E4183C" w:rsidRPr="00457080" w:rsidRDefault="00E4183C" w:rsidP="00E7639C">
          <w:pPr>
            <w:rPr>
              <w:rFonts w:ascii="Dubai" w:hAnsi="Dubai" w:cs="Dubai"/>
              <w:sz w:val="16"/>
              <w:szCs w:val="16"/>
            </w:rPr>
          </w:pPr>
          <w:r w:rsidRPr="00457080">
            <w:rPr>
              <w:rFonts w:ascii="Dubai" w:hAnsi="Dubai" w:cs="Dubai"/>
              <w:sz w:val="16"/>
              <w:szCs w:val="16"/>
            </w:rPr>
            <w:t>EF.02.022.</w:t>
          </w:r>
          <w:r>
            <w:rPr>
              <w:rFonts w:ascii="Dubai" w:hAnsi="Dubai" w:cs="Dubai"/>
              <w:sz w:val="16"/>
              <w:szCs w:val="16"/>
            </w:rPr>
            <w:t>02</w:t>
          </w:r>
        </w:p>
      </w:tc>
      <w:tc>
        <w:tcPr>
          <w:tcW w:w="1667" w:type="pct"/>
          <w:gridSpan w:val="2"/>
          <w:vAlign w:val="center"/>
        </w:tcPr>
        <w:p w14:paraId="4F58DF75" w14:textId="4061BAFF" w:rsidR="00E4183C" w:rsidRPr="00457080" w:rsidRDefault="00E4183C" w:rsidP="00E7639C">
          <w:pPr>
            <w:tabs>
              <w:tab w:val="left" w:pos="0"/>
              <w:tab w:val="left" w:pos="1710"/>
            </w:tabs>
            <w:jc w:val="center"/>
            <w:rPr>
              <w:rFonts w:ascii="Dubai" w:eastAsia="Arial Unicode MS" w:hAnsi="Dubai" w:cs="Dubai"/>
              <w:sz w:val="16"/>
              <w:szCs w:val="16"/>
              <w:rtl/>
            </w:rPr>
          </w:pPr>
          <w:r w:rsidRPr="00457080">
            <w:rPr>
              <w:rFonts w:ascii="Dubai" w:hAnsi="Dubai" w:cs="Dubai"/>
              <w:sz w:val="16"/>
              <w:szCs w:val="16"/>
            </w:rPr>
            <w:fldChar w:fldCharType="begin"/>
          </w:r>
          <w:r w:rsidRPr="00457080">
            <w:rPr>
              <w:rFonts w:ascii="Dubai" w:hAnsi="Dubai" w:cs="Dubai"/>
              <w:sz w:val="16"/>
              <w:szCs w:val="16"/>
            </w:rPr>
            <w:instrText xml:space="preserve"> DATE  \@ "ddMMyyyyHHmmss"  \* MERGEFORMAT </w:instrText>
          </w:r>
          <w:r w:rsidRPr="00457080">
            <w:rPr>
              <w:rFonts w:ascii="Dubai" w:hAnsi="Dubai" w:cs="Dubai"/>
              <w:sz w:val="16"/>
              <w:szCs w:val="16"/>
            </w:rPr>
            <w:fldChar w:fldCharType="separate"/>
          </w:r>
          <w:r w:rsidR="00F05170">
            <w:rPr>
              <w:rFonts w:ascii="Dubai" w:hAnsi="Dubai" w:cs="Dubai"/>
              <w:noProof/>
              <w:sz w:val="16"/>
              <w:szCs w:val="16"/>
            </w:rPr>
            <w:t>05012025100253</w:t>
          </w:r>
          <w:r w:rsidRPr="00457080">
            <w:rPr>
              <w:rFonts w:ascii="Dubai" w:hAnsi="Dubai" w:cs="Dubai"/>
              <w:sz w:val="16"/>
              <w:szCs w:val="16"/>
            </w:rPr>
            <w:fldChar w:fldCharType="end"/>
          </w:r>
          <w:r w:rsidRPr="00457080">
            <w:rPr>
              <w:rFonts w:ascii="Dubai" w:hAnsi="Dubai" w:cs="Dubai"/>
              <w:sz w:val="16"/>
              <w:szCs w:val="16"/>
            </w:rPr>
            <w:t>.</w:t>
          </w:r>
          <w:r w:rsidRPr="00457080">
            <w:rPr>
              <w:rFonts w:ascii="Dubai" w:hAnsi="Dubai" w:cs="Dubai"/>
              <w:sz w:val="16"/>
              <w:szCs w:val="16"/>
            </w:rPr>
            <w:fldChar w:fldCharType="begin"/>
          </w:r>
          <w:r w:rsidRPr="00457080">
            <w:rPr>
              <w:rFonts w:ascii="Dubai" w:hAnsi="Dubai" w:cs="Dubai"/>
              <w:sz w:val="16"/>
              <w:szCs w:val="16"/>
            </w:rPr>
            <w:instrText xml:space="preserve"> NUMCHARS  \# "0"  \* MERGEFORMAT </w:instrText>
          </w:r>
          <w:r w:rsidRPr="00457080">
            <w:rPr>
              <w:rFonts w:ascii="Dubai" w:hAnsi="Dubai" w:cs="Dubai"/>
              <w:sz w:val="16"/>
              <w:szCs w:val="16"/>
            </w:rPr>
            <w:fldChar w:fldCharType="separate"/>
          </w:r>
          <w:r w:rsidRPr="00457080">
            <w:rPr>
              <w:rFonts w:ascii="Dubai" w:hAnsi="Dubai" w:cs="Dubai"/>
              <w:noProof/>
              <w:sz w:val="16"/>
              <w:szCs w:val="16"/>
            </w:rPr>
            <w:t>67505</w:t>
          </w:r>
          <w:r w:rsidRPr="00457080">
            <w:rPr>
              <w:rFonts w:ascii="Dubai" w:hAnsi="Dubai" w:cs="Dubai"/>
              <w:sz w:val="16"/>
              <w:szCs w:val="16"/>
            </w:rPr>
            <w:fldChar w:fldCharType="end"/>
          </w:r>
        </w:p>
      </w:tc>
      <w:tc>
        <w:tcPr>
          <w:tcW w:w="1666" w:type="pct"/>
          <w:vAlign w:val="center"/>
        </w:tcPr>
        <w:p w14:paraId="1F817934" w14:textId="77777777" w:rsidR="00E4183C" w:rsidRPr="00457080" w:rsidRDefault="0000460B" w:rsidP="00E7639C">
          <w:pPr>
            <w:tabs>
              <w:tab w:val="left" w:pos="0"/>
              <w:tab w:val="left" w:pos="1710"/>
            </w:tabs>
            <w:jc w:val="right"/>
            <w:rPr>
              <w:rFonts w:ascii="Dubai" w:eastAsia="Arial Unicode MS" w:hAnsi="Dubai" w:cs="Dubai"/>
              <w:sz w:val="16"/>
              <w:szCs w:val="16"/>
              <w:rtl/>
            </w:rPr>
          </w:pPr>
          <w:sdt>
            <w:sdtPr>
              <w:rPr>
                <w:rFonts w:ascii="Dubai" w:eastAsia="Arial Unicode MS" w:hAnsi="Dubai" w:cs="Dubai"/>
                <w:sz w:val="16"/>
                <w:szCs w:val="16"/>
              </w:rPr>
              <w:id w:val="330340898"/>
              <w:docPartObj>
                <w:docPartGallery w:val="Page Numbers (Bottom of Page)"/>
                <w:docPartUnique/>
              </w:docPartObj>
            </w:sdtPr>
            <w:sdtEndPr/>
            <w:sdtContent>
              <w:sdt>
                <w:sdtPr>
                  <w:rPr>
                    <w:rFonts w:ascii="Dubai" w:eastAsia="Arial Unicode MS" w:hAnsi="Dubai" w:cs="Dubai"/>
                    <w:sz w:val="16"/>
                    <w:szCs w:val="16"/>
                  </w:rPr>
                  <w:id w:val="1747450809"/>
                  <w:docPartObj>
                    <w:docPartGallery w:val="Page Numbers (Top of Page)"/>
                    <w:docPartUnique/>
                  </w:docPartObj>
                </w:sdtPr>
                <w:sdtEndPr/>
                <w:sdtContent>
                  <w:r w:rsidR="00E4183C" w:rsidRPr="00457080">
                    <w:rPr>
                      <w:rFonts w:ascii="Dubai" w:eastAsia="Arial Unicode MS" w:hAnsi="Dubai" w:cs="Dubai"/>
                      <w:sz w:val="16"/>
                      <w:szCs w:val="16"/>
                    </w:rPr>
                    <w:t xml:space="preserve">Page </w:t>
                  </w:r>
                  <w:r w:rsidR="00E4183C" w:rsidRPr="00457080">
                    <w:rPr>
                      <w:rFonts w:ascii="Dubai" w:eastAsia="Arial Unicode MS" w:hAnsi="Dubai" w:cs="Dubai"/>
                      <w:sz w:val="16"/>
                      <w:szCs w:val="16"/>
                    </w:rPr>
                    <w:fldChar w:fldCharType="begin"/>
                  </w:r>
                  <w:r w:rsidR="00E4183C" w:rsidRPr="00457080">
                    <w:rPr>
                      <w:rFonts w:ascii="Dubai" w:eastAsia="Arial Unicode MS" w:hAnsi="Dubai" w:cs="Dubai"/>
                      <w:sz w:val="16"/>
                      <w:szCs w:val="16"/>
                    </w:rPr>
                    <w:instrText xml:space="preserve"> PAGE </w:instrText>
                  </w:r>
                  <w:r w:rsidR="00E4183C" w:rsidRPr="00457080">
                    <w:rPr>
                      <w:rFonts w:ascii="Dubai" w:eastAsia="Arial Unicode MS" w:hAnsi="Dubai" w:cs="Dubai"/>
                      <w:sz w:val="16"/>
                      <w:szCs w:val="16"/>
                    </w:rPr>
                    <w:fldChar w:fldCharType="separate"/>
                  </w:r>
                  <w:r w:rsidR="00E4183C" w:rsidRPr="00457080">
                    <w:rPr>
                      <w:rFonts w:ascii="Dubai" w:eastAsia="Arial Unicode MS" w:hAnsi="Dubai" w:cs="Dubai"/>
                      <w:noProof/>
                      <w:sz w:val="16"/>
                      <w:szCs w:val="16"/>
                    </w:rPr>
                    <w:t>1</w:t>
                  </w:r>
                  <w:r w:rsidR="00E4183C" w:rsidRPr="00457080">
                    <w:rPr>
                      <w:rFonts w:ascii="Dubai" w:eastAsia="Arial Unicode MS" w:hAnsi="Dubai" w:cs="Dubai"/>
                      <w:sz w:val="16"/>
                      <w:szCs w:val="16"/>
                    </w:rPr>
                    <w:fldChar w:fldCharType="end"/>
                  </w:r>
                  <w:r w:rsidR="00E4183C" w:rsidRPr="00457080">
                    <w:rPr>
                      <w:rFonts w:ascii="Dubai" w:eastAsia="Arial Unicode MS" w:hAnsi="Dubai" w:cs="Dubai"/>
                      <w:sz w:val="16"/>
                      <w:szCs w:val="16"/>
                    </w:rPr>
                    <w:t xml:space="preserve"> of </w:t>
                  </w:r>
                  <w:r w:rsidR="00E4183C" w:rsidRPr="00457080">
                    <w:rPr>
                      <w:rFonts w:ascii="Dubai" w:eastAsia="Arial Unicode MS" w:hAnsi="Dubai" w:cs="Dubai"/>
                      <w:sz w:val="16"/>
                      <w:szCs w:val="16"/>
                    </w:rPr>
                    <w:fldChar w:fldCharType="begin"/>
                  </w:r>
                  <w:r w:rsidR="00E4183C" w:rsidRPr="00457080">
                    <w:rPr>
                      <w:rFonts w:ascii="Dubai" w:eastAsia="Arial Unicode MS" w:hAnsi="Dubai" w:cs="Dubai"/>
                      <w:sz w:val="16"/>
                      <w:szCs w:val="16"/>
                    </w:rPr>
                    <w:instrText xml:space="preserve"> NUMPAGES  </w:instrText>
                  </w:r>
                  <w:r w:rsidR="00E4183C" w:rsidRPr="00457080">
                    <w:rPr>
                      <w:rFonts w:ascii="Dubai" w:eastAsia="Arial Unicode MS" w:hAnsi="Dubai" w:cs="Dubai"/>
                      <w:sz w:val="16"/>
                      <w:szCs w:val="16"/>
                    </w:rPr>
                    <w:fldChar w:fldCharType="separate"/>
                  </w:r>
                  <w:r w:rsidR="00E4183C" w:rsidRPr="00457080">
                    <w:rPr>
                      <w:rFonts w:ascii="Dubai" w:eastAsia="Arial Unicode MS" w:hAnsi="Dubai" w:cs="Dubai"/>
                      <w:noProof/>
                      <w:sz w:val="16"/>
                      <w:szCs w:val="16"/>
                    </w:rPr>
                    <w:t>2</w:t>
                  </w:r>
                  <w:r w:rsidR="00E4183C" w:rsidRPr="00457080">
                    <w:rPr>
                      <w:rFonts w:ascii="Dubai" w:eastAsia="Arial Unicode MS" w:hAnsi="Dubai" w:cs="Dubai"/>
                      <w:sz w:val="16"/>
                      <w:szCs w:val="16"/>
                    </w:rPr>
                    <w:fldChar w:fldCharType="end"/>
                  </w:r>
                </w:sdtContent>
              </w:sdt>
            </w:sdtContent>
          </w:sdt>
        </w:p>
      </w:tc>
    </w:tr>
  </w:tbl>
  <w:p w14:paraId="15CAB3FF" w14:textId="77777777" w:rsidR="00E4183C" w:rsidRPr="00457080" w:rsidRDefault="00E4183C" w:rsidP="00051366">
    <w:pPr>
      <w:spacing w:after="0" w:line="240" w:lineRule="auto"/>
      <w:rPr>
        <w:rFonts w:ascii="Dubai" w:hAnsi="Dubai" w:cs="Dubai"/>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56C6" w14:textId="01264D90" w:rsidR="00E4183C" w:rsidRPr="00051366" w:rsidRDefault="00E4183C">
    <w:pPr>
      <w:pStyle w:val="Footer"/>
      <w:jc w:val="center"/>
    </w:pPr>
    <w:r>
      <w:rPr>
        <w:rFonts w:ascii="Dubai" w:hAnsi="Dubai" w:cs="Dubai"/>
        <w:color w:val="231F20"/>
      </w:rPr>
      <w:fldChar w:fldCharType="begin" w:fldLock="1"/>
    </w:r>
    <w:r>
      <w:rPr>
        <w:rFonts w:ascii="Dubai" w:hAnsi="Dubai" w:cs="Dubai"/>
        <w:color w:val="231F20"/>
      </w:rPr>
      <w:instrText xml:space="preserve"> DOCPROPERTY bjFooterFirstPageDocProperty \* MERGEFORMAT </w:instrText>
    </w:r>
    <w:r>
      <w:rPr>
        <w:rFonts w:ascii="Dubai" w:hAnsi="Dubai" w:cs="Dubai"/>
        <w:color w:val="231F20"/>
      </w:rPr>
      <w:fldChar w:fldCharType="separate"/>
    </w:r>
    <w:r w:rsidR="006938FE">
      <w:rPr>
        <w:rFonts w:ascii="Tahoma" w:hAnsi="Tahoma" w:cs="Tahoma"/>
        <w:color w:val="00C000"/>
        <w:sz w:val="16"/>
        <w:szCs w:val="16"/>
      </w:rPr>
      <w:t>Public</w:t>
    </w:r>
    <w:r>
      <w:rPr>
        <w:rFonts w:ascii="Dubai" w:hAnsi="Dubai" w:cs="Dubai"/>
        <w:color w:val="231F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A12B" w14:textId="77777777" w:rsidR="00E4183C" w:rsidRDefault="00E4183C" w:rsidP="000F1700">
      <w:pPr>
        <w:spacing w:after="0" w:line="240" w:lineRule="auto"/>
      </w:pPr>
      <w:r>
        <w:separator/>
      </w:r>
    </w:p>
  </w:footnote>
  <w:footnote w:type="continuationSeparator" w:id="0">
    <w:p w14:paraId="5F4DFAE7" w14:textId="77777777" w:rsidR="00E4183C" w:rsidRDefault="00E4183C"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0" w:type="dxa"/>
      <w:tblBorders>
        <w:top w:val="none" w:sz="0" w:space="0" w:color="auto"/>
        <w:left w:val="none" w:sz="0" w:space="0" w:color="auto"/>
        <w:bottom w:val="single" w:sz="18" w:space="0" w:color="005365"/>
        <w:right w:val="none" w:sz="0" w:space="0" w:color="auto"/>
        <w:insideH w:val="none" w:sz="0" w:space="0" w:color="auto"/>
        <w:insideV w:val="none" w:sz="0" w:space="0" w:color="auto"/>
      </w:tblBorders>
      <w:tblLook w:val="04A0" w:firstRow="1" w:lastRow="0" w:firstColumn="1" w:lastColumn="0" w:noHBand="0" w:noVBand="1"/>
    </w:tblPr>
    <w:tblGrid>
      <w:gridCol w:w="8694"/>
      <w:gridCol w:w="2286"/>
    </w:tblGrid>
    <w:tr w:rsidR="00E4183C" w14:paraId="20214130" w14:textId="77777777" w:rsidTr="00EC4DE1">
      <w:trPr>
        <w:trHeight w:val="184"/>
      </w:trPr>
      <w:tc>
        <w:tcPr>
          <w:tcW w:w="8730" w:type="dxa"/>
          <w:vAlign w:val="center"/>
          <w:hideMark/>
        </w:tcPr>
        <w:p w14:paraId="55BFFEB5" w14:textId="7308FB61" w:rsidR="00E4183C" w:rsidRPr="004F67E7" w:rsidRDefault="00E4183C" w:rsidP="009E4359">
          <w:pPr>
            <w:pStyle w:val="Header"/>
            <w:bidi/>
            <w:spacing w:line="400" w:lineRule="exact"/>
            <w:jc w:val="right"/>
            <w:rPr>
              <w:rFonts w:ascii="Dubai" w:eastAsia="Times New Roman" w:hAnsi="Dubai" w:cs="Dubai"/>
              <w:b/>
              <w:bCs/>
              <w:color w:val="006874"/>
              <w:w w:val="95"/>
              <w:sz w:val="40"/>
              <w:szCs w:val="40"/>
            </w:rPr>
          </w:pPr>
          <w:bookmarkStart w:id="5" w:name="_Hlk161518229"/>
          <w:r w:rsidRPr="004F67E7">
            <w:rPr>
              <w:rFonts w:ascii="Dubai" w:eastAsia="Times New Roman" w:hAnsi="Dubai" w:cs="Dubai" w:hint="cs"/>
              <w:b/>
              <w:bCs/>
              <w:color w:val="006874"/>
              <w:w w:val="95"/>
              <w:sz w:val="40"/>
              <w:szCs w:val="40"/>
              <w:rtl/>
            </w:rPr>
            <w:t>اتفاقية خدمة</w:t>
          </w:r>
          <w:r w:rsidRPr="004F67E7">
            <w:rPr>
              <w:rFonts w:ascii="Dubai" w:eastAsia="Times New Roman" w:hAnsi="Dubai" w:cs="Dubai"/>
              <w:b/>
              <w:bCs/>
              <w:color w:val="006874"/>
              <w:w w:val="95"/>
              <w:sz w:val="40"/>
              <w:szCs w:val="40"/>
              <w:rtl/>
            </w:rPr>
            <w:t xml:space="preserve"> </w:t>
          </w:r>
          <w:r w:rsidRPr="004F67E7">
            <w:rPr>
              <w:rFonts w:ascii="Dubai" w:eastAsia="Times New Roman" w:hAnsi="Dubai" w:cs="Dubai" w:hint="cs"/>
              <w:b/>
              <w:bCs/>
              <w:color w:val="006874"/>
              <w:w w:val="95"/>
              <w:sz w:val="40"/>
              <w:szCs w:val="40"/>
              <w:rtl/>
            </w:rPr>
            <w:t xml:space="preserve">- </w:t>
          </w:r>
          <w:r w:rsidR="00F05170">
            <w:rPr>
              <w:rFonts w:ascii="Dubai" w:eastAsia="Times New Roman" w:hAnsi="Dubai" w:cs="Dubai"/>
              <w:b/>
              <w:bCs/>
              <w:color w:val="006874"/>
              <w:w w:val="95"/>
              <w:sz w:val="40"/>
              <w:szCs w:val="40"/>
            </w:rPr>
            <w:t>BSF</w:t>
          </w:r>
          <w:r w:rsidRPr="004F67E7">
            <w:rPr>
              <w:rFonts w:ascii="Dubai" w:eastAsia="Times New Roman" w:hAnsi="Dubai" w:cs="Dubai"/>
              <w:b/>
              <w:bCs/>
              <w:color w:val="006874"/>
              <w:w w:val="95"/>
              <w:sz w:val="40"/>
              <w:szCs w:val="40"/>
              <w:rtl/>
            </w:rPr>
            <w:t xml:space="preserve"> </w:t>
          </w:r>
          <w:r w:rsidRPr="004F67E7">
            <w:rPr>
              <w:rFonts w:ascii="Dubai" w:eastAsia="Times New Roman" w:hAnsi="Dubai" w:cs="Dubai" w:hint="cs"/>
              <w:b/>
              <w:bCs/>
              <w:color w:val="006874"/>
              <w:w w:val="95"/>
              <w:sz w:val="40"/>
              <w:szCs w:val="40"/>
              <w:rtl/>
            </w:rPr>
            <w:t>للدفع</w:t>
          </w:r>
          <w:r w:rsidRPr="004F67E7">
            <w:rPr>
              <w:rFonts w:ascii="Dubai" w:eastAsia="Times New Roman" w:hAnsi="Dubai" w:cs="Dubai"/>
              <w:b/>
              <w:bCs/>
              <w:color w:val="006874"/>
              <w:w w:val="95"/>
              <w:sz w:val="40"/>
              <w:szCs w:val="40"/>
              <w:rtl/>
            </w:rPr>
            <w:t xml:space="preserve"> </w:t>
          </w:r>
          <w:r w:rsidRPr="004F67E7">
            <w:rPr>
              <w:rFonts w:ascii="Dubai" w:eastAsia="Times New Roman" w:hAnsi="Dubai" w:cs="Dubai" w:hint="cs"/>
              <w:b/>
              <w:bCs/>
              <w:color w:val="006874"/>
              <w:w w:val="95"/>
              <w:sz w:val="40"/>
              <w:szCs w:val="40"/>
              <w:rtl/>
            </w:rPr>
            <w:t>الإلكتروني</w:t>
          </w:r>
        </w:p>
        <w:p w14:paraId="419B3E3F" w14:textId="77777777" w:rsidR="00E4183C" w:rsidRPr="00AE51C6" w:rsidRDefault="00E4183C" w:rsidP="009E4359">
          <w:pPr>
            <w:pStyle w:val="Header"/>
            <w:spacing w:line="400" w:lineRule="exact"/>
            <w:rPr>
              <w:rFonts w:ascii="Tw Cen MT Condensed" w:eastAsia="Times New Roman" w:hAnsi="Tw Cen MT Condensed" w:cs="Dubai"/>
              <w:b/>
              <w:bCs/>
              <w:color w:val="396165"/>
              <w:w w:val="95"/>
              <w:sz w:val="40"/>
              <w:szCs w:val="40"/>
              <w:rtl/>
            </w:rPr>
          </w:pPr>
          <w:r w:rsidRPr="004F67E7">
            <w:rPr>
              <w:rFonts w:ascii="Dubai" w:eastAsia="Times New Roman" w:hAnsi="Dubai" w:cs="Dubai"/>
              <w:b/>
              <w:bCs/>
              <w:color w:val="006874"/>
              <w:w w:val="95"/>
              <w:sz w:val="40"/>
              <w:szCs w:val="40"/>
            </w:rPr>
            <w:t>BSF E</w:t>
          </w:r>
          <w:r w:rsidRPr="004F67E7">
            <w:rPr>
              <w:rFonts w:ascii="Dubai" w:eastAsia="Times New Roman" w:hAnsi="Dubai" w:cs="Dubai" w:hint="cs"/>
              <w:b/>
              <w:bCs/>
              <w:color w:val="006874"/>
              <w:w w:val="95"/>
              <w:sz w:val="40"/>
              <w:szCs w:val="40"/>
              <w:rtl/>
            </w:rPr>
            <w:t xml:space="preserve"> </w:t>
          </w:r>
          <w:r w:rsidRPr="004F67E7">
            <w:rPr>
              <w:rFonts w:ascii="Dubai" w:eastAsia="Times New Roman" w:hAnsi="Dubai" w:cs="Dubai"/>
              <w:b/>
              <w:bCs/>
              <w:color w:val="006874"/>
              <w:w w:val="95"/>
              <w:sz w:val="40"/>
              <w:szCs w:val="40"/>
            </w:rPr>
            <w:t>Pay - Service Agreement</w:t>
          </w:r>
        </w:p>
      </w:tc>
      <w:tc>
        <w:tcPr>
          <w:tcW w:w="2250" w:type="dxa"/>
          <w:vAlign w:val="center"/>
          <w:hideMark/>
        </w:tcPr>
        <w:p w14:paraId="7BAFBE37" w14:textId="77777777" w:rsidR="00E4183C" w:rsidRDefault="00E4183C" w:rsidP="00EC4DE1">
          <w:pPr>
            <w:pStyle w:val="Header"/>
            <w:jc w:val="right"/>
          </w:pPr>
          <w:r>
            <w:rPr>
              <w:noProof/>
            </w:rPr>
            <w:drawing>
              <wp:inline distT="0" distB="0" distL="0" distR="0" wp14:anchorId="77C7BAA0" wp14:editId="444F868F">
                <wp:extent cx="13144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363" t="16982" r="5725" b="16899"/>
                        <a:stretch>
                          <a:fillRect/>
                        </a:stretch>
                      </pic:blipFill>
                      <pic:spPr bwMode="auto">
                        <a:xfrm>
                          <a:off x="0" y="0"/>
                          <a:ext cx="1314450" cy="409575"/>
                        </a:xfrm>
                        <a:prstGeom prst="rect">
                          <a:avLst/>
                        </a:prstGeom>
                        <a:noFill/>
                        <a:ln>
                          <a:noFill/>
                        </a:ln>
                      </pic:spPr>
                    </pic:pic>
                  </a:graphicData>
                </a:graphic>
              </wp:inline>
            </w:drawing>
          </w:r>
        </w:p>
      </w:tc>
    </w:tr>
    <w:bookmarkEnd w:id="5"/>
  </w:tbl>
  <w:p w14:paraId="36CE95FF" w14:textId="77777777" w:rsidR="00E4183C" w:rsidRDefault="00E4183C" w:rsidP="00FD1A16">
    <w:pPr>
      <w:pStyle w:val="Header"/>
      <w:rPr>
        <w:sz w:val="10"/>
        <w:szCs w:val="10"/>
      </w:rPr>
    </w:pPr>
  </w:p>
  <w:p w14:paraId="2E5D1D06" w14:textId="77777777" w:rsidR="00E4183C" w:rsidRPr="002A18C3" w:rsidRDefault="00E4183C" w:rsidP="00FD1A1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8D"/>
    <w:multiLevelType w:val="multilevel"/>
    <w:tmpl w:val="E842EA6E"/>
    <w:lvl w:ilvl="0">
      <w:start w:val="7"/>
      <w:numFmt w:val="decimal"/>
      <w:suff w:val="space"/>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2057BE"/>
    <w:multiLevelType w:val="hybridMultilevel"/>
    <w:tmpl w:val="4D786FCA"/>
    <w:lvl w:ilvl="0" w:tplc="AF6E7C6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C6FE1"/>
    <w:multiLevelType w:val="hybridMultilevel"/>
    <w:tmpl w:val="A4C81DA8"/>
    <w:lvl w:ilvl="0" w:tplc="E77037CC">
      <w:start w:val="5"/>
      <w:numFmt w:val="decimal"/>
      <w:suff w:val="spac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36037"/>
    <w:multiLevelType w:val="hybridMultilevel"/>
    <w:tmpl w:val="07D28310"/>
    <w:lvl w:ilvl="0" w:tplc="98F44888">
      <w:start w:val="3"/>
      <w:numFmt w:val="decimal"/>
      <w:suff w:val="space"/>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A017A5C"/>
    <w:multiLevelType w:val="hybridMultilevel"/>
    <w:tmpl w:val="CEF056CA"/>
    <w:lvl w:ilvl="0" w:tplc="70B2B964">
      <w:start w:val="1"/>
      <w:numFmt w:val="arabicAlpha"/>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C063E"/>
    <w:multiLevelType w:val="hybridMultilevel"/>
    <w:tmpl w:val="BF68B242"/>
    <w:lvl w:ilvl="0" w:tplc="50ECC582">
      <w:start w:val="1"/>
      <w:numFmt w:val="decimal"/>
      <w:suff w:val="space"/>
      <w:lvlText w:val="6.%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B72429B"/>
    <w:multiLevelType w:val="hybridMultilevel"/>
    <w:tmpl w:val="E6B42FE8"/>
    <w:lvl w:ilvl="0" w:tplc="0ED09BD8">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433A7"/>
    <w:multiLevelType w:val="hybridMultilevel"/>
    <w:tmpl w:val="9198D696"/>
    <w:lvl w:ilvl="0" w:tplc="34040524">
      <w:start w:val="3"/>
      <w:numFmt w:val="decimal"/>
      <w:suff w:val="space"/>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E2A0A6A"/>
    <w:multiLevelType w:val="hybridMultilevel"/>
    <w:tmpl w:val="BBEE29D4"/>
    <w:lvl w:ilvl="0" w:tplc="3C7A7924">
      <w:start w:val="3"/>
      <w:numFmt w:val="decimal"/>
      <w:suff w:val="space"/>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B2709"/>
    <w:multiLevelType w:val="hybridMultilevel"/>
    <w:tmpl w:val="5CD81D14"/>
    <w:lvl w:ilvl="0" w:tplc="553651B0">
      <w:start w:val="3"/>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00C0B"/>
    <w:multiLevelType w:val="hybridMultilevel"/>
    <w:tmpl w:val="A59273E8"/>
    <w:lvl w:ilvl="0" w:tplc="C1069914">
      <w:start w:val="4"/>
      <w:numFmt w:val="decimal"/>
      <w:suff w:val="space"/>
      <w:lvlText w:val="5.%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A44F44"/>
    <w:multiLevelType w:val="hybridMultilevel"/>
    <w:tmpl w:val="67A47514"/>
    <w:lvl w:ilvl="0" w:tplc="F77E545E">
      <w:start w:val="1"/>
      <w:numFmt w:val="decimal"/>
      <w:suff w:val="space"/>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F3B01CE"/>
    <w:multiLevelType w:val="hybridMultilevel"/>
    <w:tmpl w:val="2314049C"/>
    <w:lvl w:ilvl="0" w:tplc="83666EA2">
      <w:start w:val="1"/>
      <w:numFmt w:val="arabicAlpha"/>
      <w:suff w:val="space"/>
      <w:lvlText w:val="%1)"/>
      <w:lvlJc w:val="left"/>
      <w:pPr>
        <w:ind w:left="36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104D19D0"/>
    <w:multiLevelType w:val="hybridMultilevel"/>
    <w:tmpl w:val="14A8B45C"/>
    <w:lvl w:ilvl="0" w:tplc="C9AC42D8">
      <w:start w:val="4"/>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2AB61A8"/>
    <w:multiLevelType w:val="hybridMultilevel"/>
    <w:tmpl w:val="39A02EEE"/>
    <w:lvl w:ilvl="0" w:tplc="7F0C5124">
      <w:start w:val="10"/>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E058C"/>
    <w:multiLevelType w:val="hybridMultilevel"/>
    <w:tmpl w:val="F07C5BDE"/>
    <w:lvl w:ilvl="0" w:tplc="6D327B08">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1C12FD"/>
    <w:multiLevelType w:val="hybridMultilevel"/>
    <w:tmpl w:val="C822462A"/>
    <w:lvl w:ilvl="0" w:tplc="52E8116A">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347466"/>
    <w:multiLevelType w:val="hybridMultilevel"/>
    <w:tmpl w:val="49FCA59E"/>
    <w:lvl w:ilvl="0" w:tplc="D53848CC">
      <w:start w:val="5"/>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3823E7"/>
    <w:multiLevelType w:val="hybridMultilevel"/>
    <w:tmpl w:val="6E622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3C23AD"/>
    <w:multiLevelType w:val="hybridMultilevel"/>
    <w:tmpl w:val="1BCCAB2A"/>
    <w:lvl w:ilvl="0" w:tplc="A372C4B6">
      <w:start w:val="4"/>
      <w:numFmt w:val="decimal"/>
      <w:suff w:val="spac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9914C7"/>
    <w:multiLevelType w:val="hybridMultilevel"/>
    <w:tmpl w:val="9B2EA3F0"/>
    <w:lvl w:ilvl="0" w:tplc="CE66AD20">
      <w:start w:val="12"/>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9A4C83"/>
    <w:multiLevelType w:val="hybridMultilevel"/>
    <w:tmpl w:val="0910E44C"/>
    <w:lvl w:ilvl="0" w:tplc="007266CE">
      <w:start w:val="3"/>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7010EF"/>
    <w:multiLevelType w:val="hybridMultilevel"/>
    <w:tmpl w:val="2EA4A704"/>
    <w:lvl w:ilvl="0" w:tplc="95BA6DDC">
      <w:start w:val="5"/>
      <w:numFmt w:val="decimal"/>
      <w:suff w:val="space"/>
      <w:lvlText w:val="5.%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043AE"/>
    <w:multiLevelType w:val="hybridMultilevel"/>
    <w:tmpl w:val="4508CF48"/>
    <w:lvl w:ilvl="0" w:tplc="6D327B08">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E9F6E9E"/>
    <w:multiLevelType w:val="hybridMultilevel"/>
    <w:tmpl w:val="11A2C06E"/>
    <w:lvl w:ilvl="0" w:tplc="BCD00720">
      <w:start w:val="3"/>
      <w:numFmt w:val="decimal"/>
      <w:suff w:val="space"/>
      <w:lvlText w:val="5.%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652F8"/>
    <w:multiLevelType w:val="hybridMultilevel"/>
    <w:tmpl w:val="1AE64980"/>
    <w:lvl w:ilvl="0" w:tplc="1B3661CA">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1F49CA6">
      <w:start w:val="9"/>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D30B7D"/>
    <w:multiLevelType w:val="multilevel"/>
    <w:tmpl w:val="5D66A800"/>
    <w:lvl w:ilvl="0">
      <w:start w:val="1"/>
      <w:numFmt w:val="decimal"/>
      <w:lvlText w:val="%1."/>
      <w:lvlJc w:val="left"/>
      <w:pPr>
        <w:ind w:left="360" w:hanging="360"/>
      </w:pPr>
      <w:rPr>
        <w:rFonts w:hint="default"/>
        <w:lang w:bidi="ar-SA"/>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FF35C8B"/>
    <w:multiLevelType w:val="hybridMultilevel"/>
    <w:tmpl w:val="09928AAE"/>
    <w:lvl w:ilvl="0" w:tplc="32F2C488">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7617A4"/>
    <w:multiLevelType w:val="hybridMultilevel"/>
    <w:tmpl w:val="3E1E5390"/>
    <w:lvl w:ilvl="0" w:tplc="F2E835E6">
      <w:start w:val="2"/>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CB3D4C"/>
    <w:multiLevelType w:val="hybridMultilevel"/>
    <w:tmpl w:val="877C34CC"/>
    <w:lvl w:ilvl="0" w:tplc="94564980">
      <w:start w:val="2"/>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6A7B1F"/>
    <w:multiLevelType w:val="hybridMultilevel"/>
    <w:tmpl w:val="539E51DA"/>
    <w:lvl w:ilvl="0" w:tplc="3C281F62">
      <w:start w:val="2"/>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1A2619"/>
    <w:multiLevelType w:val="hybridMultilevel"/>
    <w:tmpl w:val="7E4CC806"/>
    <w:lvl w:ilvl="0" w:tplc="BD560A8E">
      <w:start w:val="6"/>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EF1AA0"/>
    <w:multiLevelType w:val="hybridMultilevel"/>
    <w:tmpl w:val="57B8BF6A"/>
    <w:lvl w:ilvl="0" w:tplc="EEFA9B68">
      <w:start w:val="6"/>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9BE2876"/>
    <w:multiLevelType w:val="hybridMultilevel"/>
    <w:tmpl w:val="81703C9C"/>
    <w:lvl w:ilvl="0" w:tplc="230E4F30">
      <w:start w:val="8"/>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A1812FD"/>
    <w:multiLevelType w:val="hybridMultilevel"/>
    <w:tmpl w:val="9B2EA3F0"/>
    <w:lvl w:ilvl="0" w:tplc="CE66AD20">
      <w:start w:val="12"/>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2D0A89"/>
    <w:multiLevelType w:val="hybridMultilevel"/>
    <w:tmpl w:val="F9806B9E"/>
    <w:lvl w:ilvl="0" w:tplc="4B9C09C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2F6E3F"/>
    <w:multiLevelType w:val="hybridMultilevel"/>
    <w:tmpl w:val="9768E0BC"/>
    <w:lvl w:ilvl="0" w:tplc="1FE02B26">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667AA5"/>
    <w:multiLevelType w:val="multilevel"/>
    <w:tmpl w:val="BA6A2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CFE445E"/>
    <w:multiLevelType w:val="hybridMultilevel"/>
    <w:tmpl w:val="1C1EF34E"/>
    <w:lvl w:ilvl="0" w:tplc="56766CE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D17056B"/>
    <w:multiLevelType w:val="hybridMultilevel"/>
    <w:tmpl w:val="2E18A4F4"/>
    <w:lvl w:ilvl="0" w:tplc="0F3E38EC">
      <w:start w:val="2"/>
      <w:numFmt w:val="decimal"/>
      <w:suff w:val="space"/>
      <w:lvlText w:val="%1."/>
      <w:lvlJc w:val="left"/>
      <w:pPr>
        <w:ind w:left="216" w:hanging="216"/>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32C60885"/>
    <w:multiLevelType w:val="hybridMultilevel"/>
    <w:tmpl w:val="1E5AE912"/>
    <w:lvl w:ilvl="0" w:tplc="481A70B6">
      <w:start w:val="1"/>
      <w:numFmt w:val="arabicAlpha"/>
      <w:suff w:val="space"/>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36103997"/>
    <w:multiLevelType w:val="hybridMultilevel"/>
    <w:tmpl w:val="CE784A82"/>
    <w:lvl w:ilvl="0" w:tplc="234222AE">
      <w:start w:val="1"/>
      <w:numFmt w:val="decimal"/>
      <w:suff w:val="space"/>
      <w:lvlText w:val="2.%1."/>
      <w:lvlJc w:val="left"/>
      <w:pPr>
        <w:ind w:left="216" w:hanging="216"/>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2" w15:restartNumberingAfterBreak="0">
    <w:nsid w:val="3634277A"/>
    <w:multiLevelType w:val="hybridMultilevel"/>
    <w:tmpl w:val="BF68B242"/>
    <w:lvl w:ilvl="0" w:tplc="50ECC582">
      <w:start w:val="1"/>
      <w:numFmt w:val="decimal"/>
      <w:suff w:val="space"/>
      <w:lvlText w:val="6.%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3773774C"/>
    <w:multiLevelType w:val="hybridMultilevel"/>
    <w:tmpl w:val="FBFEE1A2"/>
    <w:lvl w:ilvl="0" w:tplc="D98C794C">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77209E"/>
    <w:multiLevelType w:val="hybridMultilevel"/>
    <w:tmpl w:val="AF70C84E"/>
    <w:lvl w:ilvl="0" w:tplc="52E8116A">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7DD505F"/>
    <w:multiLevelType w:val="hybridMultilevel"/>
    <w:tmpl w:val="2EEA2CB8"/>
    <w:lvl w:ilvl="0" w:tplc="1B7020A8">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AE2203F"/>
    <w:multiLevelType w:val="multilevel"/>
    <w:tmpl w:val="6F9E7FA4"/>
    <w:lvl w:ilvl="0">
      <w:start w:val="11"/>
      <w:numFmt w:val="decimal"/>
      <w:suff w:val="space"/>
      <w:lvlText w:val="%1."/>
      <w:lvlJc w:val="left"/>
      <w:pPr>
        <w:ind w:left="360" w:hanging="360"/>
      </w:pPr>
      <w:rPr>
        <w:rFonts w:hint="default"/>
      </w:rPr>
    </w:lvl>
    <w:lvl w:ilvl="1">
      <w:start w:val="4"/>
      <w:numFmt w:val="decimal"/>
      <w:isLgl/>
      <w:lvlText w:val="%1.%2."/>
      <w:lvlJc w:val="left"/>
      <w:pPr>
        <w:ind w:left="360" w:hanging="36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720" w:hanging="72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080" w:hanging="1080"/>
      </w:pPr>
      <w:rPr>
        <w:rFonts w:eastAsiaTheme="minorHAnsi" w:hint="default"/>
      </w:rPr>
    </w:lvl>
    <w:lvl w:ilvl="7">
      <w:start w:val="1"/>
      <w:numFmt w:val="decimal"/>
      <w:isLgl/>
      <w:lvlText w:val="%1.%2.%3.%4.%5.%6.%7.%8."/>
      <w:lvlJc w:val="left"/>
      <w:pPr>
        <w:ind w:left="1080" w:hanging="1080"/>
      </w:pPr>
      <w:rPr>
        <w:rFonts w:eastAsiaTheme="minorHAnsi" w:hint="default"/>
      </w:rPr>
    </w:lvl>
    <w:lvl w:ilvl="8">
      <w:start w:val="1"/>
      <w:numFmt w:val="decimal"/>
      <w:isLgl/>
      <w:lvlText w:val="%1.%2.%3.%4.%5.%6.%7.%8.%9."/>
      <w:lvlJc w:val="left"/>
      <w:pPr>
        <w:ind w:left="1440" w:hanging="1440"/>
      </w:pPr>
      <w:rPr>
        <w:rFonts w:eastAsiaTheme="minorHAnsi" w:hint="default"/>
      </w:rPr>
    </w:lvl>
  </w:abstractNum>
  <w:abstractNum w:abstractNumId="47" w15:restartNumberingAfterBreak="0">
    <w:nsid w:val="3AFE5B96"/>
    <w:multiLevelType w:val="hybridMultilevel"/>
    <w:tmpl w:val="7CF08D86"/>
    <w:lvl w:ilvl="0" w:tplc="E648FCC4">
      <w:start w:val="1"/>
      <w:numFmt w:val="decimal"/>
      <w:suff w:val="nothing"/>
      <w:lvlText w:val="1.%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B6E1A74"/>
    <w:multiLevelType w:val="hybridMultilevel"/>
    <w:tmpl w:val="760646C0"/>
    <w:lvl w:ilvl="0" w:tplc="AA54E734">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3D87651"/>
    <w:multiLevelType w:val="hybridMultilevel"/>
    <w:tmpl w:val="A4AAAB7A"/>
    <w:lvl w:ilvl="0" w:tplc="B2B0A572">
      <w:start w:val="3"/>
      <w:numFmt w:val="decimal"/>
      <w:suff w:val="nothing"/>
      <w:lvlText w:val="1.%1"/>
      <w:lvlJc w:val="left"/>
      <w:pPr>
        <w:ind w:left="36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740997"/>
    <w:multiLevelType w:val="hybridMultilevel"/>
    <w:tmpl w:val="D2801FBA"/>
    <w:lvl w:ilvl="0" w:tplc="70A4ACCE">
      <w:start w:val="2"/>
      <w:numFmt w:val="decimal"/>
      <w:suff w:val="nothing"/>
      <w:lvlText w:val="1.%1"/>
      <w:lvlJc w:val="left"/>
      <w:pPr>
        <w:ind w:left="36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944CE1"/>
    <w:multiLevelType w:val="hybridMultilevel"/>
    <w:tmpl w:val="B5806850"/>
    <w:lvl w:ilvl="0" w:tplc="DC6C9640">
      <w:start w:val="3"/>
      <w:numFmt w:val="decimal"/>
      <w:suff w:val="spac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7452D7"/>
    <w:multiLevelType w:val="hybridMultilevel"/>
    <w:tmpl w:val="851048F8"/>
    <w:lvl w:ilvl="0" w:tplc="2042FBDA">
      <w:start w:val="8"/>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EB1730"/>
    <w:multiLevelType w:val="hybridMultilevel"/>
    <w:tmpl w:val="D49041E2"/>
    <w:lvl w:ilvl="0" w:tplc="209E95D4">
      <w:start w:val="1"/>
      <w:numFmt w:val="arabicAlpha"/>
      <w:suff w:val="space"/>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91D2A2C"/>
    <w:multiLevelType w:val="hybridMultilevel"/>
    <w:tmpl w:val="1DEC37F2"/>
    <w:lvl w:ilvl="0" w:tplc="96A2323C">
      <w:start w:val="3"/>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C80E45"/>
    <w:multiLevelType w:val="hybridMultilevel"/>
    <w:tmpl w:val="357AFFF8"/>
    <w:lvl w:ilvl="0" w:tplc="3A983510">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441CCC"/>
    <w:multiLevelType w:val="hybridMultilevel"/>
    <w:tmpl w:val="C9BE1DF8"/>
    <w:lvl w:ilvl="0" w:tplc="1CC61774">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CCC756C"/>
    <w:multiLevelType w:val="hybridMultilevel"/>
    <w:tmpl w:val="14A8B45C"/>
    <w:lvl w:ilvl="0" w:tplc="C9AC42D8">
      <w:start w:val="4"/>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15:restartNumberingAfterBreak="0">
    <w:nsid w:val="4DA045A3"/>
    <w:multiLevelType w:val="hybridMultilevel"/>
    <w:tmpl w:val="7FBAA4F4"/>
    <w:lvl w:ilvl="0" w:tplc="F4146946">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F995C08"/>
    <w:multiLevelType w:val="hybridMultilevel"/>
    <w:tmpl w:val="F35CB55A"/>
    <w:lvl w:ilvl="0" w:tplc="5E22C2F6">
      <w:start w:val="1"/>
      <w:numFmt w:val="decimal"/>
      <w:suff w:val="space"/>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0" w15:restartNumberingAfterBreak="0">
    <w:nsid w:val="53605E34"/>
    <w:multiLevelType w:val="hybridMultilevel"/>
    <w:tmpl w:val="77F466A0"/>
    <w:lvl w:ilvl="0" w:tplc="D87E0FE4">
      <w:start w:val="2"/>
      <w:numFmt w:val="decimal"/>
      <w:suff w:val="space"/>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214991"/>
    <w:multiLevelType w:val="hybridMultilevel"/>
    <w:tmpl w:val="012A0AB0"/>
    <w:lvl w:ilvl="0" w:tplc="EA7051AC">
      <w:start w:val="2"/>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127DF0"/>
    <w:multiLevelType w:val="hybridMultilevel"/>
    <w:tmpl w:val="876CC00A"/>
    <w:lvl w:ilvl="0" w:tplc="56766CE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91547AB"/>
    <w:multiLevelType w:val="hybridMultilevel"/>
    <w:tmpl w:val="5B6476A2"/>
    <w:lvl w:ilvl="0" w:tplc="516C1E50">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9295292"/>
    <w:multiLevelType w:val="hybridMultilevel"/>
    <w:tmpl w:val="A6BACB12"/>
    <w:lvl w:ilvl="0" w:tplc="09C41CF8">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D9744A1"/>
    <w:multiLevelType w:val="hybridMultilevel"/>
    <w:tmpl w:val="47F61CCE"/>
    <w:lvl w:ilvl="0" w:tplc="F33E37BA">
      <w:start w:val="1"/>
      <w:numFmt w:val="decimal"/>
      <w:suff w:val="space"/>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2A34EC"/>
    <w:multiLevelType w:val="hybridMultilevel"/>
    <w:tmpl w:val="286E6A26"/>
    <w:lvl w:ilvl="0" w:tplc="54B4F2EC">
      <w:start w:val="1"/>
      <w:numFmt w:val="decimal"/>
      <w:lvlText w:val="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757D1C"/>
    <w:multiLevelType w:val="hybridMultilevel"/>
    <w:tmpl w:val="4B6A75AC"/>
    <w:lvl w:ilvl="0" w:tplc="C91E29F0">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10F5805"/>
    <w:multiLevelType w:val="hybridMultilevel"/>
    <w:tmpl w:val="60A29E32"/>
    <w:lvl w:ilvl="0" w:tplc="095EB49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9" w15:restartNumberingAfterBreak="0">
    <w:nsid w:val="63F61156"/>
    <w:multiLevelType w:val="hybridMultilevel"/>
    <w:tmpl w:val="9718F42E"/>
    <w:lvl w:ilvl="0" w:tplc="75AE1FDE">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294DD5"/>
    <w:multiLevelType w:val="hybridMultilevel"/>
    <w:tmpl w:val="4A68EC12"/>
    <w:lvl w:ilvl="0" w:tplc="F7AE72BE">
      <w:start w:val="3"/>
      <w:numFmt w:val="decimal"/>
      <w:suff w:val="space"/>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412830"/>
    <w:multiLevelType w:val="hybridMultilevel"/>
    <w:tmpl w:val="887EEE40"/>
    <w:lvl w:ilvl="0" w:tplc="1F8C95C6">
      <w:start w:val="7"/>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7A6224F"/>
    <w:multiLevelType w:val="hybridMultilevel"/>
    <w:tmpl w:val="9592A8C8"/>
    <w:lvl w:ilvl="0" w:tplc="0452FB3C">
      <w:start w:val="1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B773BB"/>
    <w:multiLevelType w:val="hybridMultilevel"/>
    <w:tmpl w:val="375083A8"/>
    <w:lvl w:ilvl="0" w:tplc="F6ACC68E">
      <w:start w:val="9"/>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CA3D2C"/>
    <w:multiLevelType w:val="hybridMultilevel"/>
    <w:tmpl w:val="5D305F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6A9C2E3B"/>
    <w:multiLevelType w:val="hybridMultilevel"/>
    <w:tmpl w:val="DDC2F60E"/>
    <w:lvl w:ilvl="0" w:tplc="72D6E05E">
      <w:start w:val="5"/>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ADE064B"/>
    <w:multiLevelType w:val="hybridMultilevel"/>
    <w:tmpl w:val="51E2ABD2"/>
    <w:lvl w:ilvl="0" w:tplc="E69227DE">
      <w:start w:val="6"/>
      <w:numFmt w:val="decimal"/>
      <w:suff w:val="spac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0C6ACB"/>
    <w:multiLevelType w:val="hybridMultilevel"/>
    <w:tmpl w:val="F4F8835A"/>
    <w:lvl w:ilvl="0" w:tplc="AFD88236">
      <w:start w:val="2"/>
      <w:numFmt w:val="decimal"/>
      <w:suff w:val="space"/>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E62CFB"/>
    <w:multiLevelType w:val="hybridMultilevel"/>
    <w:tmpl w:val="1F0EAC5C"/>
    <w:lvl w:ilvl="0" w:tplc="C9461F0A">
      <w:start w:val="1"/>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EC3347"/>
    <w:multiLevelType w:val="hybridMultilevel"/>
    <w:tmpl w:val="50EAB08E"/>
    <w:lvl w:ilvl="0" w:tplc="F4146946">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4095DA9"/>
    <w:multiLevelType w:val="hybridMultilevel"/>
    <w:tmpl w:val="ECF4E32E"/>
    <w:lvl w:ilvl="0" w:tplc="54B4F2EC">
      <w:start w:val="1"/>
      <w:numFmt w:val="decimal"/>
      <w:suff w:val="nothing"/>
      <w:lvlText w:val="1.%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5C964AF"/>
    <w:multiLevelType w:val="hybridMultilevel"/>
    <w:tmpl w:val="70B0A91C"/>
    <w:lvl w:ilvl="0" w:tplc="BC7212B2">
      <w:start w:val="1"/>
      <w:numFmt w:val="arabicAlpha"/>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3309F1"/>
    <w:multiLevelType w:val="hybridMultilevel"/>
    <w:tmpl w:val="4900D65C"/>
    <w:lvl w:ilvl="0" w:tplc="69AC75EA">
      <w:start w:val="2"/>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657ED0"/>
    <w:multiLevelType w:val="hybridMultilevel"/>
    <w:tmpl w:val="0EB206DA"/>
    <w:lvl w:ilvl="0" w:tplc="6A800D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9557D79"/>
    <w:multiLevelType w:val="hybridMultilevel"/>
    <w:tmpl w:val="D00871C6"/>
    <w:lvl w:ilvl="0" w:tplc="2990DD5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5" w15:restartNumberingAfterBreak="0">
    <w:nsid w:val="79CE3379"/>
    <w:multiLevelType w:val="hybridMultilevel"/>
    <w:tmpl w:val="C10090E4"/>
    <w:lvl w:ilvl="0" w:tplc="37D2F516">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31639C"/>
    <w:multiLevelType w:val="hybridMultilevel"/>
    <w:tmpl w:val="53EE25FC"/>
    <w:lvl w:ilvl="0" w:tplc="504CE358">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B856BE"/>
    <w:multiLevelType w:val="hybridMultilevel"/>
    <w:tmpl w:val="38EC19B4"/>
    <w:lvl w:ilvl="0" w:tplc="21228390">
      <w:start w:val="1"/>
      <w:numFmt w:val="arabicAlpha"/>
      <w:suff w:val="space"/>
      <w:lvlText w:val="%1)"/>
      <w:lvlJc w:val="left"/>
      <w:pPr>
        <w:ind w:left="36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8" w15:restartNumberingAfterBreak="0">
    <w:nsid w:val="7DD51672"/>
    <w:multiLevelType w:val="hybridMultilevel"/>
    <w:tmpl w:val="286E6A26"/>
    <w:lvl w:ilvl="0" w:tplc="54B4F2EC">
      <w:start w:val="1"/>
      <w:numFmt w:val="decimal"/>
      <w:lvlText w:val="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45"/>
  </w:num>
  <w:num w:numId="4">
    <w:abstractNumId w:val="80"/>
  </w:num>
  <w:num w:numId="5">
    <w:abstractNumId w:val="47"/>
  </w:num>
  <w:num w:numId="6">
    <w:abstractNumId w:val="50"/>
  </w:num>
  <w:num w:numId="7">
    <w:abstractNumId w:val="49"/>
  </w:num>
  <w:num w:numId="8">
    <w:abstractNumId w:val="86"/>
  </w:num>
  <w:num w:numId="9">
    <w:abstractNumId w:val="55"/>
  </w:num>
  <w:num w:numId="10">
    <w:abstractNumId w:val="39"/>
  </w:num>
  <w:num w:numId="11">
    <w:abstractNumId w:val="77"/>
  </w:num>
  <w:num w:numId="12">
    <w:abstractNumId w:val="41"/>
  </w:num>
  <w:num w:numId="13">
    <w:abstractNumId w:val="65"/>
  </w:num>
  <w:num w:numId="14">
    <w:abstractNumId w:val="7"/>
  </w:num>
  <w:num w:numId="15">
    <w:abstractNumId w:val="21"/>
  </w:num>
  <w:num w:numId="16">
    <w:abstractNumId w:val="57"/>
  </w:num>
  <w:num w:numId="17">
    <w:abstractNumId w:val="13"/>
  </w:num>
  <w:num w:numId="18">
    <w:abstractNumId w:val="48"/>
  </w:num>
  <w:num w:numId="19">
    <w:abstractNumId w:val="69"/>
  </w:num>
  <w:num w:numId="20">
    <w:abstractNumId w:val="28"/>
  </w:num>
  <w:num w:numId="21">
    <w:abstractNumId w:val="51"/>
  </w:num>
  <w:num w:numId="22">
    <w:abstractNumId w:val="19"/>
  </w:num>
  <w:num w:numId="23">
    <w:abstractNumId w:val="2"/>
  </w:num>
  <w:num w:numId="24">
    <w:abstractNumId w:val="76"/>
  </w:num>
  <w:num w:numId="25">
    <w:abstractNumId w:val="75"/>
  </w:num>
  <w:num w:numId="26">
    <w:abstractNumId w:val="17"/>
  </w:num>
  <w:num w:numId="27">
    <w:abstractNumId w:val="43"/>
  </w:num>
  <w:num w:numId="28">
    <w:abstractNumId w:val="60"/>
  </w:num>
  <w:num w:numId="29">
    <w:abstractNumId w:val="40"/>
  </w:num>
  <w:num w:numId="30">
    <w:abstractNumId w:val="83"/>
  </w:num>
  <w:num w:numId="31">
    <w:abstractNumId w:val="54"/>
  </w:num>
  <w:num w:numId="32">
    <w:abstractNumId w:val="24"/>
  </w:num>
  <w:num w:numId="33">
    <w:abstractNumId w:val="53"/>
  </w:num>
  <w:num w:numId="34">
    <w:abstractNumId w:val="10"/>
  </w:num>
  <w:num w:numId="35">
    <w:abstractNumId w:val="22"/>
  </w:num>
  <w:num w:numId="36">
    <w:abstractNumId w:val="59"/>
  </w:num>
  <w:num w:numId="37">
    <w:abstractNumId w:val="11"/>
  </w:num>
  <w:num w:numId="38">
    <w:abstractNumId w:val="3"/>
  </w:num>
  <w:num w:numId="39">
    <w:abstractNumId w:val="32"/>
  </w:num>
  <w:num w:numId="40">
    <w:abstractNumId w:val="31"/>
  </w:num>
  <w:num w:numId="41">
    <w:abstractNumId w:val="42"/>
  </w:num>
  <w:num w:numId="42">
    <w:abstractNumId w:val="5"/>
  </w:num>
  <w:num w:numId="43">
    <w:abstractNumId w:val="87"/>
  </w:num>
  <w:num w:numId="44">
    <w:abstractNumId w:val="71"/>
  </w:num>
  <w:num w:numId="45">
    <w:abstractNumId w:val="0"/>
  </w:num>
  <w:num w:numId="46">
    <w:abstractNumId w:val="6"/>
  </w:num>
  <w:num w:numId="47">
    <w:abstractNumId w:val="85"/>
  </w:num>
  <w:num w:numId="48">
    <w:abstractNumId w:val="12"/>
  </w:num>
  <w:num w:numId="49">
    <w:abstractNumId w:val="33"/>
  </w:num>
  <w:num w:numId="50">
    <w:abstractNumId w:val="44"/>
  </w:num>
  <w:num w:numId="51">
    <w:abstractNumId w:val="16"/>
  </w:num>
  <w:num w:numId="52">
    <w:abstractNumId w:val="52"/>
  </w:num>
  <w:num w:numId="53">
    <w:abstractNumId w:val="29"/>
  </w:num>
  <w:num w:numId="54">
    <w:abstractNumId w:val="9"/>
  </w:num>
  <w:num w:numId="55">
    <w:abstractNumId w:val="25"/>
  </w:num>
  <w:num w:numId="56">
    <w:abstractNumId w:val="73"/>
  </w:num>
  <w:num w:numId="57">
    <w:abstractNumId w:val="23"/>
  </w:num>
  <w:num w:numId="58">
    <w:abstractNumId w:val="15"/>
  </w:num>
  <w:num w:numId="59">
    <w:abstractNumId w:val="67"/>
  </w:num>
  <w:num w:numId="60">
    <w:abstractNumId w:val="14"/>
  </w:num>
  <w:num w:numId="61">
    <w:abstractNumId w:val="79"/>
  </w:num>
  <w:num w:numId="62">
    <w:abstractNumId w:val="58"/>
  </w:num>
  <w:num w:numId="63">
    <w:abstractNumId w:val="61"/>
  </w:num>
  <w:num w:numId="64">
    <w:abstractNumId w:val="36"/>
  </w:num>
  <w:num w:numId="65">
    <w:abstractNumId w:val="1"/>
  </w:num>
  <w:num w:numId="66">
    <w:abstractNumId w:val="84"/>
  </w:num>
  <w:num w:numId="67">
    <w:abstractNumId w:val="30"/>
  </w:num>
  <w:num w:numId="68">
    <w:abstractNumId w:val="70"/>
  </w:num>
  <w:num w:numId="69">
    <w:abstractNumId w:val="8"/>
  </w:num>
  <w:num w:numId="70">
    <w:abstractNumId w:val="64"/>
  </w:num>
  <w:num w:numId="71">
    <w:abstractNumId w:val="68"/>
  </w:num>
  <w:num w:numId="72">
    <w:abstractNumId w:val="72"/>
  </w:num>
  <w:num w:numId="73">
    <w:abstractNumId w:val="4"/>
  </w:num>
  <w:num w:numId="74">
    <w:abstractNumId w:val="46"/>
  </w:num>
  <w:num w:numId="75">
    <w:abstractNumId w:val="62"/>
  </w:num>
  <w:num w:numId="76">
    <w:abstractNumId w:val="63"/>
  </w:num>
  <w:num w:numId="77">
    <w:abstractNumId w:val="38"/>
  </w:num>
  <w:num w:numId="78">
    <w:abstractNumId w:val="82"/>
  </w:num>
  <w:num w:numId="79">
    <w:abstractNumId w:val="20"/>
  </w:num>
  <w:num w:numId="80">
    <w:abstractNumId w:val="34"/>
  </w:num>
  <w:num w:numId="81">
    <w:abstractNumId w:val="35"/>
  </w:num>
  <w:num w:numId="82">
    <w:abstractNumId w:val="56"/>
  </w:num>
  <w:num w:numId="83">
    <w:abstractNumId w:val="81"/>
  </w:num>
  <w:num w:numId="84">
    <w:abstractNumId w:val="78"/>
  </w:num>
  <w:num w:numId="85">
    <w:abstractNumId w:val="37"/>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num>
  <w:num w:numId="89">
    <w:abstractNumId w:val="88"/>
  </w:num>
  <w:num w:numId="90">
    <w:abstractNumId w:val="2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9SXxcSnVblL1YxYxHBZjWequ8553xwBg/H4t4gioLDGDCznpt+g1YCGq3FyGtiyh7EuckuPDkCI1t21unPr9Q==" w:salt="ZjE0zN8m3vOCEU0/pJcjx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460B"/>
    <w:rsid w:val="0000592E"/>
    <w:rsid w:val="00007C7A"/>
    <w:rsid w:val="000217B8"/>
    <w:rsid w:val="00022D88"/>
    <w:rsid w:val="00024193"/>
    <w:rsid w:val="000258C2"/>
    <w:rsid w:val="000266D2"/>
    <w:rsid w:val="00030BDD"/>
    <w:rsid w:val="00030EB6"/>
    <w:rsid w:val="000342B7"/>
    <w:rsid w:val="000416AA"/>
    <w:rsid w:val="000416DD"/>
    <w:rsid w:val="00041FC3"/>
    <w:rsid w:val="00044308"/>
    <w:rsid w:val="00044A37"/>
    <w:rsid w:val="0005005A"/>
    <w:rsid w:val="00051366"/>
    <w:rsid w:val="00051500"/>
    <w:rsid w:val="000527C7"/>
    <w:rsid w:val="00055803"/>
    <w:rsid w:val="00055E15"/>
    <w:rsid w:val="00056EB9"/>
    <w:rsid w:val="00060229"/>
    <w:rsid w:val="00064887"/>
    <w:rsid w:val="00065FCC"/>
    <w:rsid w:val="000722FA"/>
    <w:rsid w:val="00075997"/>
    <w:rsid w:val="0008047C"/>
    <w:rsid w:val="00080EA2"/>
    <w:rsid w:val="000839BE"/>
    <w:rsid w:val="000863B4"/>
    <w:rsid w:val="000876F5"/>
    <w:rsid w:val="00091117"/>
    <w:rsid w:val="000920EE"/>
    <w:rsid w:val="000920F8"/>
    <w:rsid w:val="000934F6"/>
    <w:rsid w:val="00094C44"/>
    <w:rsid w:val="00096EFE"/>
    <w:rsid w:val="000972F6"/>
    <w:rsid w:val="000A0228"/>
    <w:rsid w:val="000A48BA"/>
    <w:rsid w:val="000A5E7E"/>
    <w:rsid w:val="000B12EE"/>
    <w:rsid w:val="000B32EE"/>
    <w:rsid w:val="000B56E4"/>
    <w:rsid w:val="000B6868"/>
    <w:rsid w:val="000B753A"/>
    <w:rsid w:val="000B7DFA"/>
    <w:rsid w:val="000C0F45"/>
    <w:rsid w:val="000C181F"/>
    <w:rsid w:val="000C44DD"/>
    <w:rsid w:val="000C516E"/>
    <w:rsid w:val="000C59DA"/>
    <w:rsid w:val="000C70DA"/>
    <w:rsid w:val="000D047D"/>
    <w:rsid w:val="000D5ED8"/>
    <w:rsid w:val="000D708D"/>
    <w:rsid w:val="000E1287"/>
    <w:rsid w:val="000E1A62"/>
    <w:rsid w:val="000E5F1D"/>
    <w:rsid w:val="000E7129"/>
    <w:rsid w:val="000E7644"/>
    <w:rsid w:val="000E7CDA"/>
    <w:rsid w:val="000F1700"/>
    <w:rsid w:val="000F2382"/>
    <w:rsid w:val="000F2A5D"/>
    <w:rsid w:val="000F6FA8"/>
    <w:rsid w:val="001005E8"/>
    <w:rsid w:val="00102344"/>
    <w:rsid w:val="00102EE6"/>
    <w:rsid w:val="00104672"/>
    <w:rsid w:val="001057A1"/>
    <w:rsid w:val="00106787"/>
    <w:rsid w:val="00111103"/>
    <w:rsid w:val="00111C5D"/>
    <w:rsid w:val="001227AE"/>
    <w:rsid w:val="00126AF3"/>
    <w:rsid w:val="00127CA6"/>
    <w:rsid w:val="0013219E"/>
    <w:rsid w:val="00134126"/>
    <w:rsid w:val="0013502A"/>
    <w:rsid w:val="00136B7F"/>
    <w:rsid w:val="001370B0"/>
    <w:rsid w:val="0014220E"/>
    <w:rsid w:val="0014239E"/>
    <w:rsid w:val="0014315A"/>
    <w:rsid w:val="0014713D"/>
    <w:rsid w:val="00151E96"/>
    <w:rsid w:val="00156BD5"/>
    <w:rsid w:val="00157D2C"/>
    <w:rsid w:val="0016008F"/>
    <w:rsid w:val="00164A76"/>
    <w:rsid w:val="00166919"/>
    <w:rsid w:val="00166CE5"/>
    <w:rsid w:val="00172455"/>
    <w:rsid w:val="00172BC3"/>
    <w:rsid w:val="00172FC4"/>
    <w:rsid w:val="0017366E"/>
    <w:rsid w:val="00180AE7"/>
    <w:rsid w:val="0018127C"/>
    <w:rsid w:val="00190555"/>
    <w:rsid w:val="00194E0B"/>
    <w:rsid w:val="00195E07"/>
    <w:rsid w:val="001A191E"/>
    <w:rsid w:val="001A25B4"/>
    <w:rsid w:val="001A7BCC"/>
    <w:rsid w:val="001B13C3"/>
    <w:rsid w:val="001B15CE"/>
    <w:rsid w:val="001B1B8F"/>
    <w:rsid w:val="001B3ABA"/>
    <w:rsid w:val="001B603E"/>
    <w:rsid w:val="001B638D"/>
    <w:rsid w:val="001C1A6E"/>
    <w:rsid w:val="001C1B72"/>
    <w:rsid w:val="001C4F0C"/>
    <w:rsid w:val="001C7CEC"/>
    <w:rsid w:val="001D013C"/>
    <w:rsid w:val="001D1894"/>
    <w:rsid w:val="001D403F"/>
    <w:rsid w:val="001D499A"/>
    <w:rsid w:val="001D4D90"/>
    <w:rsid w:val="001E0B23"/>
    <w:rsid w:val="001E3444"/>
    <w:rsid w:val="001E385A"/>
    <w:rsid w:val="001E69FF"/>
    <w:rsid w:val="001F2226"/>
    <w:rsid w:val="001F4462"/>
    <w:rsid w:val="001F4DD2"/>
    <w:rsid w:val="001F5055"/>
    <w:rsid w:val="001F5859"/>
    <w:rsid w:val="001F6B78"/>
    <w:rsid w:val="00202EB3"/>
    <w:rsid w:val="002050F2"/>
    <w:rsid w:val="00211403"/>
    <w:rsid w:val="00213119"/>
    <w:rsid w:val="0021669A"/>
    <w:rsid w:val="00217BC1"/>
    <w:rsid w:val="0023251F"/>
    <w:rsid w:val="00233881"/>
    <w:rsid w:val="00235738"/>
    <w:rsid w:val="00235D3D"/>
    <w:rsid w:val="00241B3C"/>
    <w:rsid w:val="00243A09"/>
    <w:rsid w:val="00243B80"/>
    <w:rsid w:val="002452FB"/>
    <w:rsid w:val="0024555B"/>
    <w:rsid w:val="00245E1F"/>
    <w:rsid w:val="00251D9C"/>
    <w:rsid w:val="00253B54"/>
    <w:rsid w:val="00253C6E"/>
    <w:rsid w:val="00255D1E"/>
    <w:rsid w:val="00260BFF"/>
    <w:rsid w:val="00261544"/>
    <w:rsid w:val="00266A89"/>
    <w:rsid w:val="00266E46"/>
    <w:rsid w:val="00271B27"/>
    <w:rsid w:val="00272181"/>
    <w:rsid w:val="0027400B"/>
    <w:rsid w:val="0027588E"/>
    <w:rsid w:val="00275F45"/>
    <w:rsid w:val="00277C00"/>
    <w:rsid w:val="00277C87"/>
    <w:rsid w:val="0028256E"/>
    <w:rsid w:val="0028547A"/>
    <w:rsid w:val="002868EA"/>
    <w:rsid w:val="002913E4"/>
    <w:rsid w:val="00295C48"/>
    <w:rsid w:val="002968DC"/>
    <w:rsid w:val="002A067F"/>
    <w:rsid w:val="002A18C3"/>
    <w:rsid w:val="002A19CF"/>
    <w:rsid w:val="002A5C30"/>
    <w:rsid w:val="002A6BFA"/>
    <w:rsid w:val="002B2D79"/>
    <w:rsid w:val="002B548E"/>
    <w:rsid w:val="002B6431"/>
    <w:rsid w:val="002C01D8"/>
    <w:rsid w:val="002C6336"/>
    <w:rsid w:val="002C6BFF"/>
    <w:rsid w:val="002C7080"/>
    <w:rsid w:val="002D5233"/>
    <w:rsid w:val="002D5997"/>
    <w:rsid w:val="002D5BE1"/>
    <w:rsid w:val="002D70E4"/>
    <w:rsid w:val="002E00B4"/>
    <w:rsid w:val="002E0846"/>
    <w:rsid w:val="002E4ACA"/>
    <w:rsid w:val="002E4CF4"/>
    <w:rsid w:val="002E7A8F"/>
    <w:rsid w:val="002F6CF2"/>
    <w:rsid w:val="00300849"/>
    <w:rsid w:val="003020AA"/>
    <w:rsid w:val="00302371"/>
    <w:rsid w:val="0030409F"/>
    <w:rsid w:val="003138B2"/>
    <w:rsid w:val="00313C9E"/>
    <w:rsid w:val="00314B13"/>
    <w:rsid w:val="00317C92"/>
    <w:rsid w:val="00320E72"/>
    <w:rsid w:val="00323073"/>
    <w:rsid w:val="003265E8"/>
    <w:rsid w:val="0032700E"/>
    <w:rsid w:val="00330EEB"/>
    <w:rsid w:val="00333F97"/>
    <w:rsid w:val="0033482A"/>
    <w:rsid w:val="00335B84"/>
    <w:rsid w:val="00335FD2"/>
    <w:rsid w:val="0034032F"/>
    <w:rsid w:val="00350B62"/>
    <w:rsid w:val="00353D1A"/>
    <w:rsid w:val="0035400E"/>
    <w:rsid w:val="00355909"/>
    <w:rsid w:val="00356E61"/>
    <w:rsid w:val="00357916"/>
    <w:rsid w:val="00362847"/>
    <w:rsid w:val="0036523D"/>
    <w:rsid w:val="00373093"/>
    <w:rsid w:val="0037344A"/>
    <w:rsid w:val="003739DA"/>
    <w:rsid w:val="00385F27"/>
    <w:rsid w:val="003873B5"/>
    <w:rsid w:val="00387F1F"/>
    <w:rsid w:val="00390EED"/>
    <w:rsid w:val="003910DA"/>
    <w:rsid w:val="003927AD"/>
    <w:rsid w:val="00394583"/>
    <w:rsid w:val="0039573B"/>
    <w:rsid w:val="0039632C"/>
    <w:rsid w:val="003A2768"/>
    <w:rsid w:val="003A34C6"/>
    <w:rsid w:val="003B034A"/>
    <w:rsid w:val="003B18CD"/>
    <w:rsid w:val="003B21AA"/>
    <w:rsid w:val="003B3802"/>
    <w:rsid w:val="003B5195"/>
    <w:rsid w:val="003C2C0F"/>
    <w:rsid w:val="003C4D2A"/>
    <w:rsid w:val="003C5DBA"/>
    <w:rsid w:val="003D0FFA"/>
    <w:rsid w:val="003D2A19"/>
    <w:rsid w:val="003D5D5A"/>
    <w:rsid w:val="003D5D63"/>
    <w:rsid w:val="003E143A"/>
    <w:rsid w:val="003E3E9C"/>
    <w:rsid w:val="003E5768"/>
    <w:rsid w:val="003E594A"/>
    <w:rsid w:val="003E78F9"/>
    <w:rsid w:val="003F3C56"/>
    <w:rsid w:val="003F68FD"/>
    <w:rsid w:val="003F6D31"/>
    <w:rsid w:val="003F6DD5"/>
    <w:rsid w:val="003F6ED2"/>
    <w:rsid w:val="004001D0"/>
    <w:rsid w:val="00400589"/>
    <w:rsid w:val="0040142C"/>
    <w:rsid w:val="004025BD"/>
    <w:rsid w:val="004032BE"/>
    <w:rsid w:val="00404407"/>
    <w:rsid w:val="00410879"/>
    <w:rsid w:val="004126AD"/>
    <w:rsid w:val="00414A15"/>
    <w:rsid w:val="004156C3"/>
    <w:rsid w:val="00416883"/>
    <w:rsid w:val="0042156D"/>
    <w:rsid w:val="0042320D"/>
    <w:rsid w:val="0042351B"/>
    <w:rsid w:val="00423736"/>
    <w:rsid w:val="00424845"/>
    <w:rsid w:val="004275C5"/>
    <w:rsid w:val="00427710"/>
    <w:rsid w:val="00430D72"/>
    <w:rsid w:val="0043118A"/>
    <w:rsid w:val="004364EA"/>
    <w:rsid w:val="00440037"/>
    <w:rsid w:val="00440C85"/>
    <w:rsid w:val="00441E51"/>
    <w:rsid w:val="00442BB4"/>
    <w:rsid w:val="004437F4"/>
    <w:rsid w:val="00451EEC"/>
    <w:rsid w:val="004524B4"/>
    <w:rsid w:val="004532AE"/>
    <w:rsid w:val="00453E8F"/>
    <w:rsid w:val="0045547F"/>
    <w:rsid w:val="00455FAB"/>
    <w:rsid w:val="00457080"/>
    <w:rsid w:val="00457363"/>
    <w:rsid w:val="004574CF"/>
    <w:rsid w:val="00460841"/>
    <w:rsid w:val="00461373"/>
    <w:rsid w:val="00461AFF"/>
    <w:rsid w:val="004645F1"/>
    <w:rsid w:val="00466105"/>
    <w:rsid w:val="00472457"/>
    <w:rsid w:val="004746AC"/>
    <w:rsid w:val="0047543B"/>
    <w:rsid w:val="00477168"/>
    <w:rsid w:val="00480CA9"/>
    <w:rsid w:val="00481DD1"/>
    <w:rsid w:val="00482802"/>
    <w:rsid w:val="00486149"/>
    <w:rsid w:val="00486556"/>
    <w:rsid w:val="004900D5"/>
    <w:rsid w:val="004919E5"/>
    <w:rsid w:val="00493090"/>
    <w:rsid w:val="00497610"/>
    <w:rsid w:val="004A28DD"/>
    <w:rsid w:val="004A31AC"/>
    <w:rsid w:val="004A4803"/>
    <w:rsid w:val="004A7CB8"/>
    <w:rsid w:val="004B0C4A"/>
    <w:rsid w:val="004B49C7"/>
    <w:rsid w:val="004C0E7B"/>
    <w:rsid w:val="004C226E"/>
    <w:rsid w:val="004C4883"/>
    <w:rsid w:val="004C736B"/>
    <w:rsid w:val="004D0803"/>
    <w:rsid w:val="004D0C26"/>
    <w:rsid w:val="004D1EA4"/>
    <w:rsid w:val="004D4AD6"/>
    <w:rsid w:val="004D5C53"/>
    <w:rsid w:val="004D6875"/>
    <w:rsid w:val="004E20E2"/>
    <w:rsid w:val="004E628F"/>
    <w:rsid w:val="004E70A4"/>
    <w:rsid w:val="004F4621"/>
    <w:rsid w:val="004F5F41"/>
    <w:rsid w:val="004F681B"/>
    <w:rsid w:val="004F6B07"/>
    <w:rsid w:val="004F754D"/>
    <w:rsid w:val="00500901"/>
    <w:rsid w:val="00503D92"/>
    <w:rsid w:val="0050620F"/>
    <w:rsid w:val="00506D51"/>
    <w:rsid w:val="005102FA"/>
    <w:rsid w:val="005121A3"/>
    <w:rsid w:val="00512D04"/>
    <w:rsid w:val="005145B0"/>
    <w:rsid w:val="00524B28"/>
    <w:rsid w:val="005269DD"/>
    <w:rsid w:val="005451C1"/>
    <w:rsid w:val="00550B0F"/>
    <w:rsid w:val="00551199"/>
    <w:rsid w:val="005512C6"/>
    <w:rsid w:val="00553F38"/>
    <w:rsid w:val="00554577"/>
    <w:rsid w:val="00561952"/>
    <w:rsid w:val="005653E3"/>
    <w:rsid w:val="00565E6F"/>
    <w:rsid w:val="00567557"/>
    <w:rsid w:val="0057152D"/>
    <w:rsid w:val="00575A07"/>
    <w:rsid w:val="0057684B"/>
    <w:rsid w:val="00576988"/>
    <w:rsid w:val="00577541"/>
    <w:rsid w:val="00577D74"/>
    <w:rsid w:val="00582072"/>
    <w:rsid w:val="005825EC"/>
    <w:rsid w:val="00583349"/>
    <w:rsid w:val="005921A3"/>
    <w:rsid w:val="00592348"/>
    <w:rsid w:val="00594EB4"/>
    <w:rsid w:val="005966EC"/>
    <w:rsid w:val="00596A47"/>
    <w:rsid w:val="005A0753"/>
    <w:rsid w:val="005A7D02"/>
    <w:rsid w:val="005B54CD"/>
    <w:rsid w:val="005B694A"/>
    <w:rsid w:val="005C07B3"/>
    <w:rsid w:val="005C3929"/>
    <w:rsid w:val="005C3D2D"/>
    <w:rsid w:val="005C6BAE"/>
    <w:rsid w:val="005D16EA"/>
    <w:rsid w:val="005D742A"/>
    <w:rsid w:val="005E0564"/>
    <w:rsid w:val="005E07B6"/>
    <w:rsid w:val="005E394C"/>
    <w:rsid w:val="005E63DE"/>
    <w:rsid w:val="005E6D15"/>
    <w:rsid w:val="005F43A5"/>
    <w:rsid w:val="005F5DB6"/>
    <w:rsid w:val="00602B29"/>
    <w:rsid w:val="006039C5"/>
    <w:rsid w:val="00605971"/>
    <w:rsid w:val="00606C79"/>
    <w:rsid w:val="0061023E"/>
    <w:rsid w:val="00610B3D"/>
    <w:rsid w:val="00613565"/>
    <w:rsid w:val="00614753"/>
    <w:rsid w:val="00616049"/>
    <w:rsid w:val="0061765A"/>
    <w:rsid w:val="006205C5"/>
    <w:rsid w:val="00622F09"/>
    <w:rsid w:val="00623871"/>
    <w:rsid w:val="00625623"/>
    <w:rsid w:val="00625A99"/>
    <w:rsid w:val="00630A0D"/>
    <w:rsid w:val="00630A31"/>
    <w:rsid w:val="00632C77"/>
    <w:rsid w:val="00633F47"/>
    <w:rsid w:val="00634DB0"/>
    <w:rsid w:val="006351BC"/>
    <w:rsid w:val="00635287"/>
    <w:rsid w:val="00636B00"/>
    <w:rsid w:val="00636DDB"/>
    <w:rsid w:val="00640179"/>
    <w:rsid w:val="00640A25"/>
    <w:rsid w:val="00640D7C"/>
    <w:rsid w:val="00641B68"/>
    <w:rsid w:val="00642DFB"/>
    <w:rsid w:val="00643F6A"/>
    <w:rsid w:val="00644429"/>
    <w:rsid w:val="00645A23"/>
    <w:rsid w:val="00645D1B"/>
    <w:rsid w:val="00647784"/>
    <w:rsid w:val="00650403"/>
    <w:rsid w:val="00651045"/>
    <w:rsid w:val="00651D93"/>
    <w:rsid w:val="0065320A"/>
    <w:rsid w:val="006547D0"/>
    <w:rsid w:val="00656722"/>
    <w:rsid w:val="00666330"/>
    <w:rsid w:val="006679C4"/>
    <w:rsid w:val="006701B7"/>
    <w:rsid w:val="006708A8"/>
    <w:rsid w:val="0067177B"/>
    <w:rsid w:val="006732FD"/>
    <w:rsid w:val="0068036A"/>
    <w:rsid w:val="00692657"/>
    <w:rsid w:val="00693235"/>
    <w:rsid w:val="006938FE"/>
    <w:rsid w:val="00694579"/>
    <w:rsid w:val="00694F4A"/>
    <w:rsid w:val="00696311"/>
    <w:rsid w:val="006A1810"/>
    <w:rsid w:val="006B10FA"/>
    <w:rsid w:val="006B35A4"/>
    <w:rsid w:val="006B45FA"/>
    <w:rsid w:val="006B7748"/>
    <w:rsid w:val="006B7D1E"/>
    <w:rsid w:val="006C0E56"/>
    <w:rsid w:val="006C1AF9"/>
    <w:rsid w:val="006C516C"/>
    <w:rsid w:val="006D0B0D"/>
    <w:rsid w:val="006D0B1C"/>
    <w:rsid w:val="006D10D0"/>
    <w:rsid w:val="006D472D"/>
    <w:rsid w:val="006D5094"/>
    <w:rsid w:val="006D6145"/>
    <w:rsid w:val="006D789B"/>
    <w:rsid w:val="006D7FC2"/>
    <w:rsid w:val="006E0598"/>
    <w:rsid w:val="006E3256"/>
    <w:rsid w:val="006F0738"/>
    <w:rsid w:val="006F2FC1"/>
    <w:rsid w:val="006F44F8"/>
    <w:rsid w:val="00700ACC"/>
    <w:rsid w:val="0070594A"/>
    <w:rsid w:val="0071244B"/>
    <w:rsid w:val="00716FFB"/>
    <w:rsid w:val="00717433"/>
    <w:rsid w:val="00717C87"/>
    <w:rsid w:val="0072067F"/>
    <w:rsid w:val="00720B57"/>
    <w:rsid w:val="00722144"/>
    <w:rsid w:val="00724B1C"/>
    <w:rsid w:val="00725187"/>
    <w:rsid w:val="00725597"/>
    <w:rsid w:val="007262E1"/>
    <w:rsid w:val="0072731E"/>
    <w:rsid w:val="00727A89"/>
    <w:rsid w:val="00730B1C"/>
    <w:rsid w:val="00732457"/>
    <w:rsid w:val="007360E3"/>
    <w:rsid w:val="00743433"/>
    <w:rsid w:val="00744DB6"/>
    <w:rsid w:val="007465B5"/>
    <w:rsid w:val="00752357"/>
    <w:rsid w:val="00753973"/>
    <w:rsid w:val="00755754"/>
    <w:rsid w:val="00760BE0"/>
    <w:rsid w:val="00761DE0"/>
    <w:rsid w:val="00763D22"/>
    <w:rsid w:val="0076513A"/>
    <w:rsid w:val="00765416"/>
    <w:rsid w:val="0076542D"/>
    <w:rsid w:val="00771FC6"/>
    <w:rsid w:val="0077353A"/>
    <w:rsid w:val="007736FF"/>
    <w:rsid w:val="007751D6"/>
    <w:rsid w:val="00776A61"/>
    <w:rsid w:val="00777E8B"/>
    <w:rsid w:val="00781B12"/>
    <w:rsid w:val="00783819"/>
    <w:rsid w:val="007854AB"/>
    <w:rsid w:val="007873E6"/>
    <w:rsid w:val="007877B9"/>
    <w:rsid w:val="007917E1"/>
    <w:rsid w:val="007921B6"/>
    <w:rsid w:val="00793604"/>
    <w:rsid w:val="007A1437"/>
    <w:rsid w:val="007A3B4E"/>
    <w:rsid w:val="007A3CA7"/>
    <w:rsid w:val="007A54ED"/>
    <w:rsid w:val="007A5BA5"/>
    <w:rsid w:val="007B2E60"/>
    <w:rsid w:val="007B3818"/>
    <w:rsid w:val="007B57EE"/>
    <w:rsid w:val="007B5EC7"/>
    <w:rsid w:val="007B5F4C"/>
    <w:rsid w:val="007B66FC"/>
    <w:rsid w:val="007C2E07"/>
    <w:rsid w:val="007C3EAC"/>
    <w:rsid w:val="007C49E5"/>
    <w:rsid w:val="007D4F57"/>
    <w:rsid w:val="007D59BC"/>
    <w:rsid w:val="007E44B4"/>
    <w:rsid w:val="007E4C52"/>
    <w:rsid w:val="007E5925"/>
    <w:rsid w:val="007E5A09"/>
    <w:rsid w:val="007E6464"/>
    <w:rsid w:val="007E6B67"/>
    <w:rsid w:val="007E74A0"/>
    <w:rsid w:val="007E7A7A"/>
    <w:rsid w:val="007F2FBA"/>
    <w:rsid w:val="007F49AC"/>
    <w:rsid w:val="007F522E"/>
    <w:rsid w:val="007F52A5"/>
    <w:rsid w:val="007F57F0"/>
    <w:rsid w:val="007F58BA"/>
    <w:rsid w:val="007F6452"/>
    <w:rsid w:val="007F6CA0"/>
    <w:rsid w:val="0081146D"/>
    <w:rsid w:val="00814C25"/>
    <w:rsid w:val="008161C0"/>
    <w:rsid w:val="008169BD"/>
    <w:rsid w:val="00822763"/>
    <w:rsid w:val="00827597"/>
    <w:rsid w:val="00830A99"/>
    <w:rsid w:val="00832DD3"/>
    <w:rsid w:val="0083771F"/>
    <w:rsid w:val="0084073A"/>
    <w:rsid w:val="00841C6E"/>
    <w:rsid w:val="0084203E"/>
    <w:rsid w:val="008448F5"/>
    <w:rsid w:val="008449D0"/>
    <w:rsid w:val="008452CE"/>
    <w:rsid w:val="008518A1"/>
    <w:rsid w:val="008526E7"/>
    <w:rsid w:val="00853F6E"/>
    <w:rsid w:val="008563E4"/>
    <w:rsid w:val="0086690D"/>
    <w:rsid w:val="00872E59"/>
    <w:rsid w:val="00876C49"/>
    <w:rsid w:val="00877803"/>
    <w:rsid w:val="008802B0"/>
    <w:rsid w:val="008802E1"/>
    <w:rsid w:val="0088685E"/>
    <w:rsid w:val="0089352E"/>
    <w:rsid w:val="00897AC8"/>
    <w:rsid w:val="008A5529"/>
    <w:rsid w:val="008A5D7E"/>
    <w:rsid w:val="008B092D"/>
    <w:rsid w:val="008B3D1D"/>
    <w:rsid w:val="008B6BDC"/>
    <w:rsid w:val="008B6C9F"/>
    <w:rsid w:val="008B7F62"/>
    <w:rsid w:val="008C1809"/>
    <w:rsid w:val="008C5025"/>
    <w:rsid w:val="008C6B9C"/>
    <w:rsid w:val="008C6E57"/>
    <w:rsid w:val="008D1B1F"/>
    <w:rsid w:val="008D4752"/>
    <w:rsid w:val="008D4A6C"/>
    <w:rsid w:val="008D5E75"/>
    <w:rsid w:val="008D6761"/>
    <w:rsid w:val="008D79BE"/>
    <w:rsid w:val="008E0300"/>
    <w:rsid w:val="008E06F0"/>
    <w:rsid w:val="008E0844"/>
    <w:rsid w:val="008E1548"/>
    <w:rsid w:val="008E33D1"/>
    <w:rsid w:val="008E6A18"/>
    <w:rsid w:val="008E7742"/>
    <w:rsid w:val="008F16BF"/>
    <w:rsid w:val="008F17B6"/>
    <w:rsid w:val="008F19E0"/>
    <w:rsid w:val="008F1DB1"/>
    <w:rsid w:val="008F2B5B"/>
    <w:rsid w:val="008F2D76"/>
    <w:rsid w:val="008F5C8E"/>
    <w:rsid w:val="00904DA8"/>
    <w:rsid w:val="009111E6"/>
    <w:rsid w:val="00911B17"/>
    <w:rsid w:val="00911BB1"/>
    <w:rsid w:val="00913066"/>
    <w:rsid w:val="00915989"/>
    <w:rsid w:val="00921E8A"/>
    <w:rsid w:val="00921FCE"/>
    <w:rsid w:val="00923FFB"/>
    <w:rsid w:val="00924028"/>
    <w:rsid w:val="00924A67"/>
    <w:rsid w:val="00924EC9"/>
    <w:rsid w:val="00930D09"/>
    <w:rsid w:val="00933599"/>
    <w:rsid w:val="00933F6F"/>
    <w:rsid w:val="00935C62"/>
    <w:rsid w:val="009360EE"/>
    <w:rsid w:val="00936A20"/>
    <w:rsid w:val="00941FBB"/>
    <w:rsid w:val="00943AD7"/>
    <w:rsid w:val="0094578A"/>
    <w:rsid w:val="00947CD6"/>
    <w:rsid w:val="0095072C"/>
    <w:rsid w:val="009519A0"/>
    <w:rsid w:val="009519AB"/>
    <w:rsid w:val="00952A4B"/>
    <w:rsid w:val="009530CF"/>
    <w:rsid w:val="009532CF"/>
    <w:rsid w:val="009574CA"/>
    <w:rsid w:val="00960A71"/>
    <w:rsid w:val="00960EF5"/>
    <w:rsid w:val="00963E95"/>
    <w:rsid w:val="00964374"/>
    <w:rsid w:val="00964FF0"/>
    <w:rsid w:val="00965EB0"/>
    <w:rsid w:val="00967889"/>
    <w:rsid w:val="0097464D"/>
    <w:rsid w:val="00981AEC"/>
    <w:rsid w:val="009854C1"/>
    <w:rsid w:val="00991014"/>
    <w:rsid w:val="009919CD"/>
    <w:rsid w:val="00992453"/>
    <w:rsid w:val="009937A4"/>
    <w:rsid w:val="009942EC"/>
    <w:rsid w:val="00997AF0"/>
    <w:rsid w:val="009A07B2"/>
    <w:rsid w:val="009A192E"/>
    <w:rsid w:val="009A4035"/>
    <w:rsid w:val="009A78A4"/>
    <w:rsid w:val="009B774A"/>
    <w:rsid w:val="009D26F1"/>
    <w:rsid w:val="009E066F"/>
    <w:rsid w:val="009E0737"/>
    <w:rsid w:val="009E3176"/>
    <w:rsid w:val="009E409F"/>
    <w:rsid w:val="009E4359"/>
    <w:rsid w:val="009E5115"/>
    <w:rsid w:val="009E694A"/>
    <w:rsid w:val="009E7354"/>
    <w:rsid w:val="009E78A7"/>
    <w:rsid w:val="009F086E"/>
    <w:rsid w:val="009F4A8E"/>
    <w:rsid w:val="009F52D1"/>
    <w:rsid w:val="009F7534"/>
    <w:rsid w:val="00A02F36"/>
    <w:rsid w:val="00A045C3"/>
    <w:rsid w:val="00A07740"/>
    <w:rsid w:val="00A10C4C"/>
    <w:rsid w:val="00A10DD3"/>
    <w:rsid w:val="00A10FBE"/>
    <w:rsid w:val="00A15424"/>
    <w:rsid w:val="00A225B5"/>
    <w:rsid w:val="00A33DA3"/>
    <w:rsid w:val="00A33EBE"/>
    <w:rsid w:val="00A33FB2"/>
    <w:rsid w:val="00A34002"/>
    <w:rsid w:val="00A35548"/>
    <w:rsid w:val="00A36388"/>
    <w:rsid w:val="00A43B28"/>
    <w:rsid w:val="00A43BC8"/>
    <w:rsid w:val="00A44222"/>
    <w:rsid w:val="00A44B2E"/>
    <w:rsid w:val="00A50269"/>
    <w:rsid w:val="00A506C9"/>
    <w:rsid w:val="00A5443F"/>
    <w:rsid w:val="00A54D0C"/>
    <w:rsid w:val="00A57933"/>
    <w:rsid w:val="00A6087A"/>
    <w:rsid w:val="00A63164"/>
    <w:rsid w:val="00A647CD"/>
    <w:rsid w:val="00A64A9C"/>
    <w:rsid w:val="00A65929"/>
    <w:rsid w:val="00A66193"/>
    <w:rsid w:val="00A66CA5"/>
    <w:rsid w:val="00A70873"/>
    <w:rsid w:val="00A71483"/>
    <w:rsid w:val="00A7194D"/>
    <w:rsid w:val="00A737F8"/>
    <w:rsid w:val="00A73B4B"/>
    <w:rsid w:val="00A819C2"/>
    <w:rsid w:val="00A861F6"/>
    <w:rsid w:val="00A87961"/>
    <w:rsid w:val="00A90DE3"/>
    <w:rsid w:val="00A91193"/>
    <w:rsid w:val="00A932FE"/>
    <w:rsid w:val="00A940C0"/>
    <w:rsid w:val="00AA181C"/>
    <w:rsid w:val="00AA2206"/>
    <w:rsid w:val="00AA35D0"/>
    <w:rsid w:val="00AA49A7"/>
    <w:rsid w:val="00AA754A"/>
    <w:rsid w:val="00AA7A69"/>
    <w:rsid w:val="00AB1333"/>
    <w:rsid w:val="00AB479B"/>
    <w:rsid w:val="00AB5951"/>
    <w:rsid w:val="00AB6CAE"/>
    <w:rsid w:val="00AC19F6"/>
    <w:rsid w:val="00AC733A"/>
    <w:rsid w:val="00AC7C31"/>
    <w:rsid w:val="00AD445C"/>
    <w:rsid w:val="00AD7852"/>
    <w:rsid w:val="00AE3F02"/>
    <w:rsid w:val="00AE51C6"/>
    <w:rsid w:val="00AF156E"/>
    <w:rsid w:val="00AF4109"/>
    <w:rsid w:val="00AF50E1"/>
    <w:rsid w:val="00AF52FD"/>
    <w:rsid w:val="00AF703E"/>
    <w:rsid w:val="00B00362"/>
    <w:rsid w:val="00B005BC"/>
    <w:rsid w:val="00B01E7D"/>
    <w:rsid w:val="00B03B33"/>
    <w:rsid w:val="00B0433F"/>
    <w:rsid w:val="00B04544"/>
    <w:rsid w:val="00B06EF4"/>
    <w:rsid w:val="00B10745"/>
    <w:rsid w:val="00B10C78"/>
    <w:rsid w:val="00B17647"/>
    <w:rsid w:val="00B20515"/>
    <w:rsid w:val="00B22247"/>
    <w:rsid w:val="00B23ACB"/>
    <w:rsid w:val="00B27355"/>
    <w:rsid w:val="00B34FE2"/>
    <w:rsid w:val="00B35C95"/>
    <w:rsid w:val="00B3676F"/>
    <w:rsid w:val="00B370FB"/>
    <w:rsid w:val="00B41460"/>
    <w:rsid w:val="00B4177B"/>
    <w:rsid w:val="00B43127"/>
    <w:rsid w:val="00B434A5"/>
    <w:rsid w:val="00B43EFD"/>
    <w:rsid w:val="00B46CC7"/>
    <w:rsid w:val="00B51FA0"/>
    <w:rsid w:val="00B53CE4"/>
    <w:rsid w:val="00B57B29"/>
    <w:rsid w:val="00B60D1A"/>
    <w:rsid w:val="00B61D3A"/>
    <w:rsid w:val="00B66D7A"/>
    <w:rsid w:val="00B67A76"/>
    <w:rsid w:val="00B71CDF"/>
    <w:rsid w:val="00B71FA8"/>
    <w:rsid w:val="00B75E67"/>
    <w:rsid w:val="00B7626C"/>
    <w:rsid w:val="00B92BFE"/>
    <w:rsid w:val="00B93FAD"/>
    <w:rsid w:val="00B976C8"/>
    <w:rsid w:val="00B979FC"/>
    <w:rsid w:val="00BA0D78"/>
    <w:rsid w:val="00BA0E48"/>
    <w:rsid w:val="00BA1E66"/>
    <w:rsid w:val="00BA2AC2"/>
    <w:rsid w:val="00BB01C2"/>
    <w:rsid w:val="00BB1B1A"/>
    <w:rsid w:val="00BB708B"/>
    <w:rsid w:val="00BB7491"/>
    <w:rsid w:val="00BB7DDC"/>
    <w:rsid w:val="00BC1030"/>
    <w:rsid w:val="00BC143D"/>
    <w:rsid w:val="00BC1AC0"/>
    <w:rsid w:val="00BC4C72"/>
    <w:rsid w:val="00BD1774"/>
    <w:rsid w:val="00BD197F"/>
    <w:rsid w:val="00BD25A8"/>
    <w:rsid w:val="00BD3610"/>
    <w:rsid w:val="00BD38B1"/>
    <w:rsid w:val="00BD3AA8"/>
    <w:rsid w:val="00BD57B3"/>
    <w:rsid w:val="00BD646F"/>
    <w:rsid w:val="00BD7816"/>
    <w:rsid w:val="00BE04AC"/>
    <w:rsid w:val="00BE0DDB"/>
    <w:rsid w:val="00BE292E"/>
    <w:rsid w:val="00BE29C6"/>
    <w:rsid w:val="00BE5AEC"/>
    <w:rsid w:val="00BE64BD"/>
    <w:rsid w:val="00BE7FEB"/>
    <w:rsid w:val="00BF5085"/>
    <w:rsid w:val="00BF671D"/>
    <w:rsid w:val="00BF7E7C"/>
    <w:rsid w:val="00C000B1"/>
    <w:rsid w:val="00C0241E"/>
    <w:rsid w:val="00C02D79"/>
    <w:rsid w:val="00C05FCF"/>
    <w:rsid w:val="00C07606"/>
    <w:rsid w:val="00C07998"/>
    <w:rsid w:val="00C1111F"/>
    <w:rsid w:val="00C15567"/>
    <w:rsid w:val="00C15B61"/>
    <w:rsid w:val="00C202B0"/>
    <w:rsid w:val="00C21622"/>
    <w:rsid w:val="00C2251A"/>
    <w:rsid w:val="00C22B7F"/>
    <w:rsid w:val="00C24818"/>
    <w:rsid w:val="00C24F96"/>
    <w:rsid w:val="00C2769D"/>
    <w:rsid w:val="00C35465"/>
    <w:rsid w:val="00C356A3"/>
    <w:rsid w:val="00C404ED"/>
    <w:rsid w:val="00C4139F"/>
    <w:rsid w:val="00C42DB7"/>
    <w:rsid w:val="00C50903"/>
    <w:rsid w:val="00C509A8"/>
    <w:rsid w:val="00C52C4C"/>
    <w:rsid w:val="00C539F4"/>
    <w:rsid w:val="00C64CF9"/>
    <w:rsid w:val="00C70B54"/>
    <w:rsid w:val="00C72318"/>
    <w:rsid w:val="00C73998"/>
    <w:rsid w:val="00C73BA9"/>
    <w:rsid w:val="00C76125"/>
    <w:rsid w:val="00C772D7"/>
    <w:rsid w:val="00C81C23"/>
    <w:rsid w:val="00C84EE4"/>
    <w:rsid w:val="00C86215"/>
    <w:rsid w:val="00C94A6A"/>
    <w:rsid w:val="00C95F74"/>
    <w:rsid w:val="00C97ADB"/>
    <w:rsid w:val="00C97E77"/>
    <w:rsid w:val="00CA013A"/>
    <w:rsid w:val="00CA44CF"/>
    <w:rsid w:val="00CA69B1"/>
    <w:rsid w:val="00CB038D"/>
    <w:rsid w:val="00CB0F2F"/>
    <w:rsid w:val="00CB3AF9"/>
    <w:rsid w:val="00CB449A"/>
    <w:rsid w:val="00CB45EF"/>
    <w:rsid w:val="00CB5102"/>
    <w:rsid w:val="00CB5571"/>
    <w:rsid w:val="00CB7441"/>
    <w:rsid w:val="00CC09B9"/>
    <w:rsid w:val="00CC1953"/>
    <w:rsid w:val="00CC2A1C"/>
    <w:rsid w:val="00CC42D3"/>
    <w:rsid w:val="00CC596A"/>
    <w:rsid w:val="00CD2FE7"/>
    <w:rsid w:val="00CD5087"/>
    <w:rsid w:val="00CD59B4"/>
    <w:rsid w:val="00CD735A"/>
    <w:rsid w:val="00CE01B0"/>
    <w:rsid w:val="00CE035A"/>
    <w:rsid w:val="00CE13D7"/>
    <w:rsid w:val="00CE67D3"/>
    <w:rsid w:val="00CF04ED"/>
    <w:rsid w:val="00CF14E9"/>
    <w:rsid w:val="00CF38EB"/>
    <w:rsid w:val="00CF5ACD"/>
    <w:rsid w:val="00D00A20"/>
    <w:rsid w:val="00D06249"/>
    <w:rsid w:val="00D0729E"/>
    <w:rsid w:val="00D10DB7"/>
    <w:rsid w:val="00D12244"/>
    <w:rsid w:val="00D12454"/>
    <w:rsid w:val="00D124EE"/>
    <w:rsid w:val="00D15118"/>
    <w:rsid w:val="00D159E1"/>
    <w:rsid w:val="00D20DEC"/>
    <w:rsid w:val="00D22B49"/>
    <w:rsid w:val="00D22CA4"/>
    <w:rsid w:val="00D262AC"/>
    <w:rsid w:val="00D32752"/>
    <w:rsid w:val="00D34535"/>
    <w:rsid w:val="00D360C3"/>
    <w:rsid w:val="00D36C2B"/>
    <w:rsid w:val="00D36F63"/>
    <w:rsid w:val="00D4111B"/>
    <w:rsid w:val="00D419E8"/>
    <w:rsid w:val="00D43CD5"/>
    <w:rsid w:val="00D47161"/>
    <w:rsid w:val="00D4753A"/>
    <w:rsid w:val="00D47CD5"/>
    <w:rsid w:val="00D5022E"/>
    <w:rsid w:val="00D544DD"/>
    <w:rsid w:val="00D546EA"/>
    <w:rsid w:val="00D5527B"/>
    <w:rsid w:val="00D56731"/>
    <w:rsid w:val="00D56CAF"/>
    <w:rsid w:val="00D5754E"/>
    <w:rsid w:val="00D60EE4"/>
    <w:rsid w:val="00D617CF"/>
    <w:rsid w:val="00D642AF"/>
    <w:rsid w:val="00D665AB"/>
    <w:rsid w:val="00D7059F"/>
    <w:rsid w:val="00D72ABD"/>
    <w:rsid w:val="00D74726"/>
    <w:rsid w:val="00D775C0"/>
    <w:rsid w:val="00D83D59"/>
    <w:rsid w:val="00D857BA"/>
    <w:rsid w:val="00D954CC"/>
    <w:rsid w:val="00D95815"/>
    <w:rsid w:val="00D9625D"/>
    <w:rsid w:val="00DA26E9"/>
    <w:rsid w:val="00DA42F1"/>
    <w:rsid w:val="00DA5950"/>
    <w:rsid w:val="00DA697B"/>
    <w:rsid w:val="00DB0C80"/>
    <w:rsid w:val="00DB2034"/>
    <w:rsid w:val="00DC2A7A"/>
    <w:rsid w:val="00DC4BCC"/>
    <w:rsid w:val="00DC70E9"/>
    <w:rsid w:val="00DC7811"/>
    <w:rsid w:val="00DD0F74"/>
    <w:rsid w:val="00DD2111"/>
    <w:rsid w:val="00DD45D7"/>
    <w:rsid w:val="00DD58B1"/>
    <w:rsid w:val="00DE06DB"/>
    <w:rsid w:val="00DE11D0"/>
    <w:rsid w:val="00DE4A03"/>
    <w:rsid w:val="00DE4E5F"/>
    <w:rsid w:val="00DE6972"/>
    <w:rsid w:val="00DE6A45"/>
    <w:rsid w:val="00DE7DCE"/>
    <w:rsid w:val="00E04B65"/>
    <w:rsid w:val="00E05BC2"/>
    <w:rsid w:val="00E06B51"/>
    <w:rsid w:val="00E22F98"/>
    <w:rsid w:val="00E23AC9"/>
    <w:rsid w:val="00E245EF"/>
    <w:rsid w:val="00E247A1"/>
    <w:rsid w:val="00E25992"/>
    <w:rsid w:val="00E26019"/>
    <w:rsid w:val="00E26541"/>
    <w:rsid w:val="00E266A1"/>
    <w:rsid w:val="00E27B35"/>
    <w:rsid w:val="00E3241F"/>
    <w:rsid w:val="00E36A4E"/>
    <w:rsid w:val="00E40C9B"/>
    <w:rsid w:val="00E4183C"/>
    <w:rsid w:val="00E42759"/>
    <w:rsid w:val="00E4481C"/>
    <w:rsid w:val="00E44CAB"/>
    <w:rsid w:val="00E47691"/>
    <w:rsid w:val="00E55337"/>
    <w:rsid w:val="00E62181"/>
    <w:rsid w:val="00E645B4"/>
    <w:rsid w:val="00E64943"/>
    <w:rsid w:val="00E657CA"/>
    <w:rsid w:val="00E65E70"/>
    <w:rsid w:val="00E667B0"/>
    <w:rsid w:val="00E67DE3"/>
    <w:rsid w:val="00E70B39"/>
    <w:rsid w:val="00E73323"/>
    <w:rsid w:val="00E7439E"/>
    <w:rsid w:val="00E75C4E"/>
    <w:rsid w:val="00E7639C"/>
    <w:rsid w:val="00E76947"/>
    <w:rsid w:val="00E77BA8"/>
    <w:rsid w:val="00E80385"/>
    <w:rsid w:val="00E81C99"/>
    <w:rsid w:val="00E81D08"/>
    <w:rsid w:val="00E83235"/>
    <w:rsid w:val="00E85CD4"/>
    <w:rsid w:val="00EA7052"/>
    <w:rsid w:val="00EA70AB"/>
    <w:rsid w:val="00EA7CE5"/>
    <w:rsid w:val="00EB09FF"/>
    <w:rsid w:val="00EB214E"/>
    <w:rsid w:val="00EB41E6"/>
    <w:rsid w:val="00EB464F"/>
    <w:rsid w:val="00EB4D2E"/>
    <w:rsid w:val="00EB5F7D"/>
    <w:rsid w:val="00EC372C"/>
    <w:rsid w:val="00EC4DE1"/>
    <w:rsid w:val="00EC59EA"/>
    <w:rsid w:val="00EC6311"/>
    <w:rsid w:val="00EC66BB"/>
    <w:rsid w:val="00ED25EE"/>
    <w:rsid w:val="00ED402C"/>
    <w:rsid w:val="00ED49FF"/>
    <w:rsid w:val="00ED6943"/>
    <w:rsid w:val="00EE3811"/>
    <w:rsid w:val="00EE6DF8"/>
    <w:rsid w:val="00EF14B9"/>
    <w:rsid w:val="00EF47FD"/>
    <w:rsid w:val="00EF51F9"/>
    <w:rsid w:val="00F0040E"/>
    <w:rsid w:val="00F031E2"/>
    <w:rsid w:val="00F04DA4"/>
    <w:rsid w:val="00F05170"/>
    <w:rsid w:val="00F05E8F"/>
    <w:rsid w:val="00F05F0C"/>
    <w:rsid w:val="00F064CC"/>
    <w:rsid w:val="00F068BD"/>
    <w:rsid w:val="00F07B9C"/>
    <w:rsid w:val="00F11E63"/>
    <w:rsid w:val="00F124FA"/>
    <w:rsid w:val="00F14542"/>
    <w:rsid w:val="00F14B66"/>
    <w:rsid w:val="00F150DF"/>
    <w:rsid w:val="00F16D90"/>
    <w:rsid w:val="00F17AAD"/>
    <w:rsid w:val="00F2130E"/>
    <w:rsid w:val="00F219F3"/>
    <w:rsid w:val="00F21DB6"/>
    <w:rsid w:val="00F24D44"/>
    <w:rsid w:val="00F271DA"/>
    <w:rsid w:val="00F27EC0"/>
    <w:rsid w:val="00F33147"/>
    <w:rsid w:val="00F359FA"/>
    <w:rsid w:val="00F36AFF"/>
    <w:rsid w:val="00F40939"/>
    <w:rsid w:val="00F419FC"/>
    <w:rsid w:val="00F44C1D"/>
    <w:rsid w:val="00F54ACC"/>
    <w:rsid w:val="00F54D1E"/>
    <w:rsid w:val="00F55985"/>
    <w:rsid w:val="00F6547A"/>
    <w:rsid w:val="00F6555B"/>
    <w:rsid w:val="00F662D9"/>
    <w:rsid w:val="00F70D29"/>
    <w:rsid w:val="00F714CD"/>
    <w:rsid w:val="00F73C8A"/>
    <w:rsid w:val="00F772C7"/>
    <w:rsid w:val="00F82037"/>
    <w:rsid w:val="00F84060"/>
    <w:rsid w:val="00F8521C"/>
    <w:rsid w:val="00F85835"/>
    <w:rsid w:val="00F86148"/>
    <w:rsid w:val="00F906EF"/>
    <w:rsid w:val="00F92E19"/>
    <w:rsid w:val="00F953EE"/>
    <w:rsid w:val="00F9597E"/>
    <w:rsid w:val="00F973BE"/>
    <w:rsid w:val="00FA0D78"/>
    <w:rsid w:val="00FA0DCF"/>
    <w:rsid w:val="00FA5375"/>
    <w:rsid w:val="00FA6658"/>
    <w:rsid w:val="00FA7320"/>
    <w:rsid w:val="00FA7618"/>
    <w:rsid w:val="00FB0B9C"/>
    <w:rsid w:val="00FB0BB6"/>
    <w:rsid w:val="00FB12F0"/>
    <w:rsid w:val="00FB1D35"/>
    <w:rsid w:val="00FB21B6"/>
    <w:rsid w:val="00FB2797"/>
    <w:rsid w:val="00FB313D"/>
    <w:rsid w:val="00FB5F21"/>
    <w:rsid w:val="00FC1173"/>
    <w:rsid w:val="00FC3852"/>
    <w:rsid w:val="00FC4608"/>
    <w:rsid w:val="00FC5AC8"/>
    <w:rsid w:val="00FD06F6"/>
    <w:rsid w:val="00FD0EDA"/>
    <w:rsid w:val="00FD15D8"/>
    <w:rsid w:val="00FD1A16"/>
    <w:rsid w:val="00FD1A19"/>
    <w:rsid w:val="00FD1CB4"/>
    <w:rsid w:val="00FD3296"/>
    <w:rsid w:val="00FD3EB0"/>
    <w:rsid w:val="00FD5A66"/>
    <w:rsid w:val="00FE03AC"/>
    <w:rsid w:val="00FE5A44"/>
    <w:rsid w:val="00FE6E74"/>
    <w:rsid w:val="00FF3546"/>
    <w:rsid w:val="00FF4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67A4FC"/>
  <w15:docId w15:val="{368ECF24-5C0A-4706-95C9-790080C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link w:val="ListParagraphChar"/>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6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D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066"/>
    <w:pPr>
      <w:spacing w:after="0" w:line="240" w:lineRule="auto"/>
    </w:pPr>
    <w:rPr>
      <w:sz w:val="20"/>
      <w:szCs w:val="20"/>
    </w:rPr>
  </w:style>
  <w:style w:type="character" w:customStyle="1" w:styleId="FootnoteTextChar">
    <w:name w:val="Footnote Text Char"/>
    <w:basedOn w:val="DefaultParagraphFont"/>
    <w:link w:val="FootnoteText"/>
    <w:uiPriority w:val="99"/>
    <w:rsid w:val="00913066"/>
    <w:rPr>
      <w:sz w:val="20"/>
      <w:szCs w:val="20"/>
    </w:rPr>
  </w:style>
  <w:style w:type="character" w:styleId="FootnoteReference">
    <w:name w:val="footnote reference"/>
    <w:basedOn w:val="DefaultParagraphFont"/>
    <w:uiPriority w:val="99"/>
    <w:unhideWhenUsed/>
    <w:rsid w:val="00913066"/>
    <w:rPr>
      <w:vertAlign w:val="superscript"/>
    </w:rPr>
  </w:style>
  <w:style w:type="table" w:customStyle="1" w:styleId="TableGrid32">
    <w:name w:val="Table Grid32"/>
    <w:basedOn w:val="TableNormal"/>
    <w:next w:val="TableGrid"/>
    <w:uiPriority w:val="59"/>
    <w:rsid w:val="00E4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crm-inlineeditlabeltext">
    <w:name w:val="ms-crm-inlineeditlabeltext"/>
    <w:basedOn w:val="DefaultParagraphFont"/>
    <w:rsid w:val="00C1111F"/>
  </w:style>
  <w:style w:type="table" w:customStyle="1" w:styleId="TableGrid5">
    <w:name w:val="Table Grid5"/>
    <w:basedOn w:val="TableNormal"/>
    <w:next w:val="TableGrid"/>
    <w:uiPriority w:val="59"/>
    <w:rsid w:val="00A0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849"/>
    <w:rPr>
      <w:color w:val="0000FF"/>
      <w:u w:val="single"/>
    </w:rPr>
  </w:style>
  <w:style w:type="character" w:styleId="CommentReference">
    <w:name w:val="annotation reference"/>
    <w:basedOn w:val="DefaultParagraphFont"/>
    <w:uiPriority w:val="99"/>
    <w:semiHidden/>
    <w:unhideWhenUsed/>
    <w:rsid w:val="00F150DF"/>
    <w:rPr>
      <w:sz w:val="16"/>
      <w:szCs w:val="16"/>
    </w:rPr>
  </w:style>
  <w:style w:type="paragraph" w:styleId="CommentText">
    <w:name w:val="annotation text"/>
    <w:basedOn w:val="Normal"/>
    <w:link w:val="CommentTextChar"/>
    <w:uiPriority w:val="99"/>
    <w:unhideWhenUsed/>
    <w:rsid w:val="00F150DF"/>
    <w:pPr>
      <w:spacing w:line="240" w:lineRule="auto"/>
    </w:pPr>
    <w:rPr>
      <w:sz w:val="20"/>
      <w:szCs w:val="20"/>
    </w:rPr>
  </w:style>
  <w:style w:type="character" w:customStyle="1" w:styleId="CommentTextChar">
    <w:name w:val="Comment Text Char"/>
    <w:basedOn w:val="DefaultParagraphFont"/>
    <w:link w:val="CommentText"/>
    <w:uiPriority w:val="99"/>
    <w:rsid w:val="00F150DF"/>
    <w:rPr>
      <w:sz w:val="20"/>
      <w:szCs w:val="20"/>
    </w:rPr>
  </w:style>
  <w:style w:type="paragraph" w:styleId="CommentSubject">
    <w:name w:val="annotation subject"/>
    <w:basedOn w:val="CommentText"/>
    <w:next w:val="CommentText"/>
    <w:link w:val="CommentSubjectChar"/>
    <w:uiPriority w:val="99"/>
    <w:semiHidden/>
    <w:unhideWhenUsed/>
    <w:rsid w:val="00F150DF"/>
    <w:rPr>
      <w:b/>
      <w:bCs/>
    </w:rPr>
  </w:style>
  <w:style w:type="character" w:customStyle="1" w:styleId="CommentSubjectChar">
    <w:name w:val="Comment Subject Char"/>
    <w:basedOn w:val="CommentTextChar"/>
    <w:link w:val="CommentSubject"/>
    <w:uiPriority w:val="99"/>
    <w:semiHidden/>
    <w:rsid w:val="00F150DF"/>
    <w:rPr>
      <w:b/>
      <w:bCs/>
      <w:sz w:val="20"/>
      <w:szCs w:val="20"/>
    </w:rPr>
  </w:style>
  <w:style w:type="paragraph" w:styleId="Revision">
    <w:name w:val="Revision"/>
    <w:hidden/>
    <w:uiPriority w:val="99"/>
    <w:semiHidden/>
    <w:rsid w:val="000E7129"/>
    <w:pPr>
      <w:spacing w:after="0" w:line="240" w:lineRule="auto"/>
    </w:pPr>
  </w:style>
  <w:style w:type="character" w:customStyle="1" w:styleId="rynqvb">
    <w:name w:val="rynqvb"/>
    <w:basedOn w:val="DefaultParagraphFont"/>
    <w:rsid w:val="00441E51"/>
  </w:style>
  <w:style w:type="character" w:customStyle="1" w:styleId="ui-provider">
    <w:name w:val="ui-provider"/>
    <w:basedOn w:val="DefaultParagraphFont"/>
    <w:rsid w:val="00410879"/>
  </w:style>
  <w:style w:type="character" w:customStyle="1" w:styleId="ListParagraphChar">
    <w:name w:val="List Paragraph Char"/>
    <w:basedOn w:val="DefaultParagraphFont"/>
    <w:link w:val="ListParagraph"/>
    <w:uiPriority w:val="34"/>
    <w:locked/>
    <w:rsid w:val="00D47161"/>
    <w:rPr>
      <w:rFonts w:ascii="Times New Roman" w:eastAsia="Times New Roman" w:hAnsi="Times New Roman" w:cs="Traditional Arabic"/>
      <w:sz w:val="20"/>
      <w:szCs w:val="20"/>
    </w:rPr>
  </w:style>
  <w:style w:type="character" w:styleId="UnresolvedMention">
    <w:name w:val="Unresolved Mention"/>
    <w:basedOn w:val="DefaultParagraphFont"/>
    <w:uiPriority w:val="99"/>
    <w:semiHidden/>
    <w:unhideWhenUsed/>
    <w:rsid w:val="009D2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389">
      <w:bodyDiv w:val="1"/>
      <w:marLeft w:val="0"/>
      <w:marRight w:val="0"/>
      <w:marTop w:val="0"/>
      <w:marBottom w:val="0"/>
      <w:divBdr>
        <w:top w:val="none" w:sz="0" w:space="0" w:color="auto"/>
        <w:left w:val="none" w:sz="0" w:space="0" w:color="auto"/>
        <w:bottom w:val="none" w:sz="0" w:space="0" w:color="auto"/>
        <w:right w:val="none" w:sz="0" w:space="0" w:color="auto"/>
      </w:divBdr>
    </w:div>
    <w:div w:id="34239321">
      <w:bodyDiv w:val="1"/>
      <w:marLeft w:val="0"/>
      <w:marRight w:val="0"/>
      <w:marTop w:val="0"/>
      <w:marBottom w:val="0"/>
      <w:divBdr>
        <w:top w:val="none" w:sz="0" w:space="0" w:color="auto"/>
        <w:left w:val="none" w:sz="0" w:space="0" w:color="auto"/>
        <w:bottom w:val="none" w:sz="0" w:space="0" w:color="auto"/>
        <w:right w:val="none" w:sz="0" w:space="0" w:color="auto"/>
      </w:divBdr>
    </w:div>
    <w:div w:id="190844501">
      <w:bodyDiv w:val="1"/>
      <w:marLeft w:val="0"/>
      <w:marRight w:val="0"/>
      <w:marTop w:val="0"/>
      <w:marBottom w:val="0"/>
      <w:divBdr>
        <w:top w:val="none" w:sz="0" w:space="0" w:color="auto"/>
        <w:left w:val="none" w:sz="0" w:space="0" w:color="auto"/>
        <w:bottom w:val="none" w:sz="0" w:space="0" w:color="auto"/>
        <w:right w:val="none" w:sz="0" w:space="0" w:color="auto"/>
      </w:divBdr>
      <w:divsChild>
        <w:div w:id="1471943416">
          <w:marLeft w:val="0"/>
          <w:marRight w:val="0"/>
          <w:marTop w:val="0"/>
          <w:marBottom w:val="0"/>
          <w:divBdr>
            <w:top w:val="none" w:sz="0" w:space="0" w:color="auto"/>
            <w:left w:val="none" w:sz="0" w:space="0" w:color="auto"/>
            <w:bottom w:val="none" w:sz="0" w:space="0" w:color="auto"/>
            <w:right w:val="none" w:sz="0" w:space="0" w:color="auto"/>
          </w:divBdr>
        </w:div>
      </w:divsChild>
    </w:div>
    <w:div w:id="242642344">
      <w:bodyDiv w:val="1"/>
      <w:marLeft w:val="0"/>
      <w:marRight w:val="0"/>
      <w:marTop w:val="0"/>
      <w:marBottom w:val="0"/>
      <w:divBdr>
        <w:top w:val="none" w:sz="0" w:space="0" w:color="auto"/>
        <w:left w:val="none" w:sz="0" w:space="0" w:color="auto"/>
        <w:bottom w:val="none" w:sz="0" w:space="0" w:color="auto"/>
        <w:right w:val="none" w:sz="0" w:space="0" w:color="auto"/>
      </w:divBdr>
    </w:div>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347486936">
      <w:bodyDiv w:val="1"/>
      <w:marLeft w:val="0"/>
      <w:marRight w:val="0"/>
      <w:marTop w:val="0"/>
      <w:marBottom w:val="0"/>
      <w:divBdr>
        <w:top w:val="none" w:sz="0" w:space="0" w:color="auto"/>
        <w:left w:val="none" w:sz="0" w:space="0" w:color="auto"/>
        <w:bottom w:val="none" w:sz="0" w:space="0" w:color="auto"/>
        <w:right w:val="none" w:sz="0" w:space="0" w:color="auto"/>
      </w:divBdr>
    </w:div>
    <w:div w:id="381371542">
      <w:bodyDiv w:val="1"/>
      <w:marLeft w:val="0"/>
      <w:marRight w:val="0"/>
      <w:marTop w:val="0"/>
      <w:marBottom w:val="0"/>
      <w:divBdr>
        <w:top w:val="none" w:sz="0" w:space="0" w:color="auto"/>
        <w:left w:val="none" w:sz="0" w:space="0" w:color="auto"/>
        <w:bottom w:val="none" w:sz="0" w:space="0" w:color="auto"/>
        <w:right w:val="none" w:sz="0" w:space="0" w:color="auto"/>
      </w:divBdr>
    </w:div>
    <w:div w:id="466162908">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 w:id="864366953">
      <w:bodyDiv w:val="1"/>
      <w:marLeft w:val="0"/>
      <w:marRight w:val="0"/>
      <w:marTop w:val="0"/>
      <w:marBottom w:val="0"/>
      <w:divBdr>
        <w:top w:val="none" w:sz="0" w:space="0" w:color="auto"/>
        <w:left w:val="none" w:sz="0" w:space="0" w:color="auto"/>
        <w:bottom w:val="none" w:sz="0" w:space="0" w:color="auto"/>
        <w:right w:val="none" w:sz="0" w:space="0" w:color="auto"/>
      </w:divBdr>
    </w:div>
    <w:div w:id="897933311">
      <w:bodyDiv w:val="1"/>
      <w:marLeft w:val="0"/>
      <w:marRight w:val="0"/>
      <w:marTop w:val="0"/>
      <w:marBottom w:val="0"/>
      <w:divBdr>
        <w:top w:val="none" w:sz="0" w:space="0" w:color="auto"/>
        <w:left w:val="none" w:sz="0" w:space="0" w:color="auto"/>
        <w:bottom w:val="none" w:sz="0" w:space="0" w:color="auto"/>
        <w:right w:val="none" w:sz="0" w:space="0" w:color="auto"/>
      </w:divBdr>
    </w:div>
    <w:div w:id="946885146">
      <w:bodyDiv w:val="1"/>
      <w:marLeft w:val="0"/>
      <w:marRight w:val="0"/>
      <w:marTop w:val="0"/>
      <w:marBottom w:val="0"/>
      <w:divBdr>
        <w:top w:val="none" w:sz="0" w:space="0" w:color="auto"/>
        <w:left w:val="none" w:sz="0" w:space="0" w:color="auto"/>
        <w:bottom w:val="none" w:sz="0" w:space="0" w:color="auto"/>
        <w:right w:val="none" w:sz="0" w:space="0" w:color="auto"/>
      </w:divBdr>
    </w:div>
    <w:div w:id="1013068210">
      <w:bodyDiv w:val="1"/>
      <w:marLeft w:val="0"/>
      <w:marRight w:val="0"/>
      <w:marTop w:val="0"/>
      <w:marBottom w:val="0"/>
      <w:divBdr>
        <w:top w:val="none" w:sz="0" w:space="0" w:color="auto"/>
        <w:left w:val="none" w:sz="0" w:space="0" w:color="auto"/>
        <w:bottom w:val="none" w:sz="0" w:space="0" w:color="auto"/>
        <w:right w:val="none" w:sz="0" w:space="0" w:color="auto"/>
      </w:divBdr>
    </w:div>
    <w:div w:id="1023937709">
      <w:bodyDiv w:val="1"/>
      <w:marLeft w:val="0"/>
      <w:marRight w:val="0"/>
      <w:marTop w:val="0"/>
      <w:marBottom w:val="0"/>
      <w:divBdr>
        <w:top w:val="none" w:sz="0" w:space="0" w:color="auto"/>
        <w:left w:val="none" w:sz="0" w:space="0" w:color="auto"/>
        <w:bottom w:val="none" w:sz="0" w:space="0" w:color="auto"/>
        <w:right w:val="none" w:sz="0" w:space="0" w:color="auto"/>
      </w:divBdr>
    </w:div>
    <w:div w:id="1139108408">
      <w:bodyDiv w:val="1"/>
      <w:marLeft w:val="0"/>
      <w:marRight w:val="0"/>
      <w:marTop w:val="0"/>
      <w:marBottom w:val="0"/>
      <w:divBdr>
        <w:top w:val="none" w:sz="0" w:space="0" w:color="auto"/>
        <w:left w:val="none" w:sz="0" w:space="0" w:color="auto"/>
        <w:bottom w:val="none" w:sz="0" w:space="0" w:color="auto"/>
        <w:right w:val="none" w:sz="0" w:space="0" w:color="auto"/>
      </w:divBdr>
    </w:div>
    <w:div w:id="1182551512">
      <w:bodyDiv w:val="1"/>
      <w:marLeft w:val="0"/>
      <w:marRight w:val="0"/>
      <w:marTop w:val="0"/>
      <w:marBottom w:val="0"/>
      <w:divBdr>
        <w:top w:val="none" w:sz="0" w:space="0" w:color="auto"/>
        <w:left w:val="none" w:sz="0" w:space="0" w:color="auto"/>
        <w:bottom w:val="none" w:sz="0" w:space="0" w:color="auto"/>
        <w:right w:val="none" w:sz="0" w:space="0" w:color="auto"/>
      </w:divBdr>
    </w:div>
    <w:div w:id="1187594753">
      <w:bodyDiv w:val="1"/>
      <w:marLeft w:val="0"/>
      <w:marRight w:val="0"/>
      <w:marTop w:val="0"/>
      <w:marBottom w:val="0"/>
      <w:divBdr>
        <w:top w:val="none" w:sz="0" w:space="0" w:color="auto"/>
        <w:left w:val="none" w:sz="0" w:space="0" w:color="auto"/>
        <w:bottom w:val="none" w:sz="0" w:space="0" w:color="auto"/>
        <w:right w:val="none" w:sz="0" w:space="0" w:color="auto"/>
      </w:divBdr>
    </w:div>
    <w:div w:id="1206136065">
      <w:bodyDiv w:val="1"/>
      <w:marLeft w:val="0"/>
      <w:marRight w:val="0"/>
      <w:marTop w:val="0"/>
      <w:marBottom w:val="0"/>
      <w:divBdr>
        <w:top w:val="none" w:sz="0" w:space="0" w:color="auto"/>
        <w:left w:val="none" w:sz="0" w:space="0" w:color="auto"/>
        <w:bottom w:val="none" w:sz="0" w:space="0" w:color="auto"/>
        <w:right w:val="none" w:sz="0" w:space="0" w:color="auto"/>
      </w:divBdr>
    </w:div>
    <w:div w:id="1284191852">
      <w:bodyDiv w:val="1"/>
      <w:marLeft w:val="0"/>
      <w:marRight w:val="0"/>
      <w:marTop w:val="0"/>
      <w:marBottom w:val="0"/>
      <w:divBdr>
        <w:top w:val="none" w:sz="0" w:space="0" w:color="auto"/>
        <w:left w:val="none" w:sz="0" w:space="0" w:color="auto"/>
        <w:bottom w:val="none" w:sz="0" w:space="0" w:color="auto"/>
        <w:right w:val="none" w:sz="0" w:space="0" w:color="auto"/>
      </w:divBdr>
    </w:div>
    <w:div w:id="1301617555">
      <w:bodyDiv w:val="1"/>
      <w:marLeft w:val="0"/>
      <w:marRight w:val="0"/>
      <w:marTop w:val="0"/>
      <w:marBottom w:val="0"/>
      <w:divBdr>
        <w:top w:val="none" w:sz="0" w:space="0" w:color="auto"/>
        <w:left w:val="none" w:sz="0" w:space="0" w:color="auto"/>
        <w:bottom w:val="none" w:sz="0" w:space="0" w:color="auto"/>
        <w:right w:val="none" w:sz="0" w:space="0" w:color="auto"/>
      </w:divBdr>
    </w:div>
    <w:div w:id="1337000322">
      <w:bodyDiv w:val="1"/>
      <w:marLeft w:val="0"/>
      <w:marRight w:val="0"/>
      <w:marTop w:val="0"/>
      <w:marBottom w:val="0"/>
      <w:divBdr>
        <w:top w:val="none" w:sz="0" w:space="0" w:color="auto"/>
        <w:left w:val="none" w:sz="0" w:space="0" w:color="auto"/>
        <w:bottom w:val="none" w:sz="0" w:space="0" w:color="auto"/>
        <w:right w:val="none" w:sz="0" w:space="0" w:color="auto"/>
      </w:divBdr>
    </w:div>
    <w:div w:id="1340621498">
      <w:bodyDiv w:val="1"/>
      <w:marLeft w:val="0"/>
      <w:marRight w:val="0"/>
      <w:marTop w:val="0"/>
      <w:marBottom w:val="0"/>
      <w:divBdr>
        <w:top w:val="none" w:sz="0" w:space="0" w:color="auto"/>
        <w:left w:val="none" w:sz="0" w:space="0" w:color="auto"/>
        <w:bottom w:val="none" w:sz="0" w:space="0" w:color="auto"/>
        <w:right w:val="none" w:sz="0" w:space="0" w:color="auto"/>
      </w:divBdr>
    </w:div>
    <w:div w:id="1344240376">
      <w:bodyDiv w:val="1"/>
      <w:marLeft w:val="0"/>
      <w:marRight w:val="0"/>
      <w:marTop w:val="0"/>
      <w:marBottom w:val="0"/>
      <w:divBdr>
        <w:top w:val="none" w:sz="0" w:space="0" w:color="auto"/>
        <w:left w:val="none" w:sz="0" w:space="0" w:color="auto"/>
        <w:bottom w:val="none" w:sz="0" w:space="0" w:color="auto"/>
        <w:right w:val="none" w:sz="0" w:space="0" w:color="auto"/>
      </w:divBdr>
    </w:div>
    <w:div w:id="1459227458">
      <w:bodyDiv w:val="1"/>
      <w:marLeft w:val="0"/>
      <w:marRight w:val="0"/>
      <w:marTop w:val="0"/>
      <w:marBottom w:val="0"/>
      <w:divBdr>
        <w:top w:val="none" w:sz="0" w:space="0" w:color="auto"/>
        <w:left w:val="none" w:sz="0" w:space="0" w:color="auto"/>
        <w:bottom w:val="none" w:sz="0" w:space="0" w:color="auto"/>
        <w:right w:val="none" w:sz="0" w:space="0" w:color="auto"/>
      </w:divBdr>
      <w:divsChild>
        <w:div w:id="1701123675">
          <w:marLeft w:val="0"/>
          <w:marRight w:val="0"/>
          <w:marTop w:val="0"/>
          <w:marBottom w:val="0"/>
          <w:divBdr>
            <w:top w:val="none" w:sz="0" w:space="0" w:color="auto"/>
            <w:left w:val="none" w:sz="0" w:space="0" w:color="auto"/>
            <w:bottom w:val="none" w:sz="0" w:space="0" w:color="auto"/>
            <w:right w:val="none" w:sz="0" w:space="0" w:color="auto"/>
          </w:divBdr>
        </w:div>
      </w:divsChild>
    </w:div>
    <w:div w:id="1810903697">
      <w:bodyDiv w:val="1"/>
      <w:marLeft w:val="0"/>
      <w:marRight w:val="0"/>
      <w:marTop w:val="0"/>
      <w:marBottom w:val="0"/>
      <w:divBdr>
        <w:top w:val="none" w:sz="0" w:space="0" w:color="auto"/>
        <w:left w:val="none" w:sz="0" w:space="0" w:color="auto"/>
        <w:bottom w:val="none" w:sz="0" w:space="0" w:color="auto"/>
        <w:right w:val="none" w:sz="0" w:space="0" w:color="auto"/>
      </w:divBdr>
    </w:div>
    <w:div w:id="1960600268">
      <w:bodyDiv w:val="1"/>
      <w:marLeft w:val="0"/>
      <w:marRight w:val="0"/>
      <w:marTop w:val="0"/>
      <w:marBottom w:val="0"/>
      <w:divBdr>
        <w:top w:val="none" w:sz="0" w:space="0" w:color="auto"/>
        <w:left w:val="none" w:sz="0" w:space="0" w:color="auto"/>
        <w:bottom w:val="none" w:sz="0" w:space="0" w:color="auto"/>
        <w:right w:val="none" w:sz="0" w:space="0" w:color="auto"/>
      </w:divBdr>
    </w:div>
    <w:div w:id="2029674988">
      <w:bodyDiv w:val="1"/>
      <w:marLeft w:val="0"/>
      <w:marRight w:val="0"/>
      <w:marTop w:val="0"/>
      <w:marBottom w:val="0"/>
      <w:divBdr>
        <w:top w:val="none" w:sz="0" w:space="0" w:color="auto"/>
        <w:left w:val="none" w:sz="0" w:space="0" w:color="auto"/>
        <w:bottom w:val="none" w:sz="0" w:space="0" w:color="auto"/>
        <w:right w:val="none" w:sz="0" w:space="0" w:color="auto"/>
      </w:divBdr>
    </w:div>
    <w:div w:id="20828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quiringsupport@bsf.s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quiringsupport@bsf.s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lfransi.com.sa" TargetMode="External"/><Relationship Id="rId1" Type="http://schemas.openxmlformats.org/officeDocument/2006/relationships/hyperlink" Target="http://www.alfransi.com.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766D8193B94B048E5812F5B6008652"/>
        <w:category>
          <w:name w:val="General"/>
          <w:gallery w:val="placeholder"/>
        </w:category>
        <w:types>
          <w:type w:val="bbPlcHdr"/>
        </w:types>
        <w:behaviors>
          <w:behavior w:val="content"/>
        </w:behaviors>
        <w:guid w:val="{BAF0CF2B-EDA3-4E71-A5DA-74A2F2D96E44}"/>
      </w:docPartPr>
      <w:docPartBody>
        <w:p w:rsidR="00427B0D" w:rsidRDefault="00427B0D" w:rsidP="00427B0D">
          <w:r w:rsidRPr="00C5252C">
            <w:rPr>
              <w:rStyle w:val="PlaceholderText"/>
            </w:rPr>
            <w:t>Click or tap to enter a date.</w:t>
          </w:r>
        </w:p>
      </w:docPartBody>
    </w:docPart>
    <w:docPart>
      <w:docPartPr>
        <w:name w:val="102303F1D5054D36BACFE287AA2586F0"/>
        <w:category>
          <w:name w:val="General"/>
          <w:gallery w:val="placeholder"/>
        </w:category>
        <w:types>
          <w:type w:val="bbPlcHdr"/>
        </w:types>
        <w:behaviors>
          <w:behavior w:val="content"/>
        </w:behaviors>
        <w:guid w:val="{8BD32176-971E-47E2-ADE4-A9CB89330E63}"/>
      </w:docPartPr>
      <w:docPartBody>
        <w:p w:rsidR="00427B0D" w:rsidRDefault="00427B0D" w:rsidP="00427B0D">
          <w:r w:rsidRPr="00C5252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3B26640-D07D-4223-9D46-274532150E82}"/>
      </w:docPartPr>
      <w:docPartBody>
        <w:p w:rsidR="00705824" w:rsidRDefault="00845E35">
          <w:r w:rsidRPr="009F61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Arial Unicode MS">
    <w:altName w:val="Yu Gothic"/>
    <w:panose1 w:val="020B0604020202020204"/>
    <w:charset w:val="80"/>
    <w:family w:val="swiss"/>
    <w:pitch w:val="variable"/>
    <w:sig w:usb0="00000000" w:usb1="E9DFFFFF" w:usb2="0000003F" w:usb3="00000000" w:csb0="003F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A4"/>
    <w:rsid w:val="00017D6B"/>
    <w:rsid w:val="00051173"/>
    <w:rsid w:val="00057610"/>
    <w:rsid w:val="00062A07"/>
    <w:rsid w:val="000643CF"/>
    <w:rsid w:val="00070257"/>
    <w:rsid w:val="000A017F"/>
    <w:rsid w:val="000E74B2"/>
    <w:rsid w:val="001870C5"/>
    <w:rsid w:val="001F062A"/>
    <w:rsid w:val="002329F2"/>
    <w:rsid w:val="002363EF"/>
    <w:rsid w:val="00286FFB"/>
    <w:rsid w:val="002F3D2C"/>
    <w:rsid w:val="0033309E"/>
    <w:rsid w:val="003427EF"/>
    <w:rsid w:val="003C0CED"/>
    <w:rsid w:val="003C0DE7"/>
    <w:rsid w:val="00427B0D"/>
    <w:rsid w:val="0048298E"/>
    <w:rsid w:val="00523AAA"/>
    <w:rsid w:val="00564759"/>
    <w:rsid w:val="00623FFE"/>
    <w:rsid w:val="006A1D5E"/>
    <w:rsid w:val="006E3818"/>
    <w:rsid w:val="00705824"/>
    <w:rsid w:val="00732843"/>
    <w:rsid w:val="007F6D07"/>
    <w:rsid w:val="00833239"/>
    <w:rsid w:val="00845E35"/>
    <w:rsid w:val="009C601C"/>
    <w:rsid w:val="00A32BEB"/>
    <w:rsid w:val="00A81812"/>
    <w:rsid w:val="00AF6AA4"/>
    <w:rsid w:val="00B27BCE"/>
    <w:rsid w:val="00BB0767"/>
    <w:rsid w:val="00C01318"/>
    <w:rsid w:val="00CA5D3D"/>
    <w:rsid w:val="00CD7525"/>
    <w:rsid w:val="00D06C86"/>
    <w:rsid w:val="00D26F7F"/>
    <w:rsid w:val="00DD3BAF"/>
    <w:rsid w:val="00DD6E78"/>
    <w:rsid w:val="00E039D9"/>
    <w:rsid w:val="00E329F7"/>
    <w:rsid w:val="00E6302D"/>
    <w:rsid w:val="00EC4131"/>
    <w:rsid w:val="00F429FB"/>
    <w:rsid w:val="00F76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824"/>
    <w:rPr>
      <w:color w:val="808080"/>
    </w:rPr>
  </w:style>
  <w:style w:type="paragraph" w:customStyle="1" w:styleId="0642C9292A0F4BDC8DA75BB2A834C22A">
    <w:name w:val="0642C9292A0F4BDC8DA75BB2A834C22A"/>
    <w:rsid w:val="00057610"/>
  </w:style>
  <w:style w:type="paragraph" w:customStyle="1" w:styleId="E52FC9DF9CFB44EDA4CACB0A95AF103E">
    <w:name w:val="E52FC9DF9CFB44EDA4CACB0A95AF103E"/>
    <w:rsid w:val="00057610"/>
  </w:style>
  <w:style w:type="paragraph" w:customStyle="1" w:styleId="BB641CEBBB774374821B212DEF5B3C52">
    <w:name w:val="BB641CEBBB774374821B212DEF5B3C52"/>
    <w:rsid w:val="00057610"/>
  </w:style>
  <w:style w:type="paragraph" w:customStyle="1" w:styleId="0A15E75F581D43AD8590DDAD4D08748E">
    <w:name w:val="0A15E75F581D43AD8590DDAD4D08748E"/>
    <w:rsid w:val="00057610"/>
  </w:style>
  <w:style w:type="paragraph" w:customStyle="1" w:styleId="370E3E4F0BB0481AAAA0374BD800E8AC">
    <w:name w:val="370E3E4F0BB0481AAAA0374BD800E8AC"/>
    <w:rsid w:val="00705824"/>
  </w:style>
  <w:style w:type="paragraph" w:customStyle="1" w:styleId="A1BC08E3EEF34CDC9C08D4CD9613EEE0">
    <w:name w:val="A1BC08E3EEF34CDC9C08D4CD9613EEE0"/>
    <w:rsid w:val="00705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SF MMM">
      <a:dk1>
        <a:srgbClr val="002A30"/>
      </a:dk1>
      <a:lt1>
        <a:sysClr val="window" lastClr="FFFFFF"/>
      </a:lt1>
      <a:dk2>
        <a:srgbClr val="0D6976"/>
      </a:dk2>
      <a:lt2>
        <a:srgbClr val="CCD4D6"/>
      </a:lt2>
      <a:accent1>
        <a:srgbClr val="91DFDA"/>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iMjQ5YWxhYjwvVXNlck5hbWU+PERhdGVUaW1lPjEyLzEwLzIwMjAgODo0Nzo1NyBBTTwvRGF0ZVRpbWU+PExhYmVsU3RyaW5nPkdFTkVSQUwgQlVTSU5FU1MgLSBTQUlCPC9MYWJlbFN0cmluZz48L2l0ZW0+PC9sYWJlbEhpc3Rvcnk+</Value>
</WrappedLabelHistor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a694c7f6-bcda-49c9-8bf2-f1347c7e3a32" origin="userSelected">
  <element uid="id_classification_nonbusiness"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7608-AD0A-4156-B2EB-542C0DF76AF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C4C4568-BB3E-461A-98BC-2994F48A0C62}">
  <ds:schemaRef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FA02536-F4FF-41F2-A614-43C16CD0F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A36B46-6F44-438A-AC6E-2329063F643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A5FDE9C-10BC-4E9A-84B2-EF9BC745654D}">
  <ds:schemaRefs>
    <ds:schemaRef ds:uri="http://schemas.microsoft.com/sharepoint/v3/contenttype/forms"/>
  </ds:schemaRefs>
</ds:datastoreItem>
</file>

<file path=customXml/itemProps6.xml><?xml version="1.0" encoding="utf-8"?>
<ds:datastoreItem xmlns:ds="http://schemas.openxmlformats.org/officeDocument/2006/customXml" ds:itemID="{DBF9BC46-3921-48F4-9376-BF96E563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11625</Words>
  <Characters>66267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Madhawi Bin Shuhaywin</dc:creator>
  <cp:keywords/>
  <dc:description/>
  <cp:lastModifiedBy>Mohammed A. Almarhoon</cp:lastModifiedBy>
  <cp:revision>8</cp:revision>
  <cp:lastPrinted>2024-08-28T06:47:00Z</cp:lastPrinted>
  <dcterms:created xsi:type="dcterms:W3CDTF">2024-12-01T07:36:00Z</dcterms:created>
  <dcterms:modified xsi:type="dcterms:W3CDTF">2025-01-05T07:04:00Z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a73bae36-0471-4033-b1ef-45579f4c0732</vt:lpwstr>
  </property>
  <property fmtid="{D5CDD505-2E9C-101B-9397-08002B2CF9AE}" pid="3" name="bjSaver">
    <vt:lpwstr>HD/9JUsQt0P47L5n4miDUNFVtaywfu6L</vt:lpwstr>
  </property>
  <property fmtid="{D5CDD505-2E9C-101B-9397-08002B2CF9AE}" pid="4" name="BJ Classification">
    <vt:lpwstr>BJ: GENERAL BUSINESS - SAIB</vt:lpwstr>
  </property>
  <property fmtid="{D5CDD505-2E9C-101B-9397-08002B2CF9AE}" pid="5" name="bjLabelHistoryID">
    <vt:lpwstr>{00627608-AD0A-4156-B2EB-542C0DF76AF0}</vt:lpwstr>
  </property>
  <property fmtid="{D5CDD505-2E9C-101B-9397-08002B2CF9AE}" pid="6" name="User and Date">
    <vt:lpwstr>GENERAL BUSINESS - SAIB_x000d_
b249alab - 12/15/2020 1:25:56 PM</vt:lpwstr>
  </property>
  <property fmtid="{D5CDD505-2E9C-101B-9397-08002B2CF9AE}" pid="7" name="ContentTypeId">
    <vt:lpwstr>0x0101006D9437B865E7D1459343169CCFF62E89</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policy="a694c7f6-bcda-49c9-8bf2-f1347c7e3a32"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DocumentSecurityLabel">
    <vt:lpwstr>Public</vt:lpwstr>
  </property>
  <property fmtid="{D5CDD505-2E9C-101B-9397-08002B2CF9AE}" pid="12" name="bjFooterBothDocProperty">
    <vt:lpwstr>Public</vt:lpwstr>
  </property>
  <property fmtid="{D5CDD505-2E9C-101B-9397-08002B2CF9AE}" pid="13" name="bjFooterFirstPageDocProperty">
    <vt:lpwstr>Public</vt:lpwstr>
  </property>
  <property fmtid="{D5CDD505-2E9C-101B-9397-08002B2CF9AE}" pid="14" name="bjFooterEvenPageDocProperty">
    <vt:lpwstr>Public</vt:lpwstr>
  </property>
</Properties>
</file>